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C5DC" w14:textId="77777777" w:rsidR="005113B0" w:rsidRDefault="005113B0" w:rsidP="0001344C"/>
    <w:p w14:paraId="49DF8BBF" w14:textId="77777777" w:rsidR="00FA2FC6" w:rsidRPr="005113B0" w:rsidRDefault="00FA2FC6" w:rsidP="005113B0">
      <w:pPr>
        <w:sectPr w:rsidR="00FA2FC6" w:rsidRPr="005113B0" w:rsidSect="0001344C">
          <w:footerReference w:type="default" r:id="rId8"/>
          <w:headerReference w:type="first" r:id="rId9"/>
          <w:pgSz w:w="11906" w:h="16838" w:code="9"/>
          <w:pgMar w:top="1134" w:right="1134" w:bottom="1440" w:left="1134" w:header="283" w:footer="397" w:gutter="0"/>
          <w:cols w:space="708"/>
          <w:titlePg/>
          <w:docGrid w:linePitch="360"/>
        </w:sectPr>
      </w:pPr>
    </w:p>
    <w:p w14:paraId="2000FDEC" w14:textId="77777777"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Bulletin – Tertiary Providers</w:t>
      </w:r>
      <w:r w:rsidR="00CD1769">
        <w:rPr>
          <w:rFonts w:asciiTheme="minorHAnsi" w:hAnsiTheme="minorHAnsi" w:cstheme="minorHAnsi"/>
          <w:sz w:val="36"/>
          <w:szCs w:val="36"/>
        </w:rPr>
        <w:t xml:space="preserve"> and International </w:t>
      </w:r>
    </w:p>
    <w:p w14:paraId="611A10E9" w14:textId="77CB600A" w:rsidR="00DB721F" w:rsidRPr="002F2420" w:rsidRDefault="0091221B"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25th</w:t>
      </w:r>
      <w:r w:rsidR="00B536CB">
        <w:rPr>
          <w:rFonts w:asciiTheme="minorHAnsi" w:hAnsiTheme="minorHAnsi" w:cstheme="minorHAnsi"/>
          <w:sz w:val="36"/>
          <w:szCs w:val="36"/>
        </w:rPr>
        <w:t xml:space="preserve"> June</w:t>
      </w:r>
      <w:r w:rsidR="00DB721F">
        <w:rPr>
          <w:rFonts w:asciiTheme="minorHAnsi" w:hAnsiTheme="minorHAnsi" w:cstheme="minorHAnsi"/>
          <w:sz w:val="36"/>
          <w:szCs w:val="36"/>
        </w:rPr>
        <w:t>, 2020</w:t>
      </w:r>
    </w:p>
    <w:p w14:paraId="4007B41B" w14:textId="77777777" w:rsidR="00DB721F" w:rsidRDefault="00DB721F" w:rsidP="00DB721F">
      <w:pPr>
        <w:rPr>
          <w:rFonts w:asciiTheme="minorHAnsi" w:hAnsiTheme="minorHAnsi" w:cstheme="minorHAnsi"/>
          <w:b/>
          <w:sz w:val="36"/>
          <w:szCs w:val="36"/>
        </w:rPr>
      </w:pPr>
    </w:p>
    <w:p w14:paraId="49C2FAEB" w14:textId="77777777" w:rsidR="004F4E46" w:rsidRPr="007B61B0" w:rsidRDefault="004F4E46" w:rsidP="004F4E46">
      <w:pPr>
        <w:pStyle w:val="ListParagraph"/>
        <w:spacing w:line="259" w:lineRule="auto"/>
        <w:ind w:left="0"/>
        <w:rPr>
          <w:rFonts w:asciiTheme="minorHAnsi" w:eastAsia="Calibri" w:hAnsiTheme="minorHAnsi" w:cstheme="minorHAnsi"/>
          <w:b/>
          <w:sz w:val="24"/>
        </w:rPr>
      </w:pPr>
      <w:r w:rsidRPr="007B61B0">
        <w:rPr>
          <w:rFonts w:asciiTheme="minorHAnsi" w:hAnsiTheme="minorHAnsi" w:cstheme="minorHAnsi"/>
          <w:b/>
          <w:color w:val="000000" w:themeColor="text1"/>
          <w:sz w:val="24"/>
        </w:rPr>
        <w:t xml:space="preserve">Update </w:t>
      </w:r>
      <w:r>
        <w:rPr>
          <w:rFonts w:asciiTheme="minorHAnsi" w:hAnsiTheme="minorHAnsi" w:cstheme="minorHAnsi"/>
          <w:b/>
          <w:color w:val="000000" w:themeColor="text1"/>
          <w:sz w:val="24"/>
        </w:rPr>
        <w:t>on International Students</w:t>
      </w:r>
    </w:p>
    <w:p w14:paraId="5820D69F" w14:textId="77777777" w:rsidR="004F4E46" w:rsidRPr="00425E91" w:rsidRDefault="004F4E46" w:rsidP="004F4E46">
      <w:pPr>
        <w:pStyle w:val="MoE-Body"/>
        <w:spacing w:line="259" w:lineRule="auto"/>
        <w:rPr>
          <w:rFonts w:asciiTheme="minorHAnsi" w:hAnsiTheme="minorHAnsi" w:cstheme="minorHAnsi"/>
          <w:sz w:val="24"/>
          <w:szCs w:val="24"/>
        </w:rPr>
      </w:pPr>
      <w:r w:rsidRPr="00425E91">
        <w:rPr>
          <w:rFonts w:asciiTheme="minorHAnsi" w:hAnsiTheme="minorHAnsi" w:cstheme="minorHAnsi"/>
          <w:sz w:val="24"/>
          <w:szCs w:val="24"/>
        </w:rPr>
        <w:t>COVID-19 has had a significant impact on the international education sector. Since January, education agencies</w:t>
      </w:r>
      <w:r>
        <w:rPr>
          <w:rFonts w:asciiTheme="minorHAnsi" w:hAnsiTheme="minorHAnsi" w:cstheme="minorHAnsi"/>
          <w:sz w:val="24"/>
          <w:szCs w:val="24"/>
        </w:rPr>
        <w:t xml:space="preserve">, peak bodies </w:t>
      </w:r>
      <w:r w:rsidRPr="00425E91">
        <w:rPr>
          <w:rFonts w:asciiTheme="minorHAnsi" w:hAnsiTheme="minorHAnsi" w:cstheme="minorHAnsi"/>
          <w:sz w:val="24"/>
          <w:szCs w:val="24"/>
        </w:rPr>
        <w:t xml:space="preserve">and </w:t>
      </w:r>
      <w:r>
        <w:rPr>
          <w:rFonts w:asciiTheme="minorHAnsi" w:hAnsiTheme="minorHAnsi" w:cstheme="minorHAnsi"/>
          <w:sz w:val="24"/>
          <w:szCs w:val="24"/>
        </w:rPr>
        <w:t xml:space="preserve">providers </w:t>
      </w:r>
      <w:r w:rsidRPr="00425E91">
        <w:rPr>
          <w:rFonts w:asciiTheme="minorHAnsi" w:hAnsiTheme="minorHAnsi" w:cstheme="minorHAnsi"/>
          <w:sz w:val="24"/>
          <w:szCs w:val="24"/>
        </w:rPr>
        <w:t xml:space="preserve">have worked to ensure that the 50,000 students in New Zealand were well-looked after and that providers had good information and guidance to support them in their roles as the impacts of COVID-19 unfolded. </w:t>
      </w:r>
    </w:p>
    <w:p w14:paraId="7ED67603" w14:textId="77777777" w:rsidR="004F4E46" w:rsidRPr="00762E5C" w:rsidRDefault="004F4E46" w:rsidP="004F4E46">
      <w:pPr>
        <w:rPr>
          <w:rFonts w:asciiTheme="minorHAnsi" w:hAnsiTheme="minorHAnsi" w:cstheme="minorHAnsi"/>
          <w:sz w:val="24"/>
          <w:szCs w:val="24"/>
        </w:rPr>
      </w:pPr>
      <w:r w:rsidRPr="00762E5C">
        <w:rPr>
          <w:rFonts w:asciiTheme="minorHAnsi" w:hAnsiTheme="minorHAnsi" w:cstheme="minorHAnsi"/>
          <w:sz w:val="24"/>
          <w:szCs w:val="24"/>
        </w:rPr>
        <w:t>We know that the handling of the COVID-19 virus has further strengthened our reputation as a safe and welcoming country. We want to thank the sector for working with us over the last few months to address key issues together.</w:t>
      </w:r>
    </w:p>
    <w:p w14:paraId="047A52A5" w14:textId="77777777" w:rsidR="004F4E46" w:rsidRPr="00762E5C" w:rsidRDefault="004F4E46" w:rsidP="004F4E46">
      <w:pPr>
        <w:rPr>
          <w:rFonts w:asciiTheme="minorHAnsi" w:hAnsiTheme="minorHAnsi" w:cstheme="minorHAnsi"/>
          <w:sz w:val="24"/>
          <w:szCs w:val="24"/>
        </w:rPr>
      </w:pPr>
    </w:p>
    <w:p w14:paraId="63C139AA" w14:textId="77777777" w:rsidR="004F4E46" w:rsidRDefault="004F4E46" w:rsidP="004F4E46">
      <w:pPr>
        <w:pStyle w:val="ListParagraph"/>
        <w:spacing w:line="259" w:lineRule="auto"/>
        <w:ind w:left="0"/>
        <w:rPr>
          <w:rFonts w:asciiTheme="minorHAnsi" w:hAnsiTheme="minorHAnsi" w:cstheme="minorHAnsi"/>
          <w:sz w:val="24"/>
        </w:rPr>
      </w:pPr>
      <w:r>
        <w:rPr>
          <w:rFonts w:asciiTheme="minorHAnsi" w:eastAsia="Calibri" w:hAnsiTheme="minorHAnsi" w:cstheme="minorHAnsi"/>
          <w:sz w:val="24"/>
        </w:rPr>
        <w:t>G</w:t>
      </w:r>
      <w:r w:rsidRPr="009A3360">
        <w:rPr>
          <w:rFonts w:asciiTheme="minorHAnsi" w:eastAsia="Calibri" w:hAnsiTheme="minorHAnsi" w:cstheme="minorHAnsi"/>
          <w:sz w:val="24"/>
        </w:rPr>
        <w:t xml:space="preserve">etting students back into New Zealand is </w:t>
      </w:r>
      <w:r>
        <w:rPr>
          <w:rFonts w:asciiTheme="minorHAnsi" w:eastAsia="Calibri" w:hAnsiTheme="minorHAnsi" w:cstheme="minorHAnsi"/>
          <w:sz w:val="24"/>
        </w:rPr>
        <w:t>a critical</w:t>
      </w:r>
      <w:r w:rsidRPr="009A3360">
        <w:rPr>
          <w:rFonts w:asciiTheme="minorHAnsi" w:eastAsia="Calibri" w:hAnsiTheme="minorHAnsi" w:cstheme="minorHAnsi"/>
          <w:sz w:val="24"/>
        </w:rPr>
        <w:t xml:space="preserve"> step for re-starting the international education sector. </w:t>
      </w:r>
      <w:r>
        <w:rPr>
          <w:rFonts w:asciiTheme="minorHAnsi" w:eastAsia="Calibri" w:hAnsiTheme="minorHAnsi" w:cstheme="minorHAnsi"/>
          <w:sz w:val="24"/>
        </w:rPr>
        <w:t>However p</w:t>
      </w:r>
      <w:r w:rsidRPr="009A3360">
        <w:rPr>
          <w:rFonts w:asciiTheme="minorHAnsi" w:eastAsia="Calibri" w:hAnsiTheme="minorHAnsi" w:cstheme="minorHAnsi"/>
          <w:sz w:val="24"/>
        </w:rPr>
        <w:t>ublic health considerations remain paramount to any decision to make changes to current border restrictions.</w:t>
      </w:r>
      <w:r>
        <w:rPr>
          <w:rFonts w:asciiTheme="minorHAnsi" w:eastAsia="Calibri" w:hAnsiTheme="minorHAnsi" w:cstheme="minorHAnsi"/>
          <w:sz w:val="24"/>
        </w:rPr>
        <w:t xml:space="preserve"> </w:t>
      </w:r>
    </w:p>
    <w:p w14:paraId="06CE11AB" w14:textId="77777777" w:rsidR="004F4E46" w:rsidRDefault="004F4E46" w:rsidP="004F4E46">
      <w:pPr>
        <w:pStyle w:val="ListParagraph"/>
        <w:spacing w:line="259" w:lineRule="auto"/>
        <w:ind w:left="0"/>
        <w:rPr>
          <w:rFonts w:asciiTheme="minorHAnsi" w:hAnsiTheme="minorHAnsi" w:cstheme="minorHAnsi"/>
          <w:sz w:val="24"/>
        </w:rPr>
      </w:pPr>
    </w:p>
    <w:p w14:paraId="2A88779B" w14:textId="77777777" w:rsidR="004F4E46" w:rsidRDefault="004F4E46" w:rsidP="004F4E46">
      <w:pPr>
        <w:pStyle w:val="ListParagraph"/>
        <w:spacing w:line="259" w:lineRule="auto"/>
        <w:ind w:left="0"/>
        <w:rPr>
          <w:rFonts w:asciiTheme="minorHAnsi" w:eastAsia="Calibri" w:hAnsiTheme="minorHAnsi" w:cstheme="minorHAnsi"/>
          <w:sz w:val="24"/>
        </w:rPr>
      </w:pPr>
      <w:r w:rsidRPr="009F65E0">
        <w:rPr>
          <w:rFonts w:asciiTheme="minorHAnsi" w:eastAsia="Calibri" w:hAnsiTheme="minorHAnsi" w:cstheme="minorHAnsi"/>
          <w:sz w:val="24"/>
        </w:rPr>
        <w:t xml:space="preserve">The </w:t>
      </w:r>
      <w:r>
        <w:rPr>
          <w:rFonts w:asciiTheme="minorHAnsi" w:eastAsia="Calibri" w:hAnsiTheme="minorHAnsi" w:cstheme="minorHAnsi"/>
          <w:sz w:val="24"/>
        </w:rPr>
        <w:t>Ministry of Business, Innovation and Employment</w:t>
      </w:r>
      <w:r w:rsidRPr="009F65E0">
        <w:rPr>
          <w:rFonts w:asciiTheme="minorHAnsi" w:eastAsia="Calibri" w:hAnsiTheme="minorHAnsi" w:cstheme="minorHAnsi"/>
          <w:sz w:val="24"/>
        </w:rPr>
        <w:t xml:space="preserve"> </w:t>
      </w:r>
      <w:r>
        <w:rPr>
          <w:rFonts w:asciiTheme="minorHAnsi" w:eastAsia="Calibri" w:hAnsiTheme="minorHAnsi" w:cstheme="minorHAnsi"/>
          <w:sz w:val="24"/>
        </w:rPr>
        <w:t>is continuing to lead cross-government</w:t>
      </w:r>
      <w:r w:rsidRPr="009F65E0">
        <w:rPr>
          <w:rFonts w:asciiTheme="minorHAnsi" w:eastAsia="Calibri" w:hAnsiTheme="minorHAnsi" w:cstheme="minorHAnsi"/>
          <w:sz w:val="24"/>
        </w:rPr>
        <w:t xml:space="preserve"> work on quarantine and managed isolation</w:t>
      </w:r>
      <w:r>
        <w:rPr>
          <w:rFonts w:asciiTheme="minorHAnsi" w:eastAsia="Calibri" w:hAnsiTheme="minorHAnsi" w:cstheme="minorHAnsi"/>
          <w:sz w:val="24"/>
        </w:rPr>
        <w:t xml:space="preserve"> and the</w:t>
      </w:r>
      <w:r w:rsidRPr="00942055">
        <w:rPr>
          <w:rFonts w:asciiTheme="minorHAnsi" w:eastAsia="Calibri" w:hAnsiTheme="minorHAnsi" w:cstheme="minorHAnsi"/>
          <w:sz w:val="24"/>
        </w:rPr>
        <w:t xml:space="preserve"> </w:t>
      </w:r>
      <w:r w:rsidRPr="009F65E0">
        <w:rPr>
          <w:rFonts w:asciiTheme="minorHAnsi" w:eastAsia="Calibri" w:hAnsiTheme="minorHAnsi" w:cstheme="minorHAnsi"/>
          <w:sz w:val="24"/>
        </w:rPr>
        <w:t>Ministry of Educati</w:t>
      </w:r>
      <w:r>
        <w:rPr>
          <w:rFonts w:asciiTheme="minorHAnsi" w:eastAsia="Calibri" w:hAnsiTheme="minorHAnsi" w:cstheme="minorHAnsi"/>
          <w:sz w:val="24"/>
        </w:rPr>
        <w:t>on is an active participant in these discussions</w:t>
      </w:r>
      <w:r w:rsidRPr="009F65E0">
        <w:rPr>
          <w:rFonts w:asciiTheme="minorHAnsi" w:eastAsia="Calibri" w:hAnsiTheme="minorHAnsi" w:cstheme="minorHAnsi"/>
          <w:sz w:val="24"/>
        </w:rPr>
        <w:t xml:space="preserve">. </w:t>
      </w:r>
      <w:r>
        <w:rPr>
          <w:rFonts w:asciiTheme="minorHAnsi" w:eastAsia="Calibri" w:hAnsiTheme="minorHAnsi" w:cstheme="minorHAnsi"/>
          <w:sz w:val="24"/>
        </w:rPr>
        <w:t>This includes</w:t>
      </w:r>
      <w:r w:rsidRPr="009A3360">
        <w:rPr>
          <w:rFonts w:asciiTheme="minorHAnsi" w:eastAsia="Calibri" w:hAnsiTheme="minorHAnsi" w:cstheme="minorHAnsi"/>
          <w:sz w:val="24"/>
        </w:rPr>
        <w:t xml:space="preserve"> </w:t>
      </w:r>
      <w:r>
        <w:rPr>
          <w:rFonts w:asciiTheme="minorHAnsi" w:eastAsia="Calibri" w:hAnsiTheme="minorHAnsi" w:cstheme="minorHAnsi"/>
          <w:sz w:val="24"/>
        </w:rPr>
        <w:t xml:space="preserve">giving voice to the </w:t>
      </w:r>
      <w:r w:rsidRPr="00CA42B0">
        <w:rPr>
          <w:rFonts w:ascii="Calibri" w:hAnsi="Calibri" w:cs="Calibri"/>
          <w:sz w:val="24"/>
        </w:rPr>
        <w:t xml:space="preserve">perspectives of the international education sector </w:t>
      </w:r>
      <w:r>
        <w:rPr>
          <w:rFonts w:ascii="Calibri" w:hAnsi="Calibri" w:cs="Calibri"/>
          <w:sz w:val="24"/>
        </w:rPr>
        <w:t>in all</w:t>
      </w:r>
      <w:r w:rsidRPr="00CA42B0">
        <w:rPr>
          <w:rFonts w:ascii="Calibri" w:hAnsi="Calibri" w:cs="Calibri"/>
          <w:sz w:val="24"/>
        </w:rPr>
        <w:t xml:space="preserve"> </w:t>
      </w:r>
      <w:r w:rsidRPr="009A3360">
        <w:rPr>
          <w:rFonts w:asciiTheme="minorHAnsi" w:eastAsia="Calibri" w:hAnsiTheme="minorHAnsi" w:cstheme="minorHAnsi"/>
          <w:sz w:val="24"/>
        </w:rPr>
        <w:t>discussions on border operations and managing demand for entry across sectors</w:t>
      </w:r>
      <w:r>
        <w:rPr>
          <w:rFonts w:ascii="Calibri" w:hAnsi="Calibri" w:cs="Calibri"/>
          <w:sz w:val="24"/>
        </w:rPr>
        <w:t xml:space="preserve">. </w:t>
      </w:r>
      <w:r w:rsidRPr="009A3360">
        <w:rPr>
          <w:rFonts w:asciiTheme="minorHAnsi" w:eastAsia="Calibri" w:hAnsiTheme="minorHAnsi" w:cstheme="minorHAnsi"/>
          <w:sz w:val="24"/>
        </w:rPr>
        <w:t xml:space="preserve"> </w:t>
      </w:r>
    </w:p>
    <w:p w14:paraId="50614EC6" w14:textId="77777777" w:rsidR="004F4E46" w:rsidRPr="00F521C9" w:rsidRDefault="004F4E46" w:rsidP="004F4E46">
      <w:pPr>
        <w:spacing w:after="160" w:line="252" w:lineRule="auto"/>
        <w:ind w:left="3"/>
        <w:rPr>
          <w:rFonts w:asciiTheme="minorHAnsi" w:hAnsiTheme="minorHAnsi" w:cstheme="minorHAnsi"/>
          <w:sz w:val="24"/>
          <w:szCs w:val="24"/>
          <w:lang w:val="en-AU"/>
        </w:rPr>
      </w:pPr>
      <w:r w:rsidRPr="00F521C9">
        <w:rPr>
          <w:rFonts w:asciiTheme="minorHAnsi" w:hAnsiTheme="minorHAnsi" w:cstheme="minorHAnsi"/>
          <w:sz w:val="24"/>
          <w:szCs w:val="24"/>
          <w:lang w:val="en-AU"/>
        </w:rPr>
        <w:t xml:space="preserve">This is a complex issue with many details to be worked though including, how they will travel safely from the moment they arrive in New Zealand, how those in quarantine and isolation will be monitored to ensure they follow the rules, and how the costs for quarantine and isolation can be shared by the people arriving. </w:t>
      </w:r>
    </w:p>
    <w:p w14:paraId="4017D720" w14:textId="77777777" w:rsidR="004F4E46" w:rsidRPr="00F521C9" w:rsidRDefault="004F4E46" w:rsidP="004F4E46">
      <w:pPr>
        <w:rPr>
          <w:rFonts w:asciiTheme="minorHAnsi" w:hAnsiTheme="minorHAnsi" w:cstheme="minorHAnsi"/>
          <w:sz w:val="24"/>
          <w:szCs w:val="24"/>
        </w:rPr>
      </w:pPr>
      <w:r>
        <w:rPr>
          <w:rFonts w:asciiTheme="minorHAnsi" w:hAnsiTheme="minorHAnsi" w:cstheme="minorHAnsi"/>
          <w:sz w:val="24"/>
          <w:szCs w:val="24"/>
        </w:rPr>
        <w:t>As advised by Minister Hipkins in a letter to Peak Bodies</w:t>
      </w:r>
      <w:r w:rsidRPr="00F521C9">
        <w:rPr>
          <w:rFonts w:asciiTheme="minorHAnsi" w:hAnsiTheme="minorHAnsi" w:cstheme="minorHAnsi"/>
          <w:sz w:val="24"/>
          <w:szCs w:val="24"/>
        </w:rPr>
        <w:t>, international students will not be returning to New Zealand in July or August this year. We hope that a suitable model can be developed so we can start to bring in small cohorts of students and begin building up towards 2021.</w:t>
      </w:r>
    </w:p>
    <w:p w14:paraId="6DA4AE41" w14:textId="77777777" w:rsidR="004F4E46" w:rsidRDefault="004F4E46" w:rsidP="004F4E46">
      <w:pPr>
        <w:rPr>
          <w:rFonts w:asciiTheme="minorHAnsi" w:hAnsiTheme="minorHAnsi" w:cstheme="minorHAnsi"/>
          <w:sz w:val="24"/>
          <w:szCs w:val="24"/>
        </w:rPr>
      </w:pPr>
    </w:p>
    <w:p w14:paraId="48451687" w14:textId="77777777" w:rsidR="00811345" w:rsidRDefault="00811345" w:rsidP="00811345">
      <w:pPr>
        <w:pStyle w:val="ListParagraph"/>
        <w:spacing w:line="259" w:lineRule="auto"/>
        <w:ind w:left="0"/>
        <w:rPr>
          <w:rFonts w:asciiTheme="minorHAnsi" w:eastAsia="Calibri" w:hAnsiTheme="minorHAnsi" w:cstheme="minorHAnsi"/>
          <w:sz w:val="24"/>
        </w:rPr>
      </w:pPr>
      <w:r w:rsidRPr="00F521C9">
        <w:rPr>
          <w:rFonts w:asciiTheme="minorHAnsi" w:eastAsia="Calibri" w:hAnsiTheme="minorHAnsi" w:cstheme="minorHAnsi"/>
          <w:sz w:val="24"/>
        </w:rPr>
        <w:t>A formal peak body advisory group has been established to enable the sector to provide input and information that will further strengthen the case for international students to be given priority for early entry into New Zealand before the border is fully re-opened.</w:t>
      </w:r>
    </w:p>
    <w:p w14:paraId="1D7E2265" w14:textId="77777777" w:rsidR="00811345" w:rsidRDefault="00811345" w:rsidP="00811345">
      <w:pPr>
        <w:pStyle w:val="ListParagraph"/>
        <w:spacing w:line="259" w:lineRule="auto"/>
        <w:ind w:left="0"/>
        <w:rPr>
          <w:rFonts w:asciiTheme="minorHAnsi" w:eastAsia="Calibri" w:hAnsiTheme="minorHAnsi" w:cstheme="minorHAnsi"/>
          <w:sz w:val="24"/>
        </w:rPr>
      </w:pPr>
      <w:bookmarkStart w:id="0" w:name="_GoBack"/>
      <w:bookmarkEnd w:id="0"/>
    </w:p>
    <w:p w14:paraId="61BDE654" w14:textId="668769F2" w:rsidR="004F4E46" w:rsidRPr="00C75CDC" w:rsidRDefault="00811345" w:rsidP="004F4E46">
      <w:pPr>
        <w:rPr>
          <w:rFonts w:asciiTheme="minorHAnsi" w:hAnsiTheme="minorHAnsi" w:cstheme="minorHAnsi"/>
          <w:sz w:val="24"/>
          <w:szCs w:val="24"/>
        </w:rPr>
      </w:pPr>
      <w:r>
        <w:rPr>
          <w:rFonts w:asciiTheme="minorHAnsi" w:hAnsiTheme="minorHAnsi" w:cstheme="minorHAnsi"/>
          <w:sz w:val="24"/>
          <w:szCs w:val="24"/>
        </w:rPr>
        <w:t xml:space="preserve">Next month, we </w:t>
      </w:r>
      <w:r w:rsidR="004F4E46" w:rsidRPr="00895BEC">
        <w:rPr>
          <w:rFonts w:asciiTheme="minorHAnsi" w:hAnsiTheme="minorHAnsi" w:cstheme="minorHAnsi"/>
          <w:sz w:val="24"/>
          <w:szCs w:val="24"/>
        </w:rPr>
        <w:t xml:space="preserve">will share a strategic recovery plan for international education in New Zealand. </w:t>
      </w:r>
      <w:r w:rsidR="004F4E46" w:rsidRPr="00895BEC">
        <w:rPr>
          <w:rFonts w:asciiTheme="minorHAnsi" w:hAnsiTheme="minorHAnsi" w:cstheme="minorHAnsi"/>
          <w:sz w:val="24"/>
          <w:szCs w:val="24"/>
          <w:lang w:val="en-US"/>
        </w:rPr>
        <w:t xml:space="preserve">This plan runs over four years and has concurrent workstreams stabilising the sector, </w:t>
      </w:r>
      <w:r w:rsidR="004F4E46" w:rsidRPr="00895BEC">
        <w:rPr>
          <w:rFonts w:asciiTheme="minorHAnsi" w:hAnsiTheme="minorHAnsi" w:cstheme="minorHAnsi"/>
          <w:sz w:val="24"/>
          <w:szCs w:val="24"/>
          <w:lang w:val="en-US"/>
        </w:rPr>
        <w:lastRenderedPageBreak/>
        <w:t>strengthening the system, and then transforming to a more robust, sustainable future state that is good for providers and learners,</w:t>
      </w:r>
      <w:r w:rsidR="004F4E46" w:rsidRPr="00895BEC">
        <w:rPr>
          <w:rFonts w:asciiTheme="minorHAnsi" w:hAnsiTheme="minorHAnsi" w:cstheme="minorHAnsi"/>
          <w:sz w:val="24"/>
          <w:szCs w:val="24"/>
        </w:rPr>
        <w:t xml:space="preserve"> and benefits New Zealand.</w:t>
      </w:r>
    </w:p>
    <w:p w14:paraId="4D3A01F3" w14:textId="77777777" w:rsidR="004F4E46" w:rsidRDefault="004F4E46" w:rsidP="004F4E46">
      <w:pPr>
        <w:rPr>
          <w:szCs w:val="22"/>
        </w:rPr>
      </w:pPr>
    </w:p>
    <w:p w14:paraId="4569B486" w14:textId="77777777" w:rsidR="004F4E46" w:rsidRPr="00F521C9" w:rsidRDefault="004F4E46" w:rsidP="004F4E46">
      <w:pPr>
        <w:spacing w:after="160" w:line="252" w:lineRule="auto"/>
        <w:rPr>
          <w:rFonts w:asciiTheme="minorHAnsi" w:hAnsiTheme="minorHAnsi" w:cstheme="minorHAnsi"/>
          <w:sz w:val="24"/>
          <w:szCs w:val="24"/>
          <w:lang w:val="en-AU"/>
        </w:rPr>
      </w:pPr>
      <w:r w:rsidRPr="00F521C9">
        <w:rPr>
          <w:rFonts w:asciiTheme="minorHAnsi" w:hAnsiTheme="minorHAnsi" w:cstheme="minorHAnsi"/>
          <w:sz w:val="24"/>
          <w:szCs w:val="24"/>
          <w:lang w:val="en-AU"/>
        </w:rPr>
        <w:t xml:space="preserve">We look forward to continuing to work closely together with you to ensure that the International Education sector emerges stronger and more resilient from this challenging time. </w:t>
      </w:r>
    </w:p>
    <w:p w14:paraId="116733C4" w14:textId="77777777" w:rsidR="00740508" w:rsidRPr="00956927" w:rsidRDefault="00740508" w:rsidP="00740508">
      <w:pPr>
        <w:spacing w:before="100" w:beforeAutospacing="1"/>
        <w:rPr>
          <w:rFonts w:asciiTheme="minorHAnsi" w:hAnsiTheme="minorHAnsi" w:cstheme="minorHAnsi"/>
          <w:b/>
          <w:sz w:val="28"/>
          <w:szCs w:val="28"/>
        </w:rPr>
      </w:pPr>
      <w:r w:rsidRPr="00956927">
        <w:rPr>
          <w:rFonts w:asciiTheme="minorHAnsi" w:eastAsia="Times New Roman" w:hAnsiTheme="minorHAnsi" w:cstheme="minorHAnsi"/>
          <w:b/>
          <w:sz w:val="24"/>
          <w:szCs w:val="24"/>
        </w:rPr>
        <w:t>Things change quickly so stay up to date by following the links below:</w:t>
      </w:r>
      <w:r w:rsidRPr="00956927">
        <w:rPr>
          <w:rFonts w:asciiTheme="minorHAnsi" w:eastAsia="Times New Roman" w:hAnsiTheme="minorHAnsi" w:cstheme="minorHAnsi"/>
          <w:b/>
          <w:sz w:val="24"/>
          <w:szCs w:val="24"/>
        </w:rPr>
        <w:br/>
      </w:r>
    </w:p>
    <w:p w14:paraId="3F399D20" w14:textId="77777777" w:rsidR="00DB721F" w:rsidRPr="000370A4" w:rsidRDefault="00DB721F" w:rsidP="00541A30">
      <w:pPr>
        <w:pStyle w:val="BodyText"/>
        <w:spacing w:after="0" w:line="259" w:lineRule="auto"/>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14:paraId="204DB3F0" w14:textId="77777777" w:rsidR="00DB721F" w:rsidRPr="000370A4" w:rsidRDefault="00811345" w:rsidP="00541A30">
      <w:pPr>
        <w:pStyle w:val="BodyText"/>
        <w:spacing w:after="0" w:line="259" w:lineRule="auto"/>
        <w:rPr>
          <w:rStyle w:val="Hyperlink"/>
          <w:rFonts w:asciiTheme="minorHAnsi" w:hAnsiTheme="minorHAnsi" w:cstheme="minorHAnsi"/>
          <w:sz w:val="24"/>
          <w:szCs w:val="24"/>
        </w:rPr>
      </w:pPr>
      <w:hyperlink r:id="rId10" w:history="1">
        <w:r w:rsidR="00DB721F" w:rsidRPr="000370A4">
          <w:rPr>
            <w:rStyle w:val="Hyperlink"/>
            <w:rFonts w:asciiTheme="minorHAnsi" w:hAnsiTheme="minorHAnsi" w:cstheme="minorHAnsi"/>
            <w:sz w:val="24"/>
            <w:szCs w:val="24"/>
          </w:rPr>
          <w:t>https://www.health.govt.nz/our-work/diseases-and-conditions/covid-19-novel-coronavirus</w:t>
        </w:r>
      </w:hyperlink>
    </w:p>
    <w:p w14:paraId="5FFCB376" w14:textId="77777777" w:rsidR="00DB721F" w:rsidRPr="000370A4" w:rsidRDefault="00DB721F" w:rsidP="00541A30">
      <w:pPr>
        <w:spacing w:before="480" w:after="240" w:line="259" w:lineRule="auto"/>
        <w:rPr>
          <w:rFonts w:asciiTheme="minorHAnsi" w:hAnsiTheme="minorHAnsi" w:cstheme="minorHAnsi"/>
          <w:sz w:val="24"/>
          <w:szCs w:val="24"/>
        </w:rPr>
      </w:pPr>
      <w:r w:rsidRPr="000370A4">
        <w:rPr>
          <w:rFonts w:asciiTheme="minorHAnsi" w:hAnsiTheme="minorHAnsi" w:cstheme="minorHAnsi"/>
          <w:sz w:val="24"/>
          <w:szCs w:val="24"/>
        </w:rPr>
        <w:t xml:space="preserve">For Cross-agency information about COVID-19 (novel coronavirus), including health advice and travel restrictions visit the All-of-Government website </w:t>
      </w:r>
      <w:hyperlink r:id="rId11" w:history="1">
        <w:r w:rsidRPr="000370A4">
          <w:rPr>
            <w:rStyle w:val="Hyperlink"/>
            <w:rFonts w:asciiTheme="minorHAnsi" w:hAnsiTheme="minorHAnsi" w:cstheme="minorHAnsi"/>
            <w:sz w:val="24"/>
            <w:szCs w:val="24"/>
          </w:rPr>
          <w:t>https://www.govt.nz/covid-19-novel-coronavirus/</w:t>
        </w:r>
      </w:hyperlink>
    </w:p>
    <w:p w14:paraId="7C7D9553" w14:textId="77777777" w:rsidR="00DB721F" w:rsidRPr="000370A4" w:rsidRDefault="00DB721F" w:rsidP="00541A30">
      <w:pPr>
        <w:pStyle w:val="BodyText"/>
        <w:spacing w:before="240" w:after="0" w:line="259" w:lineRule="auto"/>
        <w:rPr>
          <w:rFonts w:asciiTheme="minorHAnsi" w:hAnsiTheme="minorHAnsi" w:cstheme="minorHAnsi"/>
          <w:sz w:val="24"/>
          <w:szCs w:val="24"/>
        </w:rPr>
      </w:pPr>
      <w:r w:rsidRPr="000370A4">
        <w:rPr>
          <w:rFonts w:asciiTheme="minorHAnsi" w:hAnsiTheme="minorHAnsi" w:cstheme="minorHAnsi"/>
          <w:sz w:val="24"/>
          <w:szCs w:val="24"/>
        </w:rPr>
        <w:t xml:space="preserve">To keep updated on travel restrictions and visa information visit </w:t>
      </w:r>
      <w:hyperlink r:id="rId12" w:history="1">
        <w:r w:rsidRPr="000370A4">
          <w:rPr>
            <w:rStyle w:val="Hyperlink"/>
            <w:rFonts w:asciiTheme="minorHAnsi" w:hAnsiTheme="minorHAnsi" w:cstheme="minorHAnsi"/>
            <w:sz w:val="24"/>
            <w:szCs w:val="24"/>
          </w:rPr>
          <w:t>https://www.immigration.govt.nz/about-us/media-centre/news-notifications/coronavirus-update-inz-response</w:t>
        </w:r>
      </w:hyperlink>
    </w:p>
    <w:p w14:paraId="78D67AB9" w14:textId="77777777" w:rsidR="00007A5A" w:rsidRDefault="00007A5A" w:rsidP="004E0B2D"/>
    <w:p w14:paraId="572F08DC" w14:textId="77777777" w:rsidR="00DB721F" w:rsidRPr="004E0B2D" w:rsidRDefault="00DB721F" w:rsidP="004E0B2D">
      <w:r w:rsidRPr="00007A5A">
        <w:rPr>
          <w:rFonts w:asciiTheme="minorHAnsi" w:hAnsiTheme="minorHAnsi" w:cstheme="minorHAnsi"/>
          <w:sz w:val="24"/>
          <w:szCs w:val="24"/>
        </w:rPr>
        <w:t xml:space="preserve">For additional advice for tertiary providers/whare wananga visit the Ministry of Education website </w:t>
      </w:r>
      <w:hyperlink r:id="rId13" w:history="1">
        <w:r w:rsidRPr="000370A4">
          <w:rPr>
            <w:rStyle w:val="Hyperlink"/>
            <w:rFonts w:asciiTheme="minorHAnsi" w:hAnsiTheme="minorHAnsi" w:cstheme="minorHAnsi"/>
            <w:sz w:val="24"/>
            <w:szCs w:val="24"/>
          </w:rPr>
          <w:t>http://www.education.govt.nz/novel-coronavirus-2019-ncov-3/</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988"/>
      </w:tblGrid>
      <w:tr w:rsidR="00DB721F" w:rsidRPr="000370A4" w14:paraId="1CB13FA6" w14:textId="77777777" w:rsidTr="0092153D">
        <w:tc>
          <w:tcPr>
            <w:tcW w:w="5650" w:type="dxa"/>
          </w:tcPr>
          <w:p w14:paraId="4273D14A" w14:textId="77777777" w:rsidR="00DB721F" w:rsidRPr="000370A4" w:rsidRDefault="00DB721F" w:rsidP="00541A30">
            <w:pPr>
              <w:tabs>
                <w:tab w:val="right" w:pos="9638"/>
              </w:tabs>
              <w:spacing w:line="259" w:lineRule="auto"/>
              <w:rPr>
                <w:rFonts w:asciiTheme="minorHAnsi" w:hAnsiTheme="minorHAnsi" w:cstheme="minorHAnsi"/>
                <w:b/>
                <w:sz w:val="24"/>
                <w:szCs w:val="24"/>
              </w:rPr>
            </w:pPr>
          </w:p>
        </w:tc>
        <w:tc>
          <w:tcPr>
            <w:tcW w:w="3988" w:type="dxa"/>
          </w:tcPr>
          <w:p w14:paraId="7030D6E7" w14:textId="77777777" w:rsidR="00DB721F" w:rsidRPr="000370A4" w:rsidRDefault="00DB721F" w:rsidP="00541A30">
            <w:pPr>
              <w:tabs>
                <w:tab w:val="right" w:pos="9638"/>
              </w:tabs>
              <w:spacing w:line="259" w:lineRule="auto"/>
              <w:jc w:val="right"/>
              <w:rPr>
                <w:rFonts w:asciiTheme="minorHAnsi" w:hAnsiTheme="minorHAnsi" w:cstheme="minorHAnsi"/>
                <w:b/>
                <w:sz w:val="24"/>
                <w:szCs w:val="24"/>
              </w:rPr>
            </w:pPr>
          </w:p>
        </w:tc>
      </w:tr>
    </w:tbl>
    <w:p w14:paraId="56E39427" w14:textId="77777777" w:rsidR="00CB6681" w:rsidRPr="00FC5B7D" w:rsidRDefault="00CB6681" w:rsidP="00FC5B7D"/>
    <w:sectPr w:rsidR="00CB6681" w:rsidRPr="00FC5B7D" w:rsidSect="00DB721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440" w:left="1134" w:header="28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2550" w16cex:dateUtc="2020-06-18T05:39:00Z"/>
  <w16cex:commentExtensible w16cex:durableId="22962828" w16cex:dateUtc="2020-06-18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1B7CBA" w16cid:durableId="22962550"/>
  <w16cid:commentId w16cid:paraId="6CD7A84B" w16cid:durableId="22962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A5E3" w14:textId="77777777" w:rsidR="00583AA8" w:rsidRDefault="00583AA8" w:rsidP="00D8748E">
      <w:r>
        <w:separator/>
      </w:r>
    </w:p>
  </w:endnote>
  <w:endnote w:type="continuationSeparator" w:id="0">
    <w:p w14:paraId="25B0E288" w14:textId="77777777" w:rsidR="00583AA8" w:rsidRDefault="00583AA8"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EED9" w14:textId="77777777"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3C5835">
      <w:rPr>
        <w:color w:val="auto"/>
      </w:rPr>
      <w:t>Security</w:t>
    </w:r>
    <w:r w:rsidRPr="00764627">
      <w:rPr>
        <w:color w:val="auto"/>
      </w:rPr>
      <w:fldChar w:fldCharType="end"/>
    </w:r>
  </w:p>
  <w:p w14:paraId="3A1ED233" w14:textId="77777777" w:rsidR="00830B9D" w:rsidRPr="003448E3" w:rsidRDefault="00830B9D" w:rsidP="00764627">
    <w:pPr>
      <w:pStyle w:val="Footer"/>
      <w:spacing w:after="440"/>
    </w:pPr>
    <w:r>
      <w:rPr>
        <w:szCs w:val="16"/>
        <w:lang w:eastAsia="en-NZ"/>
      </w:rPr>
      <w:drawing>
        <wp:anchor distT="0" distB="0" distL="114300" distR="114300" simplePos="0" relativeHeight="251641856" behindDoc="1" locked="0" layoutInCell="1" allowOverlap="1" wp14:anchorId="688D5CE2" wp14:editId="12313148">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0832" behindDoc="1" locked="0" layoutInCell="1" allowOverlap="1" wp14:anchorId="043C4F35" wp14:editId="18B752A3">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2880" behindDoc="1" locked="0" layoutInCell="1" allowOverlap="1" wp14:anchorId="4BE9FB66" wp14:editId="6A5E5D21">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9808" behindDoc="1" locked="0" layoutInCell="1" allowOverlap="1" wp14:anchorId="4127BC77" wp14:editId="2C75F647">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590D" w14:textId="77777777" w:rsidR="00383BE2" w:rsidRDefault="00811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DF4E" w14:textId="77777777" w:rsidR="00C62268" w:rsidRPr="003448E3" w:rsidRDefault="007871C4" w:rsidP="00764627">
    <w:pPr>
      <w:pStyle w:val="Footer"/>
      <w:spacing w:after="440"/>
    </w:pPr>
    <w:r>
      <w:rPr>
        <w:szCs w:val="16"/>
        <w:lang w:eastAsia="en-NZ"/>
      </w:rPr>
      <mc:AlternateContent>
        <mc:Choice Requires="wps">
          <w:drawing>
            <wp:anchor distT="0" distB="0" distL="114300" distR="114300" simplePos="0" relativeHeight="251649024" behindDoc="0" locked="0" layoutInCell="1" allowOverlap="1" wp14:anchorId="131F7E0B" wp14:editId="3A331AD4">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5C8B30" w14:textId="77777777" w:rsidR="00C62268" w:rsidRPr="00B05FC9" w:rsidRDefault="007871C4"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F7E0B" id="_x0000_t202" coordsize="21600,21600" o:spt="202" path="m,l,21600r21600,l21600,xe">
              <v:stroke joinstyle="miter"/>
              <v:path gradientshapeok="t" o:connecttype="rect"/>
            </v:shapetype>
            <v:shape id="URL_Ftr" o:spid="_x0000_s1026" type="#_x0000_t202" style="position:absolute;margin-left:406.4pt;margin-top:800.65pt;width:83.3pt;height:1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hutgIAALc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" filled="f" stroked="f" strokeweight=".5pt">
              <v:textbox>
                <w:txbxContent>
                  <w:p w14:paraId="325C8B30" w14:textId="77777777" w:rsidR="00C62268" w:rsidRPr="00B05FC9" w:rsidRDefault="007871C4" w:rsidP="00F41257">
                    <w:pPr>
                      <w:rPr>
                        <w:b/>
                        <w:color w:val="2A6EBB"/>
                        <w:sz w:val="16"/>
                        <w:szCs w:val="16"/>
                      </w:rPr>
                    </w:pPr>
                    <w:r w:rsidRPr="00B05FC9">
                      <w:rPr>
                        <w:b/>
                        <w:color w:val="2A6EBB"/>
                        <w:sz w:val="16"/>
                        <w:szCs w:val="16"/>
                      </w:rPr>
                      <w:t>education.govt.nz</w:t>
                    </w:r>
                  </w:p>
                </w:txbxContent>
              </v:textbox>
              <w10:wrap anchory="page"/>
            </v:shape>
          </w:pict>
        </mc:Fallback>
      </mc:AlternateContent>
    </w:r>
    <w:r>
      <w:rPr>
        <w:szCs w:val="16"/>
        <w:lang w:eastAsia="en-NZ"/>
      </w:rPr>
      <w:drawing>
        <wp:anchor distT="0" distB="0" distL="114300" distR="114300" simplePos="0" relativeHeight="251653120" behindDoc="1" locked="0" layoutInCell="1" allowOverlap="1" wp14:anchorId="5598FEA5" wp14:editId="696DF2A8">
          <wp:simplePos x="0" y="0"/>
          <wp:positionH relativeFrom="page">
            <wp:posOffset>-1270</wp:posOffset>
          </wp:positionH>
          <wp:positionV relativeFrom="page">
            <wp:posOffset>10160000</wp:posOffset>
          </wp:positionV>
          <wp:extent cx="7551420" cy="311150"/>
          <wp:effectExtent l="19050" t="0" r="0" b="0"/>
          <wp:wrapNone/>
          <wp:docPr id="28"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2096" behindDoc="1" locked="0" layoutInCell="1" allowOverlap="1" wp14:anchorId="3A02F465" wp14:editId="1E66869C">
          <wp:simplePos x="0" y="0"/>
          <wp:positionH relativeFrom="page">
            <wp:posOffset>-1270</wp:posOffset>
          </wp:positionH>
          <wp:positionV relativeFrom="page">
            <wp:posOffset>10160000</wp:posOffset>
          </wp:positionV>
          <wp:extent cx="7551420" cy="311150"/>
          <wp:effectExtent l="19050" t="0" r="0" b="0"/>
          <wp:wrapNone/>
          <wp:docPr id="29"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4144" behindDoc="1" locked="0" layoutInCell="1" allowOverlap="1" wp14:anchorId="5E46BFD3" wp14:editId="5B39E17C">
          <wp:simplePos x="0" y="0"/>
          <wp:positionH relativeFrom="page">
            <wp:posOffset>-1270</wp:posOffset>
          </wp:positionH>
          <wp:positionV relativeFrom="page">
            <wp:posOffset>10160000</wp:posOffset>
          </wp:positionV>
          <wp:extent cx="7551420" cy="311150"/>
          <wp:effectExtent l="19050" t="0" r="0" b="0"/>
          <wp:wrapNone/>
          <wp:docPr id="30"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1072" behindDoc="1" locked="0" layoutInCell="1" allowOverlap="1" wp14:anchorId="568C3819" wp14:editId="5C51000E">
          <wp:simplePos x="0" y="0"/>
          <wp:positionH relativeFrom="page">
            <wp:posOffset>-1270</wp:posOffset>
          </wp:positionH>
          <wp:positionV relativeFrom="page">
            <wp:posOffset>10160000</wp:posOffset>
          </wp:positionV>
          <wp:extent cx="7551420" cy="311150"/>
          <wp:effectExtent l="19050" t="0" r="0" b="0"/>
          <wp:wrapNone/>
          <wp:docPr id="31"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650048" behindDoc="0" locked="0" layoutInCell="1" allowOverlap="1" wp14:anchorId="2A7C0549" wp14:editId="72E38015">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0E30B" w14:textId="77777777" w:rsidR="00C62268" w:rsidRDefault="00811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0549" id="Rectangle 7" o:spid="_x0000_s1027" style="position:absolute;margin-left:496.1pt;margin-top:-4.25pt;width:42.5pt;height:4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Ch&#10;C6lNhQIAAA0FAAAOAAAAAAAAAAAAAAAAAC4CAABkcnMvZTJvRG9jLnhtbFBLAQItABQABgAIAAAA&#10;IQBSzVHz3gAAAAoBAAAPAAAAAAAAAAAAAAAAAN8EAABkcnMvZG93bnJldi54bWxQSwUGAAAAAAQA&#10;BADzAAAA6gUAAAAA&#10;" stroked="f">
              <v:textbox>
                <w:txbxContent>
                  <w:p w14:paraId="7980E30B" w14:textId="77777777" w:rsidR="00C62268" w:rsidRDefault="00A137E8"/>
                </w:txbxContent>
              </v:textbox>
            </v:rect>
          </w:pict>
        </mc:Fallback>
      </mc:AlternateContent>
    </w:r>
    <w:r w:rsidR="00B24B1B" w:rsidRPr="003448E3">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8ACF" w14:textId="77777777" w:rsidR="00C62268" w:rsidRPr="00555CC3" w:rsidRDefault="007871C4" w:rsidP="00CE3011">
    <w:pPr>
      <w:pStyle w:val="Footer"/>
      <w:spacing w:after="80"/>
      <w:rPr>
        <w:szCs w:val="16"/>
      </w:rPr>
    </w:pPr>
    <w:r>
      <w:rPr>
        <w:szCs w:val="16"/>
        <w:lang w:eastAsia="en-NZ"/>
      </w:rPr>
      <w:drawing>
        <wp:anchor distT="0" distB="0" distL="114300" distR="114300" simplePos="0" relativeHeight="251674624" behindDoc="1" locked="0" layoutInCell="1" allowOverlap="1" wp14:anchorId="23A2D921" wp14:editId="39707E96">
          <wp:simplePos x="0" y="0"/>
          <wp:positionH relativeFrom="page">
            <wp:posOffset>-1270</wp:posOffset>
          </wp:positionH>
          <wp:positionV relativeFrom="page">
            <wp:posOffset>10160000</wp:posOffset>
          </wp:positionV>
          <wp:extent cx="7553960" cy="311150"/>
          <wp:effectExtent l="19050" t="0" r="8890" b="0"/>
          <wp:wrapNone/>
          <wp:docPr id="34"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2576" behindDoc="1" locked="0" layoutInCell="1" allowOverlap="1" wp14:anchorId="2BB511CA" wp14:editId="5C784F4B">
          <wp:simplePos x="0" y="0"/>
          <wp:positionH relativeFrom="page">
            <wp:posOffset>-1270</wp:posOffset>
          </wp:positionH>
          <wp:positionV relativeFrom="page">
            <wp:posOffset>10160000</wp:posOffset>
          </wp:positionV>
          <wp:extent cx="7553960" cy="311150"/>
          <wp:effectExtent l="19050" t="0" r="8890" b="0"/>
          <wp:wrapNone/>
          <wp:docPr id="35"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1552" behindDoc="1" locked="0" layoutInCell="1" allowOverlap="1" wp14:anchorId="0E86D314" wp14:editId="655C7025">
          <wp:simplePos x="0" y="0"/>
          <wp:positionH relativeFrom="page">
            <wp:posOffset>-1270</wp:posOffset>
          </wp:positionH>
          <wp:positionV relativeFrom="page">
            <wp:posOffset>10160000</wp:posOffset>
          </wp:positionV>
          <wp:extent cx="7553960" cy="311150"/>
          <wp:effectExtent l="19050" t="0" r="8890" b="0"/>
          <wp:wrapNone/>
          <wp:docPr id="36"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0528" behindDoc="1" locked="0" layoutInCell="1" allowOverlap="1" wp14:anchorId="26471907" wp14:editId="1097F65D">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73600" behindDoc="0" locked="0" layoutInCell="1" allowOverlap="1" wp14:anchorId="30D318F1" wp14:editId="2D709025">
              <wp:simplePos x="0" y="0"/>
              <wp:positionH relativeFrom="column">
                <wp:posOffset>6122035</wp:posOffset>
              </wp:positionH>
              <wp:positionV relativeFrom="paragraph">
                <wp:posOffset>-156210</wp:posOffset>
              </wp:positionV>
              <wp:extent cx="711835" cy="58674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A5984" id="Rectangle 16" o:spid="_x0000_s1026" style="position:absolute;margin-left:482.05pt;margin-top:-12.3pt;width:56.05pt;height:4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rfQIAAPs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" stroked="f"/>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p w14:paraId="7F12ED7A" w14:textId="77777777" w:rsidR="00C62268" w:rsidRPr="00465533" w:rsidRDefault="007871C4"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Region</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Address</w:t>
    </w:r>
    <w:r w:rsidRPr="00465533">
      <w:rPr>
        <w:b w:val="0"/>
        <w:color w:val="A6A6A6" w:themeColor="background1" w:themeShade="A6"/>
        <w:sz w:val="16"/>
        <w:szCs w:val="16"/>
      </w:rPr>
      <w:fldChar w:fldCharType="end"/>
    </w:r>
  </w:p>
  <w:p w14:paraId="142D7010" w14:textId="77777777" w:rsidR="00C62268" w:rsidRPr="00465533" w:rsidRDefault="007871C4"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663360" behindDoc="0" locked="0" layoutInCell="1" allowOverlap="1" wp14:anchorId="5256B6EE" wp14:editId="63B499FB">
              <wp:simplePos x="0" y="0"/>
              <wp:positionH relativeFrom="column">
                <wp:posOffset>5062220</wp:posOffset>
              </wp:positionH>
              <wp:positionV relativeFrom="page">
                <wp:posOffset>10164445</wp:posOffset>
              </wp:positionV>
              <wp:extent cx="1162685" cy="226695"/>
              <wp:effectExtent l="4445" t="1270" r="4445" b="635"/>
              <wp:wrapNone/>
              <wp:docPr id="10"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EAD2A9" w14:textId="77777777" w:rsidR="00C62268" w:rsidRPr="00B05FC9" w:rsidRDefault="007871C4"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6B6EE" id="_x0000_t202" coordsize="21600,21600" o:spt="202" path="m,l,21600r21600,l21600,xe">
              <v:stroke joinstyle="miter"/>
              <v:path gradientshapeok="t" o:connecttype="rect"/>
            </v:shapetype>
            <v:shape id="URL_P1_Ftr" o:spid="_x0000_s1028" type="#_x0000_t202" style="position:absolute;margin-left:398.6pt;margin-top:800.35pt;width:91.5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8o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CdlT8ovAIAAMEFAAAOAAAAAAAAAAAAAAAAAC4CAABkcnMvZTJvRG9jLnhtbFBLAQItABQABgAI&#10;AAAAIQC2bB+C4wAAAA0BAAAPAAAAAAAAAAAAAAAAABYFAABkcnMvZG93bnJldi54bWxQSwUGAAAA&#10;AAQABADzAAAAJgYAAAAA&#10;" filled="f" stroked="f" strokeweight=".5pt">
              <v:textbox>
                <w:txbxContent>
                  <w:p w14:paraId="07EAD2A9" w14:textId="77777777" w:rsidR="00C62268" w:rsidRPr="00B05FC9" w:rsidRDefault="007871C4" w:rsidP="003D2E9C">
                    <w:pPr>
                      <w:rPr>
                        <w:b/>
                        <w:color w:val="2A6EBB"/>
                        <w:sz w:val="16"/>
                        <w:szCs w:val="16"/>
                      </w:rPr>
                    </w:pPr>
                    <w:r w:rsidRPr="00B05FC9">
                      <w:rPr>
                        <w:b/>
                        <w:color w:val="2A6EBB"/>
                        <w:sz w:val="16"/>
                        <w:szCs w:val="16"/>
                      </w:rPr>
                      <w:t>education.govt.nz</w:t>
                    </w:r>
                  </w:p>
                </w:txbxContent>
              </v:textbox>
              <w10:wrap anchory="page"/>
            </v:shape>
          </w:pict>
        </mc:Fallback>
      </mc:AlternateConten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Mail Address</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Phone: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OfficePhone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Office Phone</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varCompFax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Fax</w:t>
    </w:r>
    <w:r w:rsidRPr="00465533">
      <w:rPr>
        <w:b w:val="0"/>
        <w:color w:val="A6A6A6" w:themeColor="background1" w:themeShade="A6"/>
        <w:sz w:val="16"/>
        <w:szCs w:val="16"/>
      </w:rPr>
      <w:fldChar w:fldCharType="end"/>
    </w:r>
  </w:p>
  <w:p w14:paraId="2E30CA57" w14:textId="77777777" w:rsidR="00C62268" w:rsidRPr="00555CC3" w:rsidRDefault="007871C4" w:rsidP="00CE3011">
    <w:pPr>
      <w:pStyle w:val="Footer"/>
      <w:spacing w:after="80"/>
      <w:rPr>
        <w:szCs w:val="16"/>
      </w:rPr>
    </w:pPr>
    <w:r>
      <w:rPr>
        <w:szCs w:val="16"/>
        <w:lang w:eastAsia="en-NZ"/>
      </w:rPr>
      <w:drawing>
        <wp:anchor distT="0" distB="0" distL="114300" distR="114300" simplePos="0" relativeHeight="251664384" behindDoc="1" locked="0" layoutInCell="1" allowOverlap="1" wp14:anchorId="22842400" wp14:editId="4265EA78">
          <wp:simplePos x="0" y="0"/>
          <wp:positionH relativeFrom="page">
            <wp:posOffset>-1270</wp:posOffset>
          </wp:positionH>
          <wp:positionV relativeFrom="page">
            <wp:posOffset>10160000</wp:posOffset>
          </wp:positionV>
          <wp:extent cx="7553960" cy="311150"/>
          <wp:effectExtent l="19050" t="0" r="8890" b="0"/>
          <wp:wrapNone/>
          <wp:docPr id="37"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1312" behindDoc="1" locked="0" layoutInCell="1" allowOverlap="1" wp14:anchorId="5AE0C898" wp14:editId="7C7C6899">
          <wp:simplePos x="0" y="0"/>
          <wp:positionH relativeFrom="page">
            <wp:posOffset>-1270</wp:posOffset>
          </wp:positionH>
          <wp:positionV relativeFrom="page">
            <wp:posOffset>10160000</wp:posOffset>
          </wp:positionV>
          <wp:extent cx="7553960" cy="311150"/>
          <wp:effectExtent l="19050" t="0" r="8890" b="0"/>
          <wp:wrapNone/>
          <wp:docPr id="38"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0288" behindDoc="1" locked="0" layoutInCell="1" allowOverlap="1" wp14:anchorId="4BC5BFAD" wp14:editId="7C5720B1">
          <wp:simplePos x="0" y="0"/>
          <wp:positionH relativeFrom="page">
            <wp:posOffset>-1270</wp:posOffset>
          </wp:positionH>
          <wp:positionV relativeFrom="page">
            <wp:posOffset>10160000</wp:posOffset>
          </wp:positionV>
          <wp:extent cx="7553960" cy="311150"/>
          <wp:effectExtent l="19050" t="0" r="8890" b="0"/>
          <wp:wrapNone/>
          <wp:docPr id="39"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59264" behindDoc="1" locked="0" layoutInCell="1" allowOverlap="1" wp14:anchorId="358E2621" wp14:editId="29599555">
          <wp:simplePos x="0" y="0"/>
          <wp:positionH relativeFrom="page">
            <wp:posOffset>-1270</wp:posOffset>
          </wp:positionH>
          <wp:positionV relativeFrom="page">
            <wp:posOffset>10160000</wp:posOffset>
          </wp:positionV>
          <wp:extent cx="7553960" cy="311150"/>
          <wp:effectExtent l="19050" t="0" r="8890" b="0"/>
          <wp:wrapNone/>
          <wp:docPr id="40"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2336" behindDoc="0" locked="0" layoutInCell="1" allowOverlap="1" wp14:anchorId="6CC2B372" wp14:editId="046B06E4">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3C138" id="Rectangle 10" o:spid="_x0000_s1026" style="position:absolute;margin-left:482.05pt;margin-top:-12.3pt;width:56.05pt;height:4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669504" behindDoc="1" locked="0" layoutInCell="1" allowOverlap="1" wp14:anchorId="18F410A7" wp14:editId="662F9681">
          <wp:simplePos x="0" y="0"/>
          <wp:positionH relativeFrom="page">
            <wp:posOffset>-1270</wp:posOffset>
          </wp:positionH>
          <wp:positionV relativeFrom="page">
            <wp:posOffset>10160000</wp:posOffset>
          </wp:positionV>
          <wp:extent cx="7553960" cy="311150"/>
          <wp:effectExtent l="19050" t="0" r="8890" b="0"/>
          <wp:wrapNone/>
          <wp:docPr id="4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7456" behindDoc="1" locked="0" layoutInCell="1" allowOverlap="1" wp14:anchorId="4AADC9C6" wp14:editId="082294E3">
          <wp:simplePos x="0" y="0"/>
          <wp:positionH relativeFrom="page">
            <wp:posOffset>-1270</wp:posOffset>
          </wp:positionH>
          <wp:positionV relativeFrom="page">
            <wp:posOffset>10160000</wp:posOffset>
          </wp:positionV>
          <wp:extent cx="7553960" cy="311150"/>
          <wp:effectExtent l="19050" t="0" r="8890" b="0"/>
          <wp:wrapNone/>
          <wp:docPr id="4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6432" behindDoc="1" locked="0" layoutInCell="1" allowOverlap="1" wp14:anchorId="31B687C8" wp14:editId="4283C9CA">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5408" behindDoc="1" locked="0" layoutInCell="1" allowOverlap="1" wp14:anchorId="54E124D2" wp14:editId="5C4E6F58">
          <wp:simplePos x="0" y="0"/>
          <wp:positionH relativeFrom="page">
            <wp:posOffset>-1270</wp:posOffset>
          </wp:positionH>
          <wp:positionV relativeFrom="page">
            <wp:posOffset>10160000</wp:posOffset>
          </wp:positionV>
          <wp:extent cx="7553960" cy="311150"/>
          <wp:effectExtent l="19050" t="0" r="8890" b="0"/>
          <wp:wrapNone/>
          <wp:docPr id="43"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8480" behindDoc="0" locked="0" layoutInCell="1" allowOverlap="1" wp14:anchorId="481261C1" wp14:editId="043CFA57">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2B791" id="Rectangle 14" o:spid="_x0000_s1026" style="position:absolute;margin-left:482.05pt;margin-top:-12.3pt;width:56.05pt;height:4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54B35" w14:textId="77777777" w:rsidR="00583AA8" w:rsidRDefault="00583AA8" w:rsidP="00D8748E">
      <w:r>
        <w:separator/>
      </w:r>
    </w:p>
  </w:footnote>
  <w:footnote w:type="continuationSeparator" w:id="0">
    <w:p w14:paraId="0FA7BA6F" w14:textId="77777777" w:rsidR="00583AA8" w:rsidRDefault="00583AA8"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DD88" w14:textId="77777777" w:rsidR="00830B9D" w:rsidRDefault="003B66F9" w:rsidP="003B66F9">
    <w:pPr>
      <w:pStyle w:val="BodyText"/>
      <w:tabs>
        <w:tab w:val="left" w:pos="2927"/>
      </w:tabs>
    </w:pPr>
    <w:r>
      <w:tab/>
    </w:r>
  </w:p>
  <w:p w14:paraId="7BDB6C44" w14:textId="77777777" w:rsidR="00830B9D" w:rsidRDefault="00830B9D" w:rsidP="0001344C">
    <w:pPr>
      <w:pStyle w:val="BodyText"/>
    </w:pPr>
  </w:p>
  <w:p w14:paraId="2BD55FF2" w14:textId="77777777" w:rsidR="00830B9D" w:rsidRDefault="00830B9D" w:rsidP="0001344C">
    <w:pPr>
      <w:pStyle w:val="BodyText"/>
    </w:pPr>
  </w:p>
  <w:p w14:paraId="33CE887A" w14:textId="77777777" w:rsidR="00830B9D" w:rsidRDefault="00830B9D" w:rsidP="005113B0">
    <w:pPr>
      <w:pStyle w:val="BodyText"/>
    </w:pPr>
    <w:r w:rsidRPr="00197BE7">
      <w:rPr>
        <w:noProof/>
        <w:lang w:eastAsia="en-NZ"/>
      </w:rPr>
      <w:drawing>
        <wp:anchor distT="0" distB="0" distL="114300" distR="114300" simplePos="0" relativeHeight="251644928" behindDoc="0" locked="0" layoutInCell="1" allowOverlap="1" wp14:anchorId="4475BB7D" wp14:editId="73A67F00">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5952" behindDoc="0" locked="0" layoutInCell="1" allowOverlap="1" wp14:anchorId="556325F9" wp14:editId="57B4AEC7">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6976" behindDoc="0" locked="0" layoutInCell="1" allowOverlap="1" wp14:anchorId="49A1E2A8" wp14:editId="6281231E">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0000" cy="886750"/>
                  </a:xfrm>
                  <a:prstGeom prst="rect">
                    <a:avLst/>
                  </a:prstGeom>
                </pic:spPr>
              </pic:pic>
            </a:graphicData>
          </a:graphic>
        </wp:anchor>
      </w:drawing>
    </w:r>
    <w:r>
      <w:rPr>
        <w:noProof/>
        <w:lang w:eastAsia="en-NZ"/>
      </w:rPr>
      <w:drawing>
        <wp:anchor distT="0" distB="0" distL="114300" distR="114300" simplePos="0" relativeHeight="251643904" behindDoc="0" locked="0" layoutInCell="1" allowOverlap="1" wp14:anchorId="0F2D18CF" wp14:editId="501D67AF">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3CD6" w14:textId="77777777" w:rsidR="00383BE2" w:rsidRDefault="00811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9FB6" w14:textId="77777777" w:rsidR="00383BE2" w:rsidRPr="00F83207" w:rsidRDefault="00811345" w:rsidP="00F83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703" w14:textId="77777777" w:rsidR="00C62268" w:rsidRDefault="00811345" w:rsidP="003448E3">
    <w:pPr>
      <w:pStyle w:val="Header"/>
    </w:pPr>
    <w:sdt>
      <w:sdtPr>
        <w:id w:val="1833409104"/>
        <w:docPartObj>
          <w:docPartGallery w:val="Watermarks"/>
          <w:docPartUnique/>
        </w:docPartObj>
      </w:sdtPr>
      <w:sdtEndPr/>
      <w:sdtContent>
        <w:r>
          <w:rPr>
            <w:noProof/>
            <w:lang w:val="en-US"/>
          </w:rPr>
          <w:pict w14:anchorId="1CB59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1C4">
      <w:rPr>
        <w:b/>
        <w:noProof/>
        <w:lang w:eastAsia="en-NZ"/>
      </w:rPr>
      <mc:AlternateContent>
        <mc:Choice Requires="wps">
          <w:drawing>
            <wp:anchor distT="0" distB="0" distL="114300" distR="114300" simplePos="0" relativeHeight="251648000" behindDoc="0" locked="0" layoutInCell="1" allowOverlap="1" wp14:anchorId="7DC1E40E" wp14:editId="1256DA56">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A990A" id="Vertical_Spacer" o:spid="_x0000_s1026" style="position:absolute;margin-left:-14.45pt;margin-top:0;width:77.7pt;height:127.25pt;z-index:251648512;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007871C4">
      <w:rPr>
        <w:b/>
        <w:noProof/>
        <w:lang w:eastAsia="en-NZ"/>
      </w:rPr>
      <w:drawing>
        <wp:anchor distT="0" distB="0" distL="114300" distR="114300" simplePos="0" relativeHeight="251656192" behindDoc="0" locked="0" layoutInCell="1" allowOverlap="1" wp14:anchorId="2902C26D" wp14:editId="69E99760">
          <wp:simplePos x="0" y="0"/>
          <wp:positionH relativeFrom="page">
            <wp:posOffset>719455</wp:posOffset>
          </wp:positionH>
          <wp:positionV relativeFrom="page">
            <wp:posOffset>359410</wp:posOffset>
          </wp:positionV>
          <wp:extent cx="6122442" cy="887104"/>
          <wp:effectExtent l="19050" t="0" r="0" b="0"/>
          <wp:wrapNone/>
          <wp:docPr id="32"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7216" behindDoc="0" locked="0" layoutInCell="1" allowOverlap="1" wp14:anchorId="41613E87" wp14:editId="4AA89629">
          <wp:simplePos x="0" y="0"/>
          <wp:positionH relativeFrom="page">
            <wp:posOffset>719455</wp:posOffset>
          </wp:positionH>
          <wp:positionV relativeFrom="page">
            <wp:posOffset>359410</wp:posOffset>
          </wp:positionV>
          <wp:extent cx="6122442" cy="887104"/>
          <wp:effectExtent l="19050" t="0" r="0" b="0"/>
          <wp:wrapNone/>
          <wp:docPr id="33"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8240" behindDoc="0" locked="0" layoutInCell="1" allowOverlap="1" wp14:anchorId="409589EC" wp14:editId="43D8F335">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7871C4">
      <w:rPr>
        <w:noProof/>
        <w:lang w:eastAsia="en-NZ"/>
      </w:rPr>
      <w:drawing>
        <wp:anchor distT="0" distB="0" distL="114300" distR="114300" simplePos="0" relativeHeight="251655168" behindDoc="0" locked="0" layoutInCell="1" allowOverlap="1" wp14:anchorId="74F7153D" wp14:editId="45F6AEF5">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2CE"/>
    <w:multiLevelType w:val="hybridMultilevel"/>
    <w:tmpl w:val="32A40C3E"/>
    <w:lvl w:ilvl="0" w:tplc="A4CEEAF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B1A0F"/>
    <w:multiLevelType w:val="hybridMultilevel"/>
    <w:tmpl w:val="02ACF094"/>
    <w:lvl w:ilvl="0" w:tplc="C00C0220">
      <w:numFmt w:val="bullet"/>
      <w:lvlText w:val=""/>
      <w:lvlJc w:val="left"/>
      <w:pPr>
        <w:ind w:left="6" w:hanging="360"/>
      </w:pPr>
      <w:rPr>
        <w:rFonts w:ascii="Symbol" w:eastAsiaTheme="minorHAnsi" w:hAnsi="Symbol" w:cstheme="minorBidi" w:hint="default"/>
        <w:b w:val="0"/>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 w15:restartNumberingAfterBreak="0">
    <w:nsid w:val="0DF7782E"/>
    <w:multiLevelType w:val="hybridMultilevel"/>
    <w:tmpl w:val="A7ECA646"/>
    <w:lvl w:ilvl="0" w:tplc="653074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C35958"/>
    <w:multiLevelType w:val="hybridMultilevel"/>
    <w:tmpl w:val="8042D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890C40"/>
    <w:multiLevelType w:val="hybridMultilevel"/>
    <w:tmpl w:val="D0C6DB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AE2DEE"/>
    <w:multiLevelType w:val="hybridMultilevel"/>
    <w:tmpl w:val="EA347800"/>
    <w:lvl w:ilvl="0" w:tplc="BF6055B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A356C00"/>
    <w:multiLevelType w:val="hybridMultilevel"/>
    <w:tmpl w:val="2E70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C65F2D"/>
    <w:multiLevelType w:val="hybridMultilevel"/>
    <w:tmpl w:val="55561D46"/>
    <w:lvl w:ilvl="0" w:tplc="9EF6ED5A">
      <w:numFmt w:val="bullet"/>
      <w:lvlText w:val=""/>
      <w:lvlJc w:val="left"/>
      <w:pPr>
        <w:ind w:left="1080" w:hanging="72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4BD7076"/>
    <w:multiLevelType w:val="hybridMultilevel"/>
    <w:tmpl w:val="D63E9CF2"/>
    <w:lvl w:ilvl="0" w:tplc="72FCA2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37427C"/>
    <w:multiLevelType w:val="hybridMultilevel"/>
    <w:tmpl w:val="9C1AFD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70428C"/>
    <w:multiLevelType w:val="hybridMultilevel"/>
    <w:tmpl w:val="94D8A4D8"/>
    <w:lvl w:ilvl="0" w:tplc="7C96FC4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377C7E"/>
    <w:multiLevelType w:val="hybridMultilevel"/>
    <w:tmpl w:val="A710B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8302839"/>
    <w:multiLevelType w:val="hybridMultilevel"/>
    <w:tmpl w:val="952C2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5A86161"/>
    <w:multiLevelType w:val="hybridMultilevel"/>
    <w:tmpl w:val="1990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C85587"/>
    <w:multiLevelType w:val="hybridMultilevel"/>
    <w:tmpl w:val="C1E29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42933D1"/>
    <w:multiLevelType w:val="hybridMultilevel"/>
    <w:tmpl w:val="28A2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0A1D89"/>
    <w:multiLevelType w:val="hybridMultilevel"/>
    <w:tmpl w:val="B4FCA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923107"/>
    <w:multiLevelType w:val="hybridMultilevel"/>
    <w:tmpl w:val="0E38B8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DB137A1"/>
    <w:multiLevelType w:val="hybridMultilevel"/>
    <w:tmpl w:val="D1A8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7524A3"/>
    <w:multiLevelType w:val="hybridMultilevel"/>
    <w:tmpl w:val="0B2E520E"/>
    <w:lvl w:ilvl="0" w:tplc="C98C92EC">
      <w:numFmt w:val="bullet"/>
      <w:lvlText w:val=""/>
      <w:lvlJc w:val="left"/>
      <w:pPr>
        <w:ind w:left="2160" w:hanging="360"/>
      </w:pPr>
      <w:rPr>
        <w:rFonts w:ascii="Symbol" w:eastAsiaTheme="minorHAnsi" w:hAnsi="Symbol"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7FF1251D"/>
    <w:multiLevelType w:val="hybridMultilevel"/>
    <w:tmpl w:val="0A164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22"/>
  </w:num>
  <w:num w:numId="5">
    <w:abstractNumId w:val="2"/>
  </w:num>
  <w:num w:numId="6">
    <w:abstractNumId w:val="15"/>
  </w:num>
  <w:num w:numId="7">
    <w:abstractNumId w:val="16"/>
  </w:num>
  <w:num w:numId="8">
    <w:abstractNumId w:val="6"/>
  </w:num>
  <w:num w:numId="9">
    <w:abstractNumId w:val="12"/>
  </w:num>
  <w:num w:numId="10">
    <w:abstractNumId w:val="14"/>
  </w:num>
  <w:num w:numId="11">
    <w:abstractNumId w:val="19"/>
  </w:num>
  <w:num w:numId="12">
    <w:abstractNumId w:val="1"/>
  </w:num>
  <w:num w:numId="13">
    <w:abstractNumId w:val="4"/>
  </w:num>
  <w:num w:numId="14">
    <w:abstractNumId w:val="13"/>
  </w:num>
  <w:num w:numId="15">
    <w:abstractNumId w:val="8"/>
  </w:num>
  <w:num w:numId="16">
    <w:abstractNumId w:val="8"/>
  </w:num>
  <w:num w:numId="17">
    <w:abstractNumId w:val="0"/>
  </w:num>
  <w:num w:numId="18">
    <w:abstractNumId w:val="23"/>
  </w:num>
  <w:num w:numId="19">
    <w:abstractNumId w:val="20"/>
  </w:num>
  <w:num w:numId="20">
    <w:abstractNumId w:val="17"/>
  </w:num>
  <w:num w:numId="21">
    <w:abstractNumId w:val="7"/>
  </w:num>
  <w:num w:numId="22">
    <w:abstractNumId w:val="10"/>
  </w:num>
  <w:num w:numId="23">
    <w:abstractNumId w:val="9"/>
  </w:num>
  <w:num w:numId="24">
    <w:abstractNumId w:val="3"/>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rMwNDA0tzS1MLdU0lEKTi0uzszPAykwqQUAdURKh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74AA"/>
    <w:rsid w:val="00007A5A"/>
    <w:rsid w:val="000102C9"/>
    <w:rsid w:val="000102EB"/>
    <w:rsid w:val="000128DD"/>
    <w:rsid w:val="0001344C"/>
    <w:rsid w:val="0001446B"/>
    <w:rsid w:val="000158E1"/>
    <w:rsid w:val="00017C00"/>
    <w:rsid w:val="0002040D"/>
    <w:rsid w:val="00021620"/>
    <w:rsid w:val="00024793"/>
    <w:rsid w:val="00026CE8"/>
    <w:rsid w:val="00027B0D"/>
    <w:rsid w:val="00027D3A"/>
    <w:rsid w:val="00030815"/>
    <w:rsid w:val="000316C8"/>
    <w:rsid w:val="000323C4"/>
    <w:rsid w:val="0003308C"/>
    <w:rsid w:val="00033731"/>
    <w:rsid w:val="00037595"/>
    <w:rsid w:val="00042A7E"/>
    <w:rsid w:val="0004328B"/>
    <w:rsid w:val="000472BC"/>
    <w:rsid w:val="00051147"/>
    <w:rsid w:val="000547E5"/>
    <w:rsid w:val="0005497E"/>
    <w:rsid w:val="00057A6C"/>
    <w:rsid w:val="00060344"/>
    <w:rsid w:val="000622C3"/>
    <w:rsid w:val="00063875"/>
    <w:rsid w:val="00063A3D"/>
    <w:rsid w:val="00064735"/>
    <w:rsid w:val="00065E88"/>
    <w:rsid w:val="00066172"/>
    <w:rsid w:val="000701C9"/>
    <w:rsid w:val="000704C8"/>
    <w:rsid w:val="000735C9"/>
    <w:rsid w:val="00075B43"/>
    <w:rsid w:val="00077A0C"/>
    <w:rsid w:val="000813E8"/>
    <w:rsid w:val="00081FFF"/>
    <w:rsid w:val="00083133"/>
    <w:rsid w:val="00085E8D"/>
    <w:rsid w:val="00085EB4"/>
    <w:rsid w:val="00094185"/>
    <w:rsid w:val="00095BC4"/>
    <w:rsid w:val="00096E70"/>
    <w:rsid w:val="00097458"/>
    <w:rsid w:val="000A06C3"/>
    <w:rsid w:val="000A361D"/>
    <w:rsid w:val="000A407A"/>
    <w:rsid w:val="000A7B30"/>
    <w:rsid w:val="000B0D74"/>
    <w:rsid w:val="000B3008"/>
    <w:rsid w:val="000B4D1D"/>
    <w:rsid w:val="000B6AC1"/>
    <w:rsid w:val="000B6DCC"/>
    <w:rsid w:val="000B7044"/>
    <w:rsid w:val="000C3703"/>
    <w:rsid w:val="000C3D75"/>
    <w:rsid w:val="000C4077"/>
    <w:rsid w:val="000C43CA"/>
    <w:rsid w:val="000C5DE2"/>
    <w:rsid w:val="000D0C57"/>
    <w:rsid w:val="000D1347"/>
    <w:rsid w:val="000D1AF6"/>
    <w:rsid w:val="000D1EFB"/>
    <w:rsid w:val="000D3E56"/>
    <w:rsid w:val="000E0B23"/>
    <w:rsid w:val="000E11F6"/>
    <w:rsid w:val="000E32DF"/>
    <w:rsid w:val="000E3F36"/>
    <w:rsid w:val="000E4F2D"/>
    <w:rsid w:val="000E53D0"/>
    <w:rsid w:val="000E5D09"/>
    <w:rsid w:val="000F1943"/>
    <w:rsid w:val="000F2F54"/>
    <w:rsid w:val="000F495B"/>
    <w:rsid w:val="000F4AB5"/>
    <w:rsid w:val="000F5543"/>
    <w:rsid w:val="000F7329"/>
    <w:rsid w:val="000F7A58"/>
    <w:rsid w:val="00100A16"/>
    <w:rsid w:val="001014C1"/>
    <w:rsid w:val="001042BE"/>
    <w:rsid w:val="00111E24"/>
    <w:rsid w:val="00113219"/>
    <w:rsid w:val="0011508C"/>
    <w:rsid w:val="001168FF"/>
    <w:rsid w:val="00120042"/>
    <w:rsid w:val="0012196D"/>
    <w:rsid w:val="00122C26"/>
    <w:rsid w:val="00124D54"/>
    <w:rsid w:val="0012634F"/>
    <w:rsid w:val="001265CB"/>
    <w:rsid w:val="00126BDC"/>
    <w:rsid w:val="00126C75"/>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3162"/>
    <w:rsid w:val="00164712"/>
    <w:rsid w:val="00164E21"/>
    <w:rsid w:val="00166384"/>
    <w:rsid w:val="0016654B"/>
    <w:rsid w:val="001672D5"/>
    <w:rsid w:val="0017084A"/>
    <w:rsid w:val="00170CE4"/>
    <w:rsid w:val="00174C36"/>
    <w:rsid w:val="00176BC2"/>
    <w:rsid w:val="0018109F"/>
    <w:rsid w:val="00183131"/>
    <w:rsid w:val="00186C9A"/>
    <w:rsid w:val="00190A70"/>
    <w:rsid w:val="0019524C"/>
    <w:rsid w:val="001954D5"/>
    <w:rsid w:val="001956EA"/>
    <w:rsid w:val="00195767"/>
    <w:rsid w:val="001A17CE"/>
    <w:rsid w:val="001A1D77"/>
    <w:rsid w:val="001A205A"/>
    <w:rsid w:val="001A5739"/>
    <w:rsid w:val="001B2913"/>
    <w:rsid w:val="001B4B43"/>
    <w:rsid w:val="001B4CED"/>
    <w:rsid w:val="001B65EA"/>
    <w:rsid w:val="001B7F44"/>
    <w:rsid w:val="001C090E"/>
    <w:rsid w:val="001D2722"/>
    <w:rsid w:val="001D3C02"/>
    <w:rsid w:val="001D404B"/>
    <w:rsid w:val="001D5641"/>
    <w:rsid w:val="001D604F"/>
    <w:rsid w:val="001D70AB"/>
    <w:rsid w:val="001D7D02"/>
    <w:rsid w:val="001E05E9"/>
    <w:rsid w:val="001E2D6F"/>
    <w:rsid w:val="001E2E43"/>
    <w:rsid w:val="001E5921"/>
    <w:rsid w:val="001F1594"/>
    <w:rsid w:val="001F169B"/>
    <w:rsid w:val="001F442E"/>
    <w:rsid w:val="001F5D66"/>
    <w:rsid w:val="001F7AB2"/>
    <w:rsid w:val="002008F5"/>
    <w:rsid w:val="002014F6"/>
    <w:rsid w:val="00205C61"/>
    <w:rsid w:val="0021026D"/>
    <w:rsid w:val="00210D27"/>
    <w:rsid w:val="002226F1"/>
    <w:rsid w:val="002227DF"/>
    <w:rsid w:val="002253C1"/>
    <w:rsid w:val="002258C4"/>
    <w:rsid w:val="00226EFD"/>
    <w:rsid w:val="00241A93"/>
    <w:rsid w:val="00246580"/>
    <w:rsid w:val="00253A76"/>
    <w:rsid w:val="0025570D"/>
    <w:rsid w:val="00256E2C"/>
    <w:rsid w:val="002579E0"/>
    <w:rsid w:val="002608F0"/>
    <w:rsid w:val="00263EBA"/>
    <w:rsid w:val="00274C97"/>
    <w:rsid w:val="00275E58"/>
    <w:rsid w:val="002823F5"/>
    <w:rsid w:val="00285031"/>
    <w:rsid w:val="0029135B"/>
    <w:rsid w:val="00293F4E"/>
    <w:rsid w:val="0029516C"/>
    <w:rsid w:val="002961CA"/>
    <w:rsid w:val="002976DF"/>
    <w:rsid w:val="00297ADF"/>
    <w:rsid w:val="002A32FF"/>
    <w:rsid w:val="002A3660"/>
    <w:rsid w:val="002A4901"/>
    <w:rsid w:val="002A7211"/>
    <w:rsid w:val="002B15E1"/>
    <w:rsid w:val="002B3223"/>
    <w:rsid w:val="002B3600"/>
    <w:rsid w:val="002B5702"/>
    <w:rsid w:val="002B7E67"/>
    <w:rsid w:val="002C1ACC"/>
    <w:rsid w:val="002C374D"/>
    <w:rsid w:val="002C414C"/>
    <w:rsid w:val="002C548C"/>
    <w:rsid w:val="002C6C91"/>
    <w:rsid w:val="002D1869"/>
    <w:rsid w:val="002D5C34"/>
    <w:rsid w:val="002E07AB"/>
    <w:rsid w:val="002E5142"/>
    <w:rsid w:val="002F0965"/>
    <w:rsid w:val="002F68E9"/>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4C2F"/>
    <w:rsid w:val="0033585C"/>
    <w:rsid w:val="00335FFF"/>
    <w:rsid w:val="0034028A"/>
    <w:rsid w:val="00340300"/>
    <w:rsid w:val="00343AB4"/>
    <w:rsid w:val="003448E3"/>
    <w:rsid w:val="003459D5"/>
    <w:rsid w:val="00346214"/>
    <w:rsid w:val="00354717"/>
    <w:rsid w:val="0036034A"/>
    <w:rsid w:val="00365931"/>
    <w:rsid w:val="00365ED9"/>
    <w:rsid w:val="00370C46"/>
    <w:rsid w:val="0037107B"/>
    <w:rsid w:val="0037448E"/>
    <w:rsid w:val="0037549A"/>
    <w:rsid w:val="00376A69"/>
    <w:rsid w:val="00377EA6"/>
    <w:rsid w:val="00381DC5"/>
    <w:rsid w:val="00383372"/>
    <w:rsid w:val="0038361B"/>
    <w:rsid w:val="00384230"/>
    <w:rsid w:val="00385149"/>
    <w:rsid w:val="00387E8D"/>
    <w:rsid w:val="003917E7"/>
    <w:rsid w:val="003A057F"/>
    <w:rsid w:val="003A169E"/>
    <w:rsid w:val="003A25E5"/>
    <w:rsid w:val="003B30A6"/>
    <w:rsid w:val="003B66F9"/>
    <w:rsid w:val="003C0669"/>
    <w:rsid w:val="003C22EF"/>
    <w:rsid w:val="003C2319"/>
    <w:rsid w:val="003C3D9A"/>
    <w:rsid w:val="003C5835"/>
    <w:rsid w:val="003D579C"/>
    <w:rsid w:val="003D6240"/>
    <w:rsid w:val="003D6E35"/>
    <w:rsid w:val="003E1058"/>
    <w:rsid w:val="003E10D2"/>
    <w:rsid w:val="003E2799"/>
    <w:rsid w:val="003E53D7"/>
    <w:rsid w:val="003E5D74"/>
    <w:rsid w:val="003E6790"/>
    <w:rsid w:val="003E7565"/>
    <w:rsid w:val="003E76F1"/>
    <w:rsid w:val="003F2D33"/>
    <w:rsid w:val="003F34B7"/>
    <w:rsid w:val="003F36E1"/>
    <w:rsid w:val="0040026C"/>
    <w:rsid w:val="00401A0C"/>
    <w:rsid w:val="004023C0"/>
    <w:rsid w:val="00403FDD"/>
    <w:rsid w:val="004040B5"/>
    <w:rsid w:val="0040740C"/>
    <w:rsid w:val="00413577"/>
    <w:rsid w:val="004210CB"/>
    <w:rsid w:val="00424267"/>
    <w:rsid w:val="0042476F"/>
    <w:rsid w:val="00425E91"/>
    <w:rsid w:val="004372FE"/>
    <w:rsid w:val="004411C5"/>
    <w:rsid w:val="00446912"/>
    <w:rsid w:val="004569E5"/>
    <w:rsid w:val="0045783F"/>
    <w:rsid w:val="00457CDB"/>
    <w:rsid w:val="00464623"/>
    <w:rsid w:val="0047186B"/>
    <w:rsid w:val="00473224"/>
    <w:rsid w:val="0047405F"/>
    <w:rsid w:val="00475A85"/>
    <w:rsid w:val="00476938"/>
    <w:rsid w:val="00476C02"/>
    <w:rsid w:val="004817D2"/>
    <w:rsid w:val="0049156F"/>
    <w:rsid w:val="00493CDA"/>
    <w:rsid w:val="00494CE6"/>
    <w:rsid w:val="00496BEA"/>
    <w:rsid w:val="004976EA"/>
    <w:rsid w:val="004A1711"/>
    <w:rsid w:val="004A42E0"/>
    <w:rsid w:val="004A520E"/>
    <w:rsid w:val="004A7F6F"/>
    <w:rsid w:val="004B0A64"/>
    <w:rsid w:val="004B1073"/>
    <w:rsid w:val="004C11B3"/>
    <w:rsid w:val="004C3B98"/>
    <w:rsid w:val="004C3FF8"/>
    <w:rsid w:val="004D246F"/>
    <w:rsid w:val="004D4581"/>
    <w:rsid w:val="004D4D78"/>
    <w:rsid w:val="004D64D9"/>
    <w:rsid w:val="004E0B2D"/>
    <w:rsid w:val="004E1524"/>
    <w:rsid w:val="004F29D5"/>
    <w:rsid w:val="004F4A69"/>
    <w:rsid w:val="004F4E46"/>
    <w:rsid w:val="004F7669"/>
    <w:rsid w:val="00504244"/>
    <w:rsid w:val="00504C78"/>
    <w:rsid w:val="00505351"/>
    <w:rsid w:val="0050786E"/>
    <w:rsid w:val="0051002A"/>
    <w:rsid w:val="005113B0"/>
    <w:rsid w:val="0051149F"/>
    <w:rsid w:val="0051273D"/>
    <w:rsid w:val="005143F7"/>
    <w:rsid w:val="00514E02"/>
    <w:rsid w:val="00516AE2"/>
    <w:rsid w:val="00521197"/>
    <w:rsid w:val="005231EB"/>
    <w:rsid w:val="0052392B"/>
    <w:rsid w:val="00527203"/>
    <w:rsid w:val="00527F3B"/>
    <w:rsid w:val="0053161B"/>
    <w:rsid w:val="00533410"/>
    <w:rsid w:val="00536DA4"/>
    <w:rsid w:val="00540FEF"/>
    <w:rsid w:val="00541A30"/>
    <w:rsid w:val="005423B7"/>
    <w:rsid w:val="005423B8"/>
    <w:rsid w:val="00543D35"/>
    <w:rsid w:val="00543EFC"/>
    <w:rsid w:val="005466C1"/>
    <w:rsid w:val="00547FA4"/>
    <w:rsid w:val="005527BA"/>
    <w:rsid w:val="005532DB"/>
    <w:rsid w:val="00553947"/>
    <w:rsid w:val="00553C79"/>
    <w:rsid w:val="00554E3D"/>
    <w:rsid w:val="00555AE1"/>
    <w:rsid w:val="00555CC3"/>
    <w:rsid w:val="00555EF7"/>
    <w:rsid w:val="00557175"/>
    <w:rsid w:val="00557BDC"/>
    <w:rsid w:val="00560013"/>
    <w:rsid w:val="00560461"/>
    <w:rsid w:val="00561F78"/>
    <w:rsid w:val="005649D1"/>
    <w:rsid w:val="00566322"/>
    <w:rsid w:val="00571D84"/>
    <w:rsid w:val="00572C00"/>
    <w:rsid w:val="00572E77"/>
    <w:rsid w:val="00574411"/>
    <w:rsid w:val="00575985"/>
    <w:rsid w:val="00575B79"/>
    <w:rsid w:val="00576265"/>
    <w:rsid w:val="00576737"/>
    <w:rsid w:val="00577158"/>
    <w:rsid w:val="00577E75"/>
    <w:rsid w:val="00581CF4"/>
    <w:rsid w:val="00582269"/>
    <w:rsid w:val="00583AA8"/>
    <w:rsid w:val="00585AF2"/>
    <w:rsid w:val="00587EE0"/>
    <w:rsid w:val="0059160F"/>
    <w:rsid w:val="005958D7"/>
    <w:rsid w:val="00596639"/>
    <w:rsid w:val="00596783"/>
    <w:rsid w:val="005976DE"/>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D4C54"/>
    <w:rsid w:val="005E3394"/>
    <w:rsid w:val="005E49B2"/>
    <w:rsid w:val="005E6CD2"/>
    <w:rsid w:val="005E7A9D"/>
    <w:rsid w:val="005E7D2B"/>
    <w:rsid w:val="005F39C6"/>
    <w:rsid w:val="005F53A6"/>
    <w:rsid w:val="005F68B1"/>
    <w:rsid w:val="005F7224"/>
    <w:rsid w:val="005F73FB"/>
    <w:rsid w:val="0060091B"/>
    <w:rsid w:val="00603703"/>
    <w:rsid w:val="006040D3"/>
    <w:rsid w:val="006055F1"/>
    <w:rsid w:val="00605C52"/>
    <w:rsid w:val="006067BF"/>
    <w:rsid w:val="006076F2"/>
    <w:rsid w:val="00612C71"/>
    <w:rsid w:val="00613D45"/>
    <w:rsid w:val="00615845"/>
    <w:rsid w:val="006177C3"/>
    <w:rsid w:val="00621429"/>
    <w:rsid w:val="00622DE5"/>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3BFD"/>
    <w:rsid w:val="00655AFF"/>
    <w:rsid w:val="00656F18"/>
    <w:rsid w:val="00660225"/>
    <w:rsid w:val="00661D4B"/>
    <w:rsid w:val="006665C2"/>
    <w:rsid w:val="006675C2"/>
    <w:rsid w:val="006716EE"/>
    <w:rsid w:val="0067387C"/>
    <w:rsid w:val="006746A8"/>
    <w:rsid w:val="0068288E"/>
    <w:rsid w:val="0068288F"/>
    <w:rsid w:val="006933DC"/>
    <w:rsid w:val="006934C4"/>
    <w:rsid w:val="006A7C4C"/>
    <w:rsid w:val="006B07BF"/>
    <w:rsid w:val="006B2DD5"/>
    <w:rsid w:val="006B4CCF"/>
    <w:rsid w:val="006C08DE"/>
    <w:rsid w:val="006C0DEB"/>
    <w:rsid w:val="006C5148"/>
    <w:rsid w:val="006C5857"/>
    <w:rsid w:val="006C6B8D"/>
    <w:rsid w:val="006D3095"/>
    <w:rsid w:val="006D37B8"/>
    <w:rsid w:val="006E09F6"/>
    <w:rsid w:val="006E16B1"/>
    <w:rsid w:val="006E1CFA"/>
    <w:rsid w:val="006E1E07"/>
    <w:rsid w:val="006E4233"/>
    <w:rsid w:val="006E555D"/>
    <w:rsid w:val="006E63A2"/>
    <w:rsid w:val="006F09A4"/>
    <w:rsid w:val="006F13DD"/>
    <w:rsid w:val="006F1F30"/>
    <w:rsid w:val="006F21F2"/>
    <w:rsid w:val="006F3283"/>
    <w:rsid w:val="006F32AA"/>
    <w:rsid w:val="006F713E"/>
    <w:rsid w:val="0070088F"/>
    <w:rsid w:val="00703CDA"/>
    <w:rsid w:val="00705219"/>
    <w:rsid w:val="007053C3"/>
    <w:rsid w:val="0071045B"/>
    <w:rsid w:val="00721A14"/>
    <w:rsid w:val="00722F4F"/>
    <w:rsid w:val="00724792"/>
    <w:rsid w:val="007278A2"/>
    <w:rsid w:val="007278F0"/>
    <w:rsid w:val="0073094A"/>
    <w:rsid w:val="00731287"/>
    <w:rsid w:val="00732400"/>
    <w:rsid w:val="007334F0"/>
    <w:rsid w:val="007347E6"/>
    <w:rsid w:val="00734F7F"/>
    <w:rsid w:val="00735126"/>
    <w:rsid w:val="00736A40"/>
    <w:rsid w:val="00740508"/>
    <w:rsid w:val="007467A7"/>
    <w:rsid w:val="00750259"/>
    <w:rsid w:val="00750ECF"/>
    <w:rsid w:val="00752E64"/>
    <w:rsid w:val="00753F58"/>
    <w:rsid w:val="00755205"/>
    <w:rsid w:val="00755209"/>
    <w:rsid w:val="00755D8C"/>
    <w:rsid w:val="0075659C"/>
    <w:rsid w:val="00757557"/>
    <w:rsid w:val="00762E5C"/>
    <w:rsid w:val="00764627"/>
    <w:rsid w:val="00767CE0"/>
    <w:rsid w:val="00771153"/>
    <w:rsid w:val="00771620"/>
    <w:rsid w:val="00772F43"/>
    <w:rsid w:val="007733FF"/>
    <w:rsid w:val="00776FEB"/>
    <w:rsid w:val="00780343"/>
    <w:rsid w:val="00783EE2"/>
    <w:rsid w:val="00784A3A"/>
    <w:rsid w:val="00786062"/>
    <w:rsid w:val="00786D7A"/>
    <w:rsid w:val="007871C4"/>
    <w:rsid w:val="00790892"/>
    <w:rsid w:val="00790BC0"/>
    <w:rsid w:val="00792A54"/>
    <w:rsid w:val="007946D0"/>
    <w:rsid w:val="007950D1"/>
    <w:rsid w:val="007A2E22"/>
    <w:rsid w:val="007A3B2C"/>
    <w:rsid w:val="007A6498"/>
    <w:rsid w:val="007B0168"/>
    <w:rsid w:val="007B2CA8"/>
    <w:rsid w:val="007B61B0"/>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D681B"/>
    <w:rsid w:val="007E628A"/>
    <w:rsid w:val="007E6B19"/>
    <w:rsid w:val="007F30F9"/>
    <w:rsid w:val="007F54BC"/>
    <w:rsid w:val="007F6D84"/>
    <w:rsid w:val="007F76A9"/>
    <w:rsid w:val="00800ED9"/>
    <w:rsid w:val="00801276"/>
    <w:rsid w:val="00801E3C"/>
    <w:rsid w:val="00801FD9"/>
    <w:rsid w:val="00802CE8"/>
    <w:rsid w:val="00811345"/>
    <w:rsid w:val="00817A53"/>
    <w:rsid w:val="00821E24"/>
    <w:rsid w:val="00821EBF"/>
    <w:rsid w:val="008307F7"/>
    <w:rsid w:val="00830B9D"/>
    <w:rsid w:val="00834807"/>
    <w:rsid w:val="00834C5B"/>
    <w:rsid w:val="00843093"/>
    <w:rsid w:val="00843FBF"/>
    <w:rsid w:val="00844527"/>
    <w:rsid w:val="00851AB1"/>
    <w:rsid w:val="00852F94"/>
    <w:rsid w:val="00853499"/>
    <w:rsid w:val="00857986"/>
    <w:rsid w:val="00862486"/>
    <w:rsid w:val="00862C48"/>
    <w:rsid w:val="00863380"/>
    <w:rsid w:val="00866F3F"/>
    <w:rsid w:val="008804A9"/>
    <w:rsid w:val="008830B0"/>
    <w:rsid w:val="008853E2"/>
    <w:rsid w:val="008867F0"/>
    <w:rsid w:val="00893A4E"/>
    <w:rsid w:val="00894A8A"/>
    <w:rsid w:val="0089527F"/>
    <w:rsid w:val="00896D8F"/>
    <w:rsid w:val="00896E03"/>
    <w:rsid w:val="008A0D98"/>
    <w:rsid w:val="008A2794"/>
    <w:rsid w:val="008A4D5E"/>
    <w:rsid w:val="008A66A1"/>
    <w:rsid w:val="008B207F"/>
    <w:rsid w:val="008B32F6"/>
    <w:rsid w:val="008B5267"/>
    <w:rsid w:val="008B6424"/>
    <w:rsid w:val="008B654E"/>
    <w:rsid w:val="008B66D2"/>
    <w:rsid w:val="008B6B27"/>
    <w:rsid w:val="008C18A5"/>
    <w:rsid w:val="008C4193"/>
    <w:rsid w:val="008C4CBC"/>
    <w:rsid w:val="008C6275"/>
    <w:rsid w:val="008D30C1"/>
    <w:rsid w:val="008D31C9"/>
    <w:rsid w:val="008D3FE1"/>
    <w:rsid w:val="008D56E0"/>
    <w:rsid w:val="008D6B5B"/>
    <w:rsid w:val="008D76FC"/>
    <w:rsid w:val="008E0BB9"/>
    <w:rsid w:val="008E155E"/>
    <w:rsid w:val="008E4352"/>
    <w:rsid w:val="008E684C"/>
    <w:rsid w:val="008E6D45"/>
    <w:rsid w:val="008F0D70"/>
    <w:rsid w:val="008F1F45"/>
    <w:rsid w:val="008F32BE"/>
    <w:rsid w:val="008F4135"/>
    <w:rsid w:val="008F4A12"/>
    <w:rsid w:val="008F7292"/>
    <w:rsid w:val="008F7C7F"/>
    <w:rsid w:val="0090246D"/>
    <w:rsid w:val="00906202"/>
    <w:rsid w:val="00906D37"/>
    <w:rsid w:val="00907673"/>
    <w:rsid w:val="0091221B"/>
    <w:rsid w:val="00914D42"/>
    <w:rsid w:val="00917732"/>
    <w:rsid w:val="00923495"/>
    <w:rsid w:val="00924236"/>
    <w:rsid w:val="00925480"/>
    <w:rsid w:val="00926E6E"/>
    <w:rsid w:val="00934BB1"/>
    <w:rsid w:val="00937688"/>
    <w:rsid w:val="00937A6E"/>
    <w:rsid w:val="00941694"/>
    <w:rsid w:val="00942055"/>
    <w:rsid w:val="0094374E"/>
    <w:rsid w:val="00943D7D"/>
    <w:rsid w:val="009447E7"/>
    <w:rsid w:val="009478C9"/>
    <w:rsid w:val="00951311"/>
    <w:rsid w:val="00956927"/>
    <w:rsid w:val="00956E6C"/>
    <w:rsid w:val="0096507E"/>
    <w:rsid w:val="00965DD5"/>
    <w:rsid w:val="009672E8"/>
    <w:rsid w:val="00973AE9"/>
    <w:rsid w:val="00975A44"/>
    <w:rsid w:val="00981459"/>
    <w:rsid w:val="0098246A"/>
    <w:rsid w:val="0098384B"/>
    <w:rsid w:val="00993B63"/>
    <w:rsid w:val="00996E01"/>
    <w:rsid w:val="009A0B7A"/>
    <w:rsid w:val="009A31E7"/>
    <w:rsid w:val="009A3360"/>
    <w:rsid w:val="009A3AFE"/>
    <w:rsid w:val="009A5B4C"/>
    <w:rsid w:val="009B0245"/>
    <w:rsid w:val="009B04DA"/>
    <w:rsid w:val="009B35B5"/>
    <w:rsid w:val="009C00D4"/>
    <w:rsid w:val="009C1AAA"/>
    <w:rsid w:val="009C1C9B"/>
    <w:rsid w:val="009D0E7E"/>
    <w:rsid w:val="009D0FE4"/>
    <w:rsid w:val="009D2BA0"/>
    <w:rsid w:val="009D30BA"/>
    <w:rsid w:val="009E142D"/>
    <w:rsid w:val="009E643F"/>
    <w:rsid w:val="009E7403"/>
    <w:rsid w:val="009F3614"/>
    <w:rsid w:val="009F4343"/>
    <w:rsid w:val="009F470C"/>
    <w:rsid w:val="009F6037"/>
    <w:rsid w:val="009F65E0"/>
    <w:rsid w:val="009F6BBA"/>
    <w:rsid w:val="00A00783"/>
    <w:rsid w:val="00A02B2E"/>
    <w:rsid w:val="00A02D09"/>
    <w:rsid w:val="00A03037"/>
    <w:rsid w:val="00A05D48"/>
    <w:rsid w:val="00A05F00"/>
    <w:rsid w:val="00A062DC"/>
    <w:rsid w:val="00A062EF"/>
    <w:rsid w:val="00A067AB"/>
    <w:rsid w:val="00A137E8"/>
    <w:rsid w:val="00A15D1E"/>
    <w:rsid w:val="00A1773E"/>
    <w:rsid w:val="00A200D4"/>
    <w:rsid w:val="00A232E7"/>
    <w:rsid w:val="00A250C1"/>
    <w:rsid w:val="00A259B6"/>
    <w:rsid w:val="00A271EB"/>
    <w:rsid w:val="00A31C8D"/>
    <w:rsid w:val="00A329C0"/>
    <w:rsid w:val="00A365F4"/>
    <w:rsid w:val="00A369FE"/>
    <w:rsid w:val="00A403B3"/>
    <w:rsid w:val="00A429DC"/>
    <w:rsid w:val="00A42E91"/>
    <w:rsid w:val="00A440F4"/>
    <w:rsid w:val="00A44A4C"/>
    <w:rsid w:val="00A46686"/>
    <w:rsid w:val="00A5338E"/>
    <w:rsid w:val="00A54650"/>
    <w:rsid w:val="00A548CF"/>
    <w:rsid w:val="00A57A23"/>
    <w:rsid w:val="00A60C05"/>
    <w:rsid w:val="00A7247B"/>
    <w:rsid w:val="00A85515"/>
    <w:rsid w:val="00A86013"/>
    <w:rsid w:val="00A86626"/>
    <w:rsid w:val="00A8747D"/>
    <w:rsid w:val="00A87850"/>
    <w:rsid w:val="00A93659"/>
    <w:rsid w:val="00A9381B"/>
    <w:rsid w:val="00A948B4"/>
    <w:rsid w:val="00A95722"/>
    <w:rsid w:val="00AA4C16"/>
    <w:rsid w:val="00AA4ED0"/>
    <w:rsid w:val="00AA6AC5"/>
    <w:rsid w:val="00AB2A62"/>
    <w:rsid w:val="00AC317B"/>
    <w:rsid w:val="00AC4958"/>
    <w:rsid w:val="00AC73D6"/>
    <w:rsid w:val="00AD07C2"/>
    <w:rsid w:val="00AD0FCE"/>
    <w:rsid w:val="00AD124C"/>
    <w:rsid w:val="00AE057C"/>
    <w:rsid w:val="00AE2CD9"/>
    <w:rsid w:val="00AE655D"/>
    <w:rsid w:val="00AE6D74"/>
    <w:rsid w:val="00AF1215"/>
    <w:rsid w:val="00AF2244"/>
    <w:rsid w:val="00AF4050"/>
    <w:rsid w:val="00AF5884"/>
    <w:rsid w:val="00B00F2E"/>
    <w:rsid w:val="00B0652A"/>
    <w:rsid w:val="00B07783"/>
    <w:rsid w:val="00B13B1F"/>
    <w:rsid w:val="00B1750D"/>
    <w:rsid w:val="00B23CFD"/>
    <w:rsid w:val="00B23F54"/>
    <w:rsid w:val="00B24B1B"/>
    <w:rsid w:val="00B24CC7"/>
    <w:rsid w:val="00B24DFE"/>
    <w:rsid w:val="00B300EC"/>
    <w:rsid w:val="00B33DE1"/>
    <w:rsid w:val="00B36270"/>
    <w:rsid w:val="00B45C16"/>
    <w:rsid w:val="00B463FF"/>
    <w:rsid w:val="00B51375"/>
    <w:rsid w:val="00B51CC3"/>
    <w:rsid w:val="00B536CB"/>
    <w:rsid w:val="00B55D4B"/>
    <w:rsid w:val="00B56203"/>
    <w:rsid w:val="00B6342D"/>
    <w:rsid w:val="00B63750"/>
    <w:rsid w:val="00B67EEC"/>
    <w:rsid w:val="00B716E6"/>
    <w:rsid w:val="00B71E72"/>
    <w:rsid w:val="00B76777"/>
    <w:rsid w:val="00B77B89"/>
    <w:rsid w:val="00B82EB9"/>
    <w:rsid w:val="00B86007"/>
    <w:rsid w:val="00B954DA"/>
    <w:rsid w:val="00B955FB"/>
    <w:rsid w:val="00B96327"/>
    <w:rsid w:val="00BA520A"/>
    <w:rsid w:val="00BB167E"/>
    <w:rsid w:val="00BB4C38"/>
    <w:rsid w:val="00BB4F7A"/>
    <w:rsid w:val="00BB5D87"/>
    <w:rsid w:val="00BC29DB"/>
    <w:rsid w:val="00BC6C11"/>
    <w:rsid w:val="00BC6D0F"/>
    <w:rsid w:val="00BC79A3"/>
    <w:rsid w:val="00BD317D"/>
    <w:rsid w:val="00BD43A3"/>
    <w:rsid w:val="00BD73A8"/>
    <w:rsid w:val="00BD76C0"/>
    <w:rsid w:val="00BE7F92"/>
    <w:rsid w:val="00BF768C"/>
    <w:rsid w:val="00C06BA9"/>
    <w:rsid w:val="00C117C7"/>
    <w:rsid w:val="00C14D01"/>
    <w:rsid w:val="00C202AA"/>
    <w:rsid w:val="00C222B5"/>
    <w:rsid w:val="00C26C14"/>
    <w:rsid w:val="00C303C3"/>
    <w:rsid w:val="00C321C9"/>
    <w:rsid w:val="00C328A2"/>
    <w:rsid w:val="00C33F66"/>
    <w:rsid w:val="00C346F0"/>
    <w:rsid w:val="00C3751D"/>
    <w:rsid w:val="00C37E75"/>
    <w:rsid w:val="00C402C7"/>
    <w:rsid w:val="00C414D4"/>
    <w:rsid w:val="00C50452"/>
    <w:rsid w:val="00C524C4"/>
    <w:rsid w:val="00C54408"/>
    <w:rsid w:val="00C54FFC"/>
    <w:rsid w:val="00C5544D"/>
    <w:rsid w:val="00C624CF"/>
    <w:rsid w:val="00C70C13"/>
    <w:rsid w:val="00C70C99"/>
    <w:rsid w:val="00C70DCA"/>
    <w:rsid w:val="00C72EA5"/>
    <w:rsid w:val="00C73175"/>
    <w:rsid w:val="00C73798"/>
    <w:rsid w:val="00C741DA"/>
    <w:rsid w:val="00C823E7"/>
    <w:rsid w:val="00C83A10"/>
    <w:rsid w:val="00C877A2"/>
    <w:rsid w:val="00C92FFD"/>
    <w:rsid w:val="00CA1AF3"/>
    <w:rsid w:val="00CA1CAD"/>
    <w:rsid w:val="00CA42B0"/>
    <w:rsid w:val="00CA6181"/>
    <w:rsid w:val="00CA7552"/>
    <w:rsid w:val="00CB01DA"/>
    <w:rsid w:val="00CB1598"/>
    <w:rsid w:val="00CB4A98"/>
    <w:rsid w:val="00CB6681"/>
    <w:rsid w:val="00CC12D7"/>
    <w:rsid w:val="00CC17B4"/>
    <w:rsid w:val="00CC36C9"/>
    <w:rsid w:val="00CD1769"/>
    <w:rsid w:val="00CD2552"/>
    <w:rsid w:val="00CD25DF"/>
    <w:rsid w:val="00CD3083"/>
    <w:rsid w:val="00CD3744"/>
    <w:rsid w:val="00CD3B5A"/>
    <w:rsid w:val="00CD42CA"/>
    <w:rsid w:val="00CE322A"/>
    <w:rsid w:val="00CE61A1"/>
    <w:rsid w:val="00CE7E9A"/>
    <w:rsid w:val="00CF16C8"/>
    <w:rsid w:val="00D00978"/>
    <w:rsid w:val="00D009F5"/>
    <w:rsid w:val="00D00D09"/>
    <w:rsid w:val="00D01ED2"/>
    <w:rsid w:val="00D03A90"/>
    <w:rsid w:val="00D03AE0"/>
    <w:rsid w:val="00D04A82"/>
    <w:rsid w:val="00D0566A"/>
    <w:rsid w:val="00D057AB"/>
    <w:rsid w:val="00D06593"/>
    <w:rsid w:val="00D12E5D"/>
    <w:rsid w:val="00D2077F"/>
    <w:rsid w:val="00D21073"/>
    <w:rsid w:val="00D24CA0"/>
    <w:rsid w:val="00D263F3"/>
    <w:rsid w:val="00D26E1B"/>
    <w:rsid w:val="00D2729D"/>
    <w:rsid w:val="00D311C6"/>
    <w:rsid w:val="00D322E4"/>
    <w:rsid w:val="00D337AC"/>
    <w:rsid w:val="00D40A18"/>
    <w:rsid w:val="00D51209"/>
    <w:rsid w:val="00D53158"/>
    <w:rsid w:val="00D558F2"/>
    <w:rsid w:val="00D55AAB"/>
    <w:rsid w:val="00D6491B"/>
    <w:rsid w:val="00D64CF8"/>
    <w:rsid w:val="00D67CF0"/>
    <w:rsid w:val="00D7245F"/>
    <w:rsid w:val="00D729A3"/>
    <w:rsid w:val="00D744AF"/>
    <w:rsid w:val="00D76121"/>
    <w:rsid w:val="00D81AA5"/>
    <w:rsid w:val="00D827FA"/>
    <w:rsid w:val="00D82B9D"/>
    <w:rsid w:val="00D836B7"/>
    <w:rsid w:val="00D8748E"/>
    <w:rsid w:val="00D92F8A"/>
    <w:rsid w:val="00D938FC"/>
    <w:rsid w:val="00D93EF6"/>
    <w:rsid w:val="00D95FF9"/>
    <w:rsid w:val="00DA2763"/>
    <w:rsid w:val="00DA34B3"/>
    <w:rsid w:val="00DB22A5"/>
    <w:rsid w:val="00DB3A18"/>
    <w:rsid w:val="00DB40FE"/>
    <w:rsid w:val="00DB57A5"/>
    <w:rsid w:val="00DB721F"/>
    <w:rsid w:val="00DB76EA"/>
    <w:rsid w:val="00DC1EF8"/>
    <w:rsid w:val="00DC23DF"/>
    <w:rsid w:val="00DC250B"/>
    <w:rsid w:val="00DC3AD5"/>
    <w:rsid w:val="00DC44F7"/>
    <w:rsid w:val="00DD59BE"/>
    <w:rsid w:val="00DE2F48"/>
    <w:rsid w:val="00DE3F8A"/>
    <w:rsid w:val="00DF1D05"/>
    <w:rsid w:val="00DF3927"/>
    <w:rsid w:val="00DF6C8D"/>
    <w:rsid w:val="00E00919"/>
    <w:rsid w:val="00E00F4B"/>
    <w:rsid w:val="00E03F88"/>
    <w:rsid w:val="00E06F7F"/>
    <w:rsid w:val="00E17A89"/>
    <w:rsid w:val="00E24CFF"/>
    <w:rsid w:val="00E30941"/>
    <w:rsid w:val="00E327BF"/>
    <w:rsid w:val="00E33414"/>
    <w:rsid w:val="00E334A3"/>
    <w:rsid w:val="00E337B6"/>
    <w:rsid w:val="00E37C52"/>
    <w:rsid w:val="00E40994"/>
    <w:rsid w:val="00E47E54"/>
    <w:rsid w:val="00E53183"/>
    <w:rsid w:val="00E535BC"/>
    <w:rsid w:val="00E55C03"/>
    <w:rsid w:val="00E56212"/>
    <w:rsid w:val="00E6070E"/>
    <w:rsid w:val="00E6528C"/>
    <w:rsid w:val="00E669CC"/>
    <w:rsid w:val="00E6767B"/>
    <w:rsid w:val="00E70684"/>
    <w:rsid w:val="00E707F2"/>
    <w:rsid w:val="00E71FC2"/>
    <w:rsid w:val="00E731CE"/>
    <w:rsid w:val="00E732EA"/>
    <w:rsid w:val="00E8084B"/>
    <w:rsid w:val="00E87B24"/>
    <w:rsid w:val="00E916D5"/>
    <w:rsid w:val="00E96DF2"/>
    <w:rsid w:val="00E97ED1"/>
    <w:rsid w:val="00EA0E18"/>
    <w:rsid w:val="00EA15B7"/>
    <w:rsid w:val="00EA3541"/>
    <w:rsid w:val="00EB138C"/>
    <w:rsid w:val="00EB4C9F"/>
    <w:rsid w:val="00EB4CB9"/>
    <w:rsid w:val="00EB50BB"/>
    <w:rsid w:val="00EB5F3A"/>
    <w:rsid w:val="00EB77DC"/>
    <w:rsid w:val="00EC193A"/>
    <w:rsid w:val="00EC2F55"/>
    <w:rsid w:val="00EC3F9B"/>
    <w:rsid w:val="00EC6923"/>
    <w:rsid w:val="00ED4570"/>
    <w:rsid w:val="00ED6873"/>
    <w:rsid w:val="00EE1E0F"/>
    <w:rsid w:val="00EE419C"/>
    <w:rsid w:val="00EE50DC"/>
    <w:rsid w:val="00EE56A8"/>
    <w:rsid w:val="00EE6E54"/>
    <w:rsid w:val="00EF3231"/>
    <w:rsid w:val="00EF3C68"/>
    <w:rsid w:val="00EF4F5F"/>
    <w:rsid w:val="00EF58C5"/>
    <w:rsid w:val="00EF68E1"/>
    <w:rsid w:val="00F01AEE"/>
    <w:rsid w:val="00F02273"/>
    <w:rsid w:val="00F02D91"/>
    <w:rsid w:val="00F03272"/>
    <w:rsid w:val="00F033BA"/>
    <w:rsid w:val="00F06CA2"/>
    <w:rsid w:val="00F077E8"/>
    <w:rsid w:val="00F11EBD"/>
    <w:rsid w:val="00F14C44"/>
    <w:rsid w:val="00F15727"/>
    <w:rsid w:val="00F1744B"/>
    <w:rsid w:val="00F17BD3"/>
    <w:rsid w:val="00F24653"/>
    <w:rsid w:val="00F25C8F"/>
    <w:rsid w:val="00F26882"/>
    <w:rsid w:val="00F347C5"/>
    <w:rsid w:val="00F37656"/>
    <w:rsid w:val="00F40154"/>
    <w:rsid w:val="00F40513"/>
    <w:rsid w:val="00F41257"/>
    <w:rsid w:val="00F43A9E"/>
    <w:rsid w:val="00F455B7"/>
    <w:rsid w:val="00F466B5"/>
    <w:rsid w:val="00F51F3D"/>
    <w:rsid w:val="00F521C9"/>
    <w:rsid w:val="00F53E84"/>
    <w:rsid w:val="00F57039"/>
    <w:rsid w:val="00F574B7"/>
    <w:rsid w:val="00F60ACA"/>
    <w:rsid w:val="00F62CD2"/>
    <w:rsid w:val="00F65C10"/>
    <w:rsid w:val="00F71F83"/>
    <w:rsid w:val="00F72C54"/>
    <w:rsid w:val="00F76C5E"/>
    <w:rsid w:val="00F77131"/>
    <w:rsid w:val="00F83207"/>
    <w:rsid w:val="00F84340"/>
    <w:rsid w:val="00F85AA9"/>
    <w:rsid w:val="00F87B85"/>
    <w:rsid w:val="00F911CF"/>
    <w:rsid w:val="00F91B14"/>
    <w:rsid w:val="00F925A6"/>
    <w:rsid w:val="00FA0CC5"/>
    <w:rsid w:val="00FA2FC6"/>
    <w:rsid w:val="00FA3735"/>
    <w:rsid w:val="00FA4401"/>
    <w:rsid w:val="00FA590A"/>
    <w:rsid w:val="00FB00B3"/>
    <w:rsid w:val="00FB6798"/>
    <w:rsid w:val="00FB7CD7"/>
    <w:rsid w:val="00FC049A"/>
    <w:rsid w:val="00FC0F9D"/>
    <w:rsid w:val="00FC2CB0"/>
    <w:rsid w:val="00FC4D33"/>
    <w:rsid w:val="00FC5287"/>
    <w:rsid w:val="00FC5B7D"/>
    <w:rsid w:val="00FD01CE"/>
    <w:rsid w:val="00FD02C5"/>
    <w:rsid w:val="00FD3CE0"/>
    <w:rsid w:val="00FD449D"/>
    <w:rsid w:val="00FD649B"/>
    <w:rsid w:val="00FE1B6C"/>
    <w:rsid w:val="00FE3AAB"/>
    <w:rsid w:val="00FE4692"/>
    <w:rsid w:val="00FE7295"/>
    <w:rsid w:val="00FE7CB8"/>
    <w:rsid w:val="00FF1621"/>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8CB26"/>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Default">
    <w:name w:val="Default"/>
    <w:rsid w:val="00CE61A1"/>
    <w:pPr>
      <w:autoSpaceDE w:val="0"/>
      <w:autoSpaceDN w:val="0"/>
      <w:adjustRightInd w:val="0"/>
    </w:pPr>
    <w:rPr>
      <w:rFonts w:ascii="Arial" w:hAnsi="Arial" w:cs="Arial"/>
      <w:color w:val="000000"/>
      <w:sz w:val="24"/>
      <w:szCs w:val="24"/>
    </w:rPr>
  </w:style>
  <w:style w:type="paragraph" w:customStyle="1" w:styleId="MoE-Body">
    <w:name w:val="MoE - Body"/>
    <w:basedOn w:val="Normal"/>
    <w:qFormat/>
    <w:rsid w:val="001D70AB"/>
    <w:pPr>
      <w:spacing w:after="24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191844679">
      <w:bodyDiv w:val="1"/>
      <w:marLeft w:val="0"/>
      <w:marRight w:val="0"/>
      <w:marTop w:val="0"/>
      <w:marBottom w:val="0"/>
      <w:divBdr>
        <w:top w:val="none" w:sz="0" w:space="0" w:color="auto"/>
        <w:left w:val="none" w:sz="0" w:space="0" w:color="auto"/>
        <w:bottom w:val="none" w:sz="0" w:space="0" w:color="auto"/>
        <w:right w:val="none" w:sz="0" w:space="0" w:color="auto"/>
      </w:divBdr>
    </w:div>
    <w:div w:id="193616446">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5347632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5923271">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4093420">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13765257">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03819037">
      <w:bodyDiv w:val="1"/>
      <w:marLeft w:val="0"/>
      <w:marRight w:val="0"/>
      <w:marTop w:val="0"/>
      <w:marBottom w:val="0"/>
      <w:divBdr>
        <w:top w:val="none" w:sz="0" w:space="0" w:color="auto"/>
        <w:left w:val="none" w:sz="0" w:space="0" w:color="auto"/>
        <w:bottom w:val="none" w:sz="0" w:space="0" w:color="auto"/>
        <w:right w:val="none" w:sz="0" w:space="0" w:color="auto"/>
      </w:divBdr>
    </w:div>
    <w:div w:id="1024290222">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94410186">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596403102">
      <w:bodyDiv w:val="1"/>
      <w:marLeft w:val="0"/>
      <w:marRight w:val="0"/>
      <w:marTop w:val="0"/>
      <w:marBottom w:val="0"/>
      <w:divBdr>
        <w:top w:val="none" w:sz="0" w:space="0" w:color="auto"/>
        <w:left w:val="none" w:sz="0" w:space="0" w:color="auto"/>
        <w:bottom w:val="none" w:sz="0" w:space="0" w:color="auto"/>
        <w:right w:val="none" w:sz="0" w:space="0" w:color="auto"/>
      </w:divBdr>
    </w:div>
    <w:div w:id="1640844040">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838181616">
      <w:bodyDiv w:val="1"/>
      <w:marLeft w:val="0"/>
      <w:marRight w:val="0"/>
      <w:marTop w:val="0"/>
      <w:marBottom w:val="0"/>
      <w:divBdr>
        <w:top w:val="none" w:sz="0" w:space="0" w:color="auto"/>
        <w:left w:val="none" w:sz="0" w:space="0" w:color="auto"/>
        <w:bottom w:val="none" w:sz="0" w:space="0" w:color="auto"/>
        <w:right w:val="none" w:sz="0" w:space="0" w:color="auto"/>
      </w:divBdr>
    </w:div>
    <w:div w:id="185152434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87804876">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govt.nz/novel-coronavirus-2019-ncov-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migration.govt.nz/about-us/media-centre/news-notifications/coronavirus-update-inz-response"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t.nz/covid-19-novel-coronaviru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alth.govt.nz/our-work/diseases-and-conditions/covid-19-novel-coronaviru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32B2-4414-4035-8089-35E6491B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7</cp:revision>
  <cp:lastPrinted>2020-06-08T01:03:00Z</cp:lastPrinted>
  <dcterms:created xsi:type="dcterms:W3CDTF">2020-06-24T21:32:00Z</dcterms:created>
  <dcterms:modified xsi:type="dcterms:W3CDTF">2020-06-24T21:34:00Z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