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B0" w:rsidRDefault="005113B0" w:rsidP="0001344C"/>
    <w:p w:rsidR="00FA2FC6" w:rsidRPr="005113B0" w:rsidRDefault="00FA2FC6" w:rsidP="005113B0">
      <w:pPr>
        <w:sectPr w:rsidR="00FA2FC6" w:rsidRPr="005113B0"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rsidR="00DB721F" w:rsidRPr="002F2420" w:rsidRDefault="00DB721F"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Bulletin – Tertiary Providers</w:t>
      </w:r>
      <w:r w:rsidR="00CD1769">
        <w:rPr>
          <w:rFonts w:asciiTheme="minorHAnsi" w:hAnsiTheme="minorHAnsi" w:cstheme="minorHAnsi"/>
          <w:sz w:val="36"/>
          <w:szCs w:val="36"/>
        </w:rPr>
        <w:t xml:space="preserve"> and International </w:t>
      </w:r>
    </w:p>
    <w:p w:rsidR="00DB721F" w:rsidRPr="002F2420" w:rsidRDefault="00D00D09"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17</w:t>
      </w:r>
      <w:r w:rsidR="00DB721F" w:rsidRPr="00246210">
        <w:rPr>
          <w:rFonts w:asciiTheme="minorHAnsi" w:hAnsiTheme="minorHAnsi" w:cstheme="minorHAnsi"/>
          <w:sz w:val="36"/>
          <w:szCs w:val="36"/>
          <w:vertAlign w:val="superscript"/>
        </w:rPr>
        <w:t>th</w:t>
      </w:r>
      <w:r w:rsidR="00B536CB">
        <w:rPr>
          <w:rFonts w:asciiTheme="minorHAnsi" w:hAnsiTheme="minorHAnsi" w:cstheme="minorHAnsi"/>
          <w:sz w:val="36"/>
          <w:szCs w:val="36"/>
        </w:rPr>
        <w:t xml:space="preserve"> June</w:t>
      </w:r>
      <w:r w:rsidR="00DB721F">
        <w:rPr>
          <w:rFonts w:asciiTheme="minorHAnsi" w:hAnsiTheme="minorHAnsi" w:cstheme="minorHAnsi"/>
          <w:sz w:val="36"/>
          <w:szCs w:val="36"/>
        </w:rPr>
        <w:t>, 2020</w:t>
      </w:r>
    </w:p>
    <w:p w:rsidR="00DB721F" w:rsidRDefault="00DB721F" w:rsidP="00DB721F">
      <w:pPr>
        <w:rPr>
          <w:rFonts w:asciiTheme="minorHAnsi" w:hAnsiTheme="minorHAnsi" w:cstheme="minorHAnsi"/>
          <w:sz w:val="36"/>
          <w:szCs w:val="36"/>
        </w:rPr>
      </w:pPr>
    </w:p>
    <w:p w:rsidR="00D00D09" w:rsidRPr="00B24B1B" w:rsidRDefault="00D00D09" w:rsidP="00D00D09">
      <w:pPr>
        <w:rPr>
          <w:rFonts w:asciiTheme="minorHAnsi" w:hAnsiTheme="minorHAnsi" w:cstheme="minorHAnsi"/>
          <w:b/>
          <w:sz w:val="24"/>
          <w:szCs w:val="24"/>
        </w:rPr>
      </w:pPr>
      <w:r w:rsidRPr="00B24B1B">
        <w:rPr>
          <w:rFonts w:asciiTheme="minorHAnsi" w:hAnsiTheme="minorHAnsi" w:cstheme="minorHAnsi"/>
          <w:b/>
          <w:sz w:val="24"/>
          <w:szCs w:val="24"/>
        </w:rPr>
        <w:t>New fund to keep apprentices in work</w:t>
      </w:r>
    </w:p>
    <w:p w:rsidR="00027D3A" w:rsidRDefault="00027D3A" w:rsidP="00027D3A">
      <w:pPr>
        <w:rPr>
          <w:rFonts w:asciiTheme="minorHAnsi" w:hAnsiTheme="minorHAnsi" w:cstheme="minorHAnsi"/>
          <w:szCs w:val="22"/>
        </w:rPr>
      </w:pPr>
    </w:p>
    <w:p w:rsidR="00027D3A" w:rsidRPr="00027D3A" w:rsidRDefault="00027D3A" w:rsidP="00027D3A">
      <w:pPr>
        <w:rPr>
          <w:rFonts w:asciiTheme="minorHAnsi" w:hAnsiTheme="minorHAnsi" w:cstheme="minorHAnsi"/>
          <w:sz w:val="24"/>
          <w:szCs w:val="24"/>
        </w:rPr>
      </w:pPr>
      <w:r w:rsidRPr="00027D3A">
        <w:rPr>
          <w:rFonts w:asciiTheme="minorHAnsi" w:hAnsiTheme="minorHAnsi" w:cstheme="minorHAnsi"/>
          <w:sz w:val="24"/>
          <w:szCs w:val="24"/>
        </w:rPr>
        <w:t>The government today announced funding of up to $519.8 million to support apprentices and their employers to help protect the jobs of existing and new apprentices throughout the recovery from Covid-19.</w:t>
      </w:r>
    </w:p>
    <w:p w:rsidR="00027D3A" w:rsidRPr="00027D3A" w:rsidRDefault="00027D3A" w:rsidP="00027D3A">
      <w:pPr>
        <w:rPr>
          <w:rFonts w:asciiTheme="minorHAnsi" w:hAnsiTheme="minorHAnsi" w:cstheme="minorHAnsi"/>
          <w:sz w:val="24"/>
          <w:szCs w:val="24"/>
        </w:rPr>
      </w:pPr>
    </w:p>
    <w:p w:rsidR="00027D3A" w:rsidRPr="00027D3A" w:rsidRDefault="00027D3A" w:rsidP="00027D3A">
      <w:pPr>
        <w:rPr>
          <w:rFonts w:asciiTheme="minorHAnsi" w:hAnsiTheme="minorHAnsi" w:cstheme="minorHAnsi"/>
          <w:sz w:val="24"/>
          <w:szCs w:val="24"/>
        </w:rPr>
      </w:pPr>
      <w:r w:rsidRPr="00027D3A">
        <w:rPr>
          <w:rFonts w:asciiTheme="minorHAnsi" w:hAnsiTheme="minorHAnsi" w:cstheme="minorHAnsi"/>
          <w:sz w:val="24"/>
          <w:szCs w:val="24"/>
        </w:rPr>
        <w:t xml:space="preserve">The Apprenticeship Support Programme </w:t>
      </w:r>
      <w:r w:rsidR="0053161B">
        <w:rPr>
          <w:rFonts w:asciiTheme="minorHAnsi" w:hAnsiTheme="minorHAnsi" w:cstheme="minorHAnsi"/>
          <w:sz w:val="24"/>
          <w:szCs w:val="24"/>
        </w:rPr>
        <w:t>includes</w:t>
      </w:r>
      <w:r w:rsidRPr="00027D3A">
        <w:rPr>
          <w:rFonts w:asciiTheme="minorHAnsi" w:hAnsiTheme="minorHAnsi" w:cstheme="minorHAnsi"/>
          <w:sz w:val="24"/>
          <w:szCs w:val="24"/>
        </w:rPr>
        <w:t xml:space="preserve">: </w:t>
      </w:r>
    </w:p>
    <w:p w:rsidR="00027D3A" w:rsidRPr="00027D3A" w:rsidRDefault="00027D3A" w:rsidP="00027D3A">
      <w:pPr>
        <w:rPr>
          <w:rFonts w:asciiTheme="minorHAnsi" w:hAnsiTheme="minorHAnsi" w:cstheme="minorHAnsi"/>
          <w:sz w:val="24"/>
          <w:szCs w:val="24"/>
        </w:rPr>
      </w:pPr>
    </w:p>
    <w:p w:rsidR="005D4C54" w:rsidRDefault="00027D3A" w:rsidP="005D4C54">
      <w:pPr>
        <w:pStyle w:val="ListParagraph"/>
        <w:numPr>
          <w:ilvl w:val="0"/>
          <w:numId w:val="20"/>
        </w:numPr>
        <w:spacing w:after="0" w:line="288" w:lineRule="auto"/>
        <w:jc w:val="left"/>
        <w:rPr>
          <w:rFonts w:asciiTheme="minorHAnsi" w:hAnsiTheme="minorHAnsi" w:cstheme="minorHAnsi"/>
          <w:sz w:val="24"/>
        </w:rPr>
      </w:pPr>
      <w:r w:rsidRPr="005D4C54">
        <w:rPr>
          <w:rFonts w:asciiTheme="minorHAnsi" w:hAnsiTheme="minorHAnsi" w:cstheme="minorHAnsi"/>
          <w:sz w:val="24"/>
        </w:rPr>
        <w:t>Apprentice</w:t>
      </w:r>
      <w:r w:rsidR="005976DE" w:rsidRPr="005D4C54">
        <w:rPr>
          <w:rFonts w:asciiTheme="minorHAnsi" w:hAnsiTheme="minorHAnsi" w:cstheme="minorHAnsi"/>
          <w:sz w:val="24"/>
        </w:rPr>
        <w:t>ship Boost i</w:t>
      </w:r>
      <w:r w:rsidRPr="005D4C54">
        <w:rPr>
          <w:rFonts w:asciiTheme="minorHAnsi" w:hAnsiTheme="minorHAnsi" w:cstheme="minorHAnsi"/>
          <w:sz w:val="24"/>
        </w:rPr>
        <w:t xml:space="preserve">nitiative – a broad-based wage subsidy for employers to help </w:t>
      </w:r>
      <w:r w:rsidR="0029516C" w:rsidRPr="005D4C54">
        <w:rPr>
          <w:rFonts w:asciiTheme="minorHAnsi" w:hAnsiTheme="minorHAnsi" w:cstheme="minorHAnsi"/>
          <w:sz w:val="24"/>
        </w:rPr>
        <w:t>them</w:t>
      </w:r>
      <w:r w:rsidRPr="005D4C54">
        <w:rPr>
          <w:rFonts w:asciiTheme="minorHAnsi" w:hAnsiTheme="minorHAnsi" w:cstheme="minorHAnsi"/>
          <w:sz w:val="24"/>
        </w:rPr>
        <w:t xml:space="preserve"> keep existing apprentices and employ new ones. </w:t>
      </w:r>
    </w:p>
    <w:p w:rsidR="005D4C54" w:rsidRPr="004E0B2D" w:rsidRDefault="00027D3A" w:rsidP="004E0B2D">
      <w:pPr>
        <w:numPr>
          <w:ilvl w:val="0"/>
          <w:numId w:val="21"/>
        </w:numPr>
        <w:spacing w:line="259" w:lineRule="auto"/>
        <w:ind w:left="714" w:hanging="357"/>
        <w:rPr>
          <w:rFonts w:asciiTheme="minorHAnsi" w:hAnsiTheme="minorHAnsi" w:cstheme="minorHAnsi"/>
          <w:sz w:val="24"/>
          <w:szCs w:val="24"/>
        </w:rPr>
      </w:pPr>
      <w:r w:rsidRPr="004E0B2D">
        <w:rPr>
          <w:rFonts w:asciiTheme="minorHAnsi" w:hAnsiTheme="minorHAnsi" w:cstheme="minorHAnsi"/>
          <w:sz w:val="24"/>
          <w:szCs w:val="24"/>
        </w:rPr>
        <w:t xml:space="preserve">Mana in Mahi – </w:t>
      </w:r>
      <w:r w:rsidR="005D4C54" w:rsidRPr="004E0B2D">
        <w:rPr>
          <w:rFonts w:asciiTheme="minorHAnsi" w:hAnsiTheme="minorHAnsi" w:cstheme="minorHAnsi"/>
          <w:sz w:val="24"/>
          <w:szCs w:val="24"/>
        </w:rPr>
        <w:t>expanding the existing programme that supports at-risk people through an industry training pathway (including apprenticeship and pre-apprenticeship training) and into long term sustainable work.</w:t>
      </w:r>
    </w:p>
    <w:p w:rsidR="00027D3A" w:rsidRPr="005D4C54" w:rsidRDefault="00027D3A" w:rsidP="000F1ABB">
      <w:pPr>
        <w:pStyle w:val="ListParagraph"/>
        <w:numPr>
          <w:ilvl w:val="0"/>
          <w:numId w:val="20"/>
        </w:numPr>
        <w:spacing w:after="0" w:line="288" w:lineRule="auto"/>
        <w:jc w:val="left"/>
        <w:rPr>
          <w:rFonts w:asciiTheme="minorHAnsi" w:eastAsia="Calibri" w:hAnsiTheme="minorHAnsi" w:cstheme="minorHAnsi"/>
          <w:sz w:val="24"/>
        </w:rPr>
      </w:pPr>
      <w:r w:rsidRPr="005D4C54">
        <w:rPr>
          <w:rFonts w:asciiTheme="minorHAnsi" w:hAnsiTheme="minorHAnsi" w:cstheme="minorHAnsi"/>
          <w:sz w:val="24"/>
        </w:rPr>
        <w:t xml:space="preserve">Group Training Schemes – funding to ensure the existing seven schemes remain viable by enabling them to </w:t>
      </w:r>
      <w:r w:rsidRPr="005D4C54">
        <w:rPr>
          <w:rFonts w:asciiTheme="minorHAnsi" w:hAnsiTheme="minorHAnsi" w:cstheme="minorHAnsi"/>
          <w:sz w:val="24"/>
          <w:lang w:val="en-AU"/>
        </w:rPr>
        <w:t>continue to employ apprentices and trainees and provide related services to host businesses.</w:t>
      </w:r>
    </w:p>
    <w:p w:rsidR="00027D3A" w:rsidRPr="00027D3A" w:rsidRDefault="00027D3A" w:rsidP="00027D3A">
      <w:pPr>
        <w:pStyle w:val="ListParagraph"/>
        <w:numPr>
          <w:ilvl w:val="0"/>
          <w:numId w:val="20"/>
        </w:numPr>
        <w:spacing w:after="0" w:line="288" w:lineRule="auto"/>
        <w:jc w:val="left"/>
        <w:rPr>
          <w:rFonts w:asciiTheme="minorHAnsi" w:hAnsiTheme="minorHAnsi" w:cstheme="minorHAnsi"/>
          <w:sz w:val="24"/>
        </w:rPr>
      </w:pPr>
      <w:r w:rsidRPr="00027D3A">
        <w:rPr>
          <w:rFonts w:asciiTheme="minorHAnsi" w:hAnsiTheme="minorHAnsi" w:cstheme="minorHAnsi"/>
          <w:sz w:val="24"/>
        </w:rPr>
        <w:t xml:space="preserve">Regional Apprenticeships Initiative – support for displaced regional apprentices who have lost their jobs, initially focusing on Māori and Pacific Peoples. </w:t>
      </w:r>
    </w:p>
    <w:p w:rsidR="00027D3A" w:rsidRPr="00027D3A" w:rsidRDefault="00027D3A" w:rsidP="00027D3A">
      <w:pPr>
        <w:pStyle w:val="ListParagraph"/>
        <w:spacing w:after="0"/>
        <w:rPr>
          <w:rFonts w:asciiTheme="minorHAnsi" w:hAnsiTheme="minorHAnsi" w:cstheme="minorHAnsi"/>
          <w:sz w:val="24"/>
        </w:rPr>
      </w:pPr>
    </w:p>
    <w:p w:rsidR="00027D3A" w:rsidRPr="00027D3A" w:rsidRDefault="00027D3A" w:rsidP="00027D3A">
      <w:pPr>
        <w:rPr>
          <w:rFonts w:asciiTheme="minorHAnsi" w:hAnsiTheme="minorHAnsi" w:cstheme="minorHAnsi"/>
          <w:sz w:val="24"/>
          <w:szCs w:val="24"/>
        </w:rPr>
      </w:pPr>
      <w:r w:rsidRPr="00027D3A">
        <w:rPr>
          <w:rFonts w:asciiTheme="minorHAnsi" w:hAnsiTheme="minorHAnsi" w:cstheme="minorHAnsi"/>
          <w:sz w:val="24"/>
          <w:szCs w:val="24"/>
        </w:rPr>
        <w:t xml:space="preserve">Employers will be able to access support from </w:t>
      </w:r>
      <w:r w:rsidRPr="00027D3A">
        <w:rPr>
          <w:rFonts w:asciiTheme="minorHAnsi" w:hAnsiTheme="minorHAnsi" w:cstheme="minorHAnsi"/>
          <w:sz w:val="24"/>
          <w:szCs w:val="24"/>
          <w:u w:val="single"/>
        </w:rPr>
        <w:t>one</w:t>
      </w:r>
      <w:r w:rsidRPr="00027D3A">
        <w:rPr>
          <w:rFonts w:asciiTheme="minorHAnsi" w:hAnsiTheme="minorHAnsi" w:cstheme="minorHAnsi"/>
          <w:sz w:val="24"/>
          <w:szCs w:val="24"/>
        </w:rPr>
        <w:t xml:space="preserve"> of the above (except the Group Training Schemes fund which is not available for individual employers) depending on the type of apprentice or pre-apprentice trainee they employ.</w:t>
      </w:r>
    </w:p>
    <w:p w:rsidR="00027D3A" w:rsidRPr="00027D3A" w:rsidRDefault="00027D3A" w:rsidP="00027D3A">
      <w:pPr>
        <w:rPr>
          <w:rFonts w:asciiTheme="minorHAnsi" w:hAnsiTheme="minorHAnsi" w:cstheme="minorHAnsi"/>
          <w:sz w:val="24"/>
          <w:szCs w:val="24"/>
        </w:rPr>
      </w:pPr>
    </w:p>
    <w:p w:rsidR="00027D3A" w:rsidRPr="00027D3A" w:rsidRDefault="00027D3A" w:rsidP="00027D3A">
      <w:pPr>
        <w:rPr>
          <w:rFonts w:asciiTheme="minorHAnsi" w:hAnsiTheme="minorHAnsi" w:cstheme="minorHAnsi"/>
          <w:sz w:val="24"/>
          <w:szCs w:val="24"/>
        </w:rPr>
      </w:pPr>
      <w:r w:rsidRPr="00027D3A">
        <w:rPr>
          <w:rFonts w:asciiTheme="minorHAnsi" w:hAnsiTheme="minorHAnsi" w:cstheme="minorHAnsi"/>
          <w:sz w:val="24"/>
          <w:szCs w:val="24"/>
        </w:rPr>
        <w:t xml:space="preserve">All employers who have an apprentice will be able to receive a base subsidy rate up to $12,000 per annum for first year apprentices and $6,000 per annum for second year apprentices through the Apprentice Boost Initiative. Mana in Mahi and some Regional Apprenticeships participants will get a higher subsidy to reflect the different level of need of the individual apprentices (or pre-apprentice trainees) involved. </w:t>
      </w:r>
    </w:p>
    <w:p w:rsidR="00027D3A" w:rsidRDefault="00027D3A" w:rsidP="00027D3A">
      <w:pPr>
        <w:rPr>
          <w:rFonts w:asciiTheme="minorHAnsi" w:hAnsiTheme="minorHAnsi" w:cstheme="minorHAnsi"/>
          <w:szCs w:val="22"/>
        </w:rPr>
      </w:pPr>
    </w:p>
    <w:p w:rsidR="00027D3A" w:rsidRPr="00766B89" w:rsidRDefault="008E6D45" w:rsidP="00027D3A">
      <w:pPr>
        <w:rPr>
          <w:rFonts w:asciiTheme="minorHAnsi" w:hAnsiTheme="minorHAnsi" w:cstheme="minorHAnsi"/>
          <w:szCs w:val="22"/>
        </w:rPr>
      </w:pPr>
      <w:r>
        <w:rPr>
          <w:rFonts w:asciiTheme="minorHAnsi" w:hAnsiTheme="minorHAnsi" w:cstheme="minorHAnsi"/>
          <w:szCs w:val="22"/>
        </w:rPr>
        <w:t xml:space="preserve">For the Ministers press release, </w:t>
      </w:r>
      <w:r w:rsidR="00DE3F8A">
        <w:rPr>
          <w:rFonts w:asciiTheme="minorHAnsi" w:hAnsiTheme="minorHAnsi" w:cstheme="minorHAnsi"/>
          <w:szCs w:val="22"/>
        </w:rPr>
        <w:t xml:space="preserve">visit </w:t>
      </w:r>
      <w:hyperlink r:id="rId11" w:history="1">
        <w:r w:rsidRPr="008E6D45">
          <w:rPr>
            <w:rStyle w:val="Hyperlink"/>
            <w:rFonts w:asciiTheme="minorHAnsi" w:hAnsiTheme="minorHAnsi" w:cstheme="minorHAnsi"/>
            <w:szCs w:val="22"/>
          </w:rPr>
          <w:t>beehive.govt.nz</w:t>
        </w:r>
      </w:hyperlink>
      <w:r>
        <w:rPr>
          <w:rFonts w:asciiTheme="minorHAnsi" w:hAnsiTheme="minorHAnsi" w:cstheme="minorHAnsi"/>
          <w:szCs w:val="22"/>
        </w:rPr>
        <w:t xml:space="preserve">. </w:t>
      </w:r>
      <w:r w:rsidR="00027D3A">
        <w:rPr>
          <w:rFonts w:asciiTheme="minorHAnsi" w:hAnsiTheme="minorHAnsi" w:cstheme="minorHAnsi"/>
          <w:szCs w:val="22"/>
        </w:rPr>
        <w:t xml:space="preserve">For more information visit </w:t>
      </w:r>
      <w:hyperlink r:id="rId12" w:history="1">
        <w:r w:rsidR="00027D3A" w:rsidRPr="0090118A">
          <w:rPr>
            <w:rStyle w:val="Hyperlink"/>
            <w:rFonts w:asciiTheme="minorHAnsi" w:hAnsiTheme="minorHAnsi" w:cstheme="minorHAnsi"/>
            <w:szCs w:val="22"/>
          </w:rPr>
          <w:t>Work and Income</w:t>
        </w:r>
      </w:hyperlink>
      <w:r w:rsidR="00027D3A">
        <w:rPr>
          <w:rFonts w:asciiTheme="minorHAnsi" w:hAnsiTheme="minorHAnsi" w:cstheme="minorHAnsi"/>
          <w:szCs w:val="22"/>
        </w:rPr>
        <w:t>.</w:t>
      </w:r>
    </w:p>
    <w:p w:rsidR="00027D3A" w:rsidRPr="001A1E75" w:rsidRDefault="00027D3A" w:rsidP="00027D3A">
      <w:pPr>
        <w:rPr>
          <w:rFonts w:asciiTheme="minorHAnsi" w:hAnsiTheme="minorHAnsi" w:cstheme="minorHAnsi"/>
          <w:szCs w:val="22"/>
        </w:rPr>
      </w:pPr>
    </w:p>
    <w:p w:rsidR="00027D3A" w:rsidRDefault="00027D3A" w:rsidP="00027D3A">
      <w:pPr>
        <w:spacing w:line="288" w:lineRule="auto"/>
        <w:rPr>
          <w:rFonts w:asciiTheme="minorHAnsi" w:hAnsiTheme="minorHAnsi" w:cstheme="minorHAnsi"/>
          <w:szCs w:val="22"/>
        </w:rPr>
      </w:pPr>
    </w:p>
    <w:p w:rsidR="00D00D09" w:rsidRPr="00B24B1B" w:rsidRDefault="00D00D09" w:rsidP="00D00D09">
      <w:pPr>
        <w:rPr>
          <w:rFonts w:asciiTheme="minorHAnsi" w:hAnsiTheme="minorHAnsi" w:cstheme="minorHAnsi"/>
          <w:b/>
          <w:bCs/>
          <w:sz w:val="24"/>
          <w:szCs w:val="24"/>
        </w:rPr>
      </w:pPr>
      <w:r w:rsidRPr="00B24B1B">
        <w:rPr>
          <w:rFonts w:asciiTheme="minorHAnsi" w:hAnsiTheme="minorHAnsi" w:cstheme="minorHAnsi"/>
          <w:b/>
          <w:bCs/>
          <w:sz w:val="24"/>
          <w:szCs w:val="24"/>
        </w:rPr>
        <w:t>Pastoral care reporting</w:t>
      </w:r>
    </w:p>
    <w:p w:rsidR="00D00D09" w:rsidRDefault="00D00D09" w:rsidP="00D00D09"/>
    <w:p w:rsidR="00D00D09" w:rsidRPr="00D00D09" w:rsidRDefault="00D00D09" w:rsidP="00D00D09">
      <w:pPr>
        <w:rPr>
          <w:rFonts w:asciiTheme="minorHAnsi" w:hAnsiTheme="minorHAnsi" w:cstheme="minorHAnsi"/>
          <w:sz w:val="24"/>
          <w:szCs w:val="24"/>
        </w:rPr>
      </w:pPr>
      <w:r w:rsidRPr="00D00D09">
        <w:rPr>
          <w:rFonts w:asciiTheme="minorHAnsi" w:hAnsiTheme="minorHAnsi" w:cstheme="minorHAnsi"/>
          <w:sz w:val="24"/>
          <w:szCs w:val="24"/>
        </w:rPr>
        <w:t>Fortnightly pastoral care reporting was established during COVID-19 Alert Levels 4 and 3 to collect information about potential issues in student accommodation.  We appreciate tertiary education organisations working with the Tertiary Education Commission and the New Zealand Qualifications Authority (NZQA) during this time to provide timely information.</w:t>
      </w:r>
    </w:p>
    <w:p w:rsidR="00D00D09" w:rsidRPr="00D00D09" w:rsidRDefault="00D00D09" w:rsidP="00D00D09">
      <w:pPr>
        <w:rPr>
          <w:rFonts w:asciiTheme="minorHAnsi" w:hAnsiTheme="minorHAnsi" w:cstheme="minorHAnsi"/>
          <w:sz w:val="24"/>
          <w:szCs w:val="24"/>
        </w:rPr>
      </w:pPr>
      <w:r w:rsidRPr="00D00D09">
        <w:rPr>
          <w:rFonts w:asciiTheme="minorHAnsi" w:hAnsiTheme="minorHAnsi" w:cstheme="minorHAnsi"/>
          <w:sz w:val="24"/>
          <w:szCs w:val="24"/>
        </w:rPr>
        <w:t> </w:t>
      </w:r>
    </w:p>
    <w:p w:rsidR="00D00D09" w:rsidRPr="00D00D09" w:rsidRDefault="00D00D09" w:rsidP="00D00D09">
      <w:pPr>
        <w:rPr>
          <w:rFonts w:asciiTheme="minorHAnsi" w:hAnsiTheme="minorHAnsi" w:cstheme="minorHAnsi"/>
          <w:sz w:val="24"/>
          <w:szCs w:val="24"/>
        </w:rPr>
      </w:pPr>
      <w:r w:rsidRPr="00D00D09">
        <w:rPr>
          <w:rFonts w:asciiTheme="minorHAnsi" w:hAnsiTheme="minorHAnsi" w:cstheme="minorHAnsi"/>
          <w:sz w:val="24"/>
          <w:szCs w:val="24"/>
        </w:rPr>
        <w:t xml:space="preserve">Now that we are in Alert Level 1, tertiary education organisations can engage more fully with students.  The fortnightly pastoral care report is no longer required.  However, we urge you to continue to inform the Code Administrator (NZQA) at </w:t>
      </w:r>
      <w:hyperlink r:id="rId13" w:history="1">
        <w:r w:rsidRPr="00D00D09">
          <w:rPr>
            <w:rStyle w:val="Hyperlink"/>
            <w:rFonts w:asciiTheme="minorHAnsi" w:hAnsiTheme="minorHAnsi" w:cstheme="minorHAnsi"/>
            <w:sz w:val="24"/>
            <w:szCs w:val="24"/>
          </w:rPr>
          <w:t>code.enquiries@nzqa.govt.nz</w:t>
        </w:r>
      </w:hyperlink>
      <w:r w:rsidRPr="00D00D09">
        <w:rPr>
          <w:rFonts w:asciiTheme="minorHAnsi" w:hAnsiTheme="minorHAnsi" w:cstheme="minorHAnsi"/>
          <w:sz w:val="24"/>
          <w:szCs w:val="24"/>
        </w:rPr>
        <w:t xml:space="preserve"> about critical incidents involving students.  </w:t>
      </w:r>
    </w:p>
    <w:p w:rsidR="00D00D09" w:rsidRPr="00D00D09" w:rsidRDefault="00D00D09" w:rsidP="00D00D09">
      <w:pPr>
        <w:rPr>
          <w:rFonts w:asciiTheme="minorHAnsi" w:hAnsiTheme="minorHAnsi" w:cstheme="minorHAnsi"/>
          <w:sz w:val="24"/>
          <w:szCs w:val="24"/>
        </w:rPr>
      </w:pPr>
      <w:r w:rsidRPr="00D00D09">
        <w:rPr>
          <w:rFonts w:asciiTheme="minorHAnsi" w:hAnsiTheme="minorHAnsi" w:cstheme="minorHAnsi"/>
          <w:sz w:val="24"/>
          <w:szCs w:val="24"/>
        </w:rPr>
        <w:br/>
        <w:t xml:space="preserve">NZQA has also released the Implementation Guidance for the Education (Pastoral Care of Domestic Tertiary Students) Interim Code of Practice 2019 (guidance).  This guidance is intended to help tertiary education organisations (TEOs) put the Interim Code into practice and achieve its outcomes. The Interim Code will remain in place until 1 January 2022 when a permanent Code will be introduced. The guidance is an optional tool to assist providers in understanding the requirements of the Interim Code and is </w:t>
      </w:r>
      <w:hyperlink r:id="rId14" w:history="1">
        <w:r w:rsidRPr="00D00D09">
          <w:rPr>
            <w:rStyle w:val="Hyperlink"/>
            <w:rFonts w:asciiTheme="minorHAnsi" w:hAnsiTheme="minorHAnsi" w:cstheme="minorHAnsi"/>
            <w:sz w:val="24"/>
            <w:szCs w:val="24"/>
          </w:rPr>
          <w:t>available on the NZQA website</w:t>
        </w:r>
      </w:hyperlink>
      <w:r w:rsidRPr="00D00D09">
        <w:rPr>
          <w:rFonts w:asciiTheme="minorHAnsi" w:hAnsiTheme="minorHAnsi" w:cstheme="minorHAnsi"/>
          <w:sz w:val="24"/>
          <w:szCs w:val="24"/>
        </w:rPr>
        <w:t xml:space="preserve">. </w:t>
      </w:r>
    </w:p>
    <w:p w:rsidR="00D00D09" w:rsidRPr="00D00D09" w:rsidRDefault="00D00D09" w:rsidP="00D00D09">
      <w:pPr>
        <w:rPr>
          <w:rFonts w:asciiTheme="minorHAnsi" w:hAnsiTheme="minorHAnsi" w:cstheme="minorHAnsi"/>
          <w:sz w:val="24"/>
          <w:szCs w:val="24"/>
        </w:rPr>
      </w:pPr>
      <w:r w:rsidRPr="00D00D09">
        <w:rPr>
          <w:rFonts w:asciiTheme="minorHAnsi" w:hAnsiTheme="minorHAnsi" w:cstheme="minorHAnsi"/>
          <w:sz w:val="24"/>
          <w:szCs w:val="24"/>
        </w:rPr>
        <w:t> </w:t>
      </w:r>
    </w:p>
    <w:p w:rsidR="00D00D09" w:rsidRPr="00D00D09" w:rsidRDefault="00D00D09" w:rsidP="00D00D09">
      <w:pPr>
        <w:rPr>
          <w:rFonts w:asciiTheme="minorHAnsi" w:hAnsiTheme="minorHAnsi" w:cstheme="minorHAnsi"/>
          <w:sz w:val="24"/>
          <w:szCs w:val="24"/>
        </w:rPr>
      </w:pPr>
      <w:r w:rsidRPr="00D00D09">
        <w:rPr>
          <w:rFonts w:asciiTheme="minorHAnsi" w:hAnsiTheme="minorHAnsi" w:cstheme="minorHAnsi"/>
          <w:sz w:val="24"/>
          <w:szCs w:val="24"/>
        </w:rPr>
        <w:t>Please note that fortnightly pastoral care reporting may resume should Alert Levels change.</w:t>
      </w:r>
    </w:p>
    <w:p w:rsidR="00D00D09" w:rsidRDefault="00D00D09" w:rsidP="00AE6D74">
      <w:pPr>
        <w:pStyle w:val="Default"/>
        <w:rPr>
          <w:rFonts w:asciiTheme="minorHAnsi" w:hAnsiTheme="minorHAnsi" w:cstheme="minorHAnsi"/>
        </w:rPr>
      </w:pPr>
    </w:p>
    <w:p w:rsidR="00B24B1B" w:rsidRPr="00B24B1B" w:rsidRDefault="00B24B1B" w:rsidP="00B24B1B">
      <w:pPr>
        <w:spacing w:after="120"/>
        <w:rPr>
          <w:rFonts w:asciiTheme="minorHAnsi" w:hAnsiTheme="minorHAnsi" w:cstheme="minorHAnsi"/>
        </w:rPr>
      </w:pPr>
      <w:r w:rsidRPr="00B24B1B">
        <w:rPr>
          <w:rFonts w:asciiTheme="minorHAnsi" w:hAnsiTheme="minorHAnsi" w:cstheme="minorHAnsi"/>
          <w:b/>
          <w:bCs/>
          <w:sz w:val="24"/>
          <w:szCs w:val="24"/>
        </w:rPr>
        <w:t xml:space="preserve">Free webinar - Tertiary teaching online </w:t>
      </w:r>
    </w:p>
    <w:p w:rsidR="00B24B1B" w:rsidRPr="00B24B1B" w:rsidRDefault="00B24B1B" w:rsidP="00B24B1B">
      <w:pPr>
        <w:spacing w:after="120" w:line="259" w:lineRule="auto"/>
        <w:rPr>
          <w:rFonts w:asciiTheme="minorHAnsi" w:hAnsiTheme="minorHAnsi" w:cstheme="minorHAnsi"/>
          <w:sz w:val="24"/>
          <w:szCs w:val="24"/>
        </w:rPr>
      </w:pPr>
      <w:r w:rsidRPr="00B24B1B">
        <w:rPr>
          <w:rFonts w:asciiTheme="minorHAnsi" w:hAnsiTheme="minorHAnsi" w:cstheme="minorHAnsi"/>
          <w:sz w:val="24"/>
          <w:szCs w:val="24"/>
        </w:rPr>
        <w:t>The Tertiary Education Commission</w:t>
      </w:r>
      <w:r>
        <w:rPr>
          <w:rFonts w:asciiTheme="minorHAnsi" w:hAnsiTheme="minorHAnsi" w:cstheme="minorHAnsi"/>
          <w:sz w:val="24"/>
          <w:szCs w:val="24"/>
        </w:rPr>
        <w:t xml:space="preserve"> (TEC) </w:t>
      </w:r>
      <w:r w:rsidRPr="00B24B1B">
        <w:rPr>
          <w:rFonts w:asciiTheme="minorHAnsi" w:hAnsiTheme="minorHAnsi" w:cstheme="minorHAnsi"/>
          <w:sz w:val="24"/>
          <w:szCs w:val="24"/>
        </w:rPr>
        <w:t xml:space="preserve">is hosting a free webinar on Friday 19 June 2020 at 12:00pm featuring New Zealand subject matter experts discussing being an effective, engaging teacher in the online space. Register by 4pm Thursday 18 June at </w:t>
      </w:r>
      <w:hyperlink r:id="rId15" w:history="1">
        <w:r w:rsidRPr="00B24B1B">
          <w:rPr>
            <w:rStyle w:val="Hyperlink"/>
            <w:rFonts w:asciiTheme="minorHAnsi" w:hAnsiTheme="minorHAnsi" w:cstheme="minorHAnsi"/>
            <w:sz w:val="24"/>
            <w:szCs w:val="24"/>
          </w:rPr>
          <w:t>https://teaching-online-pedagogy-practice.lilregie.com/</w:t>
        </w:r>
      </w:hyperlink>
      <w:r w:rsidRPr="00B24B1B">
        <w:rPr>
          <w:rFonts w:asciiTheme="minorHAnsi" w:hAnsiTheme="minorHAnsi" w:cstheme="minorHAnsi"/>
          <w:sz w:val="24"/>
          <w:szCs w:val="24"/>
        </w:rPr>
        <w:t>.</w:t>
      </w:r>
    </w:p>
    <w:p w:rsidR="00B24B1B" w:rsidRPr="00B24B1B" w:rsidRDefault="00B24B1B" w:rsidP="00B24B1B">
      <w:pPr>
        <w:spacing w:after="120" w:line="259" w:lineRule="auto"/>
        <w:rPr>
          <w:rFonts w:asciiTheme="minorHAnsi" w:hAnsiTheme="minorHAnsi" w:cstheme="minorHAnsi"/>
          <w:sz w:val="24"/>
          <w:szCs w:val="24"/>
        </w:rPr>
      </w:pPr>
      <w:r w:rsidRPr="00B24B1B">
        <w:rPr>
          <w:rFonts w:asciiTheme="minorHAnsi" w:hAnsiTheme="minorHAnsi" w:cstheme="minorHAnsi"/>
          <w:sz w:val="24"/>
          <w:szCs w:val="24"/>
        </w:rPr>
        <w:t xml:space="preserve">This webinar </w:t>
      </w:r>
      <w:r w:rsidRPr="00B24B1B">
        <w:rPr>
          <w:rFonts w:asciiTheme="minorHAnsi" w:hAnsiTheme="minorHAnsi" w:cstheme="minorHAnsi"/>
          <w:sz w:val="24"/>
          <w:szCs w:val="24"/>
          <w:lang w:eastAsia="en-NZ"/>
        </w:rPr>
        <w:t xml:space="preserve">supports the range of </w:t>
      </w:r>
      <w:hyperlink r:id="rId16" w:history="1">
        <w:r w:rsidRPr="00B24B1B">
          <w:rPr>
            <w:rStyle w:val="Hyperlink"/>
            <w:rFonts w:asciiTheme="minorHAnsi" w:hAnsiTheme="minorHAnsi" w:cstheme="minorHAnsi"/>
            <w:sz w:val="24"/>
            <w:szCs w:val="24"/>
            <w:lang w:eastAsia="en-NZ"/>
          </w:rPr>
          <w:t>resources and tools</w:t>
        </w:r>
      </w:hyperlink>
      <w:r w:rsidRPr="00B24B1B">
        <w:rPr>
          <w:rFonts w:asciiTheme="minorHAnsi" w:hAnsiTheme="minorHAnsi" w:cstheme="minorHAnsi"/>
          <w:sz w:val="24"/>
          <w:szCs w:val="24"/>
          <w:lang w:eastAsia="en-NZ"/>
        </w:rPr>
        <w:t xml:space="preserve"> the TEC </w:t>
      </w:r>
      <w:r>
        <w:rPr>
          <w:rFonts w:asciiTheme="minorHAnsi" w:hAnsiTheme="minorHAnsi" w:cstheme="minorHAnsi"/>
          <w:sz w:val="24"/>
          <w:szCs w:val="24"/>
          <w:lang w:eastAsia="en-NZ"/>
        </w:rPr>
        <w:t xml:space="preserve">have </w:t>
      </w:r>
      <w:r w:rsidRPr="00B24B1B">
        <w:rPr>
          <w:rFonts w:asciiTheme="minorHAnsi" w:hAnsiTheme="minorHAnsi" w:cstheme="minorHAnsi"/>
          <w:sz w:val="24"/>
          <w:szCs w:val="24"/>
          <w:lang w:eastAsia="en-NZ"/>
        </w:rPr>
        <w:t xml:space="preserve">gathered that may help TEOs </w:t>
      </w:r>
      <w:r>
        <w:rPr>
          <w:rFonts w:asciiTheme="minorHAnsi" w:hAnsiTheme="minorHAnsi" w:cstheme="minorHAnsi"/>
          <w:sz w:val="24"/>
          <w:szCs w:val="24"/>
          <w:lang w:eastAsia="en-NZ"/>
        </w:rPr>
        <w:t>continue with a dual mode of delivery.</w:t>
      </w:r>
    </w:p>
    <w:p w:rsidR="00740508" w:rsidRPr="00956927" w:rsidRDefault="00740508" w:rsidP="00740508">
      <w:pPr>
        <w:spacing w:before="100" w:beforeAutospacing="1"/>
        <w:rPr>
          <w:rFonts w:asciiTheme="minorHAnsi" w:hAnsiTheme="minorHAnsi" w:cstheme="minorHAnsi"/>
          <w:b/>
          <w:sz w:val="28"/>
          <w:szCs w:val="28"/>
        </w:rPr>
      </w:pPr>
      <w:r w:rsidRPr="00956927">
        <w:rPr>
          <w:rFonts w:asciiTheme="minorHAnsi" w:eastAsia="Times New Roman" w:hAnsiTheme="minorHAnsi" w:cstheme="minorHAnsi"/>
          <w:b/>
          <w:sz w:val="24"/>
          <w:szCs w:val="24"/>
        </w:rPr>
        <w:t>Things change quickly so stay up to date by following the links below:</w:t>
      </w:r>
      <w:r w:rsidRPr="00956927">
        <w:rPr>
          <w:rFonts w:asciiTheme="minorHAnsi" w:eastAsia="Times New Roman" w:hAnsiTheme="minorHAnsi" w:cstheme="minorHAnsi"/>
          <w:b/>
          <w:sz w:val="24"/>
          <w:szCs w:val="24"/>
        </w:rPr>
        <w:br/>
      </w:r>
    </w:p>
    <w:p w:rsidR="00DB721F" w:rsidRPr="000370A4" w:rsidRDefault="00DB721F" w:rsidP="00541A30">
      <w:pPr>
        <w:pStyle w:val="BodyText"/>
        <w:spacing w:after="0" w:line="259" w:lineRule="auto"/>
        <w:rPr>
          <w:rFonts w:asciiTheme="minorHAnsi" w:hAnsiTheme="minorHAnsi" w:cstheme="minorHAnsi"/>
          <w:sz w:val="24"/>
          <w:szCs w:val="24"/>
        </w:rPr>
      </w:pPr>
      <w:r w:rsidRPr="000370A4">
        <w:rPr>
          <w:rFonts w:asciiTheme="minorHAnsi" w:hAnsiTheme="minorHAnsi" w:cstheme="minorHAnsi"/>
          <w:sz w:val="24"/>
          <w:szCs w:val="24"/>
        </w:rPr>
        <w:t xml:space="preserve">For health advice, please refer to the Ministry of Health’s website. </w:t>
      </w:r>
    </w:p>
    <w:p w:rsidR="00DB721F" w:rsidRPr="000370A4" w:rsidRDefault="004E0B2D" w:rsidP="00541A30">
      <w:pPr>
        <w:pStyle w:val="BodyText"/>
        <w:spacing w:after="0" w:line="259" w:lineRule="auto"/>
        <w:rPr>
          <w:rStyle w:val="Hyperlink"/>
          <w:rFonts w:asciiTheme="minorHAnsi" w:hAnsiTheme="minorHAnsi" w:cstheme="minorHAnsi"/>
          <w:sz w:val="24"/>
          <w:szCs w:val="24"/>
        </w:rPr>
      </w:pPr>
      <w:hyperlink r:id="rId17" w:history="1">
        <w:r w:rsidR="00DB721F" w:rsidRPr="000370A4">
          <w:rPr>
            <w:rStyle w:val="Hyperlink"/>
            <w:rFonts w:asciiTheme="minorHAnsi" w:hAnsiTheme="minorHAnsi" w:cstheme="minorHAnsi"/>
            <w:sz w:val="24"/>
            <w:szCs w:val="24"/>
          </w:rPr>
          <w:t>https://www.health.govt.nz/our-work/diseases-and-conditions/covid-19-novel-coronavirus</w:t>
        </w:r>
      </w:hyperlink>
    </w:p>
    <w:p w:rsidR="00DB721F" w:rsidRPr="000370A4" w:rsidRDefault="00DB721F" w:rsidP="00541A30">
      <w:pPr>
        <w:spacing w:before="480" w:after="240" w:line="259" w:lineRule="auto"/>
        <w:rPr>
          <w:rFonts w:asciiTheme="minorHAnsi" w:hAnsiTheme="minorHAnsi" w:cstheme="minorHAnsi"/>
          <w:sz w:val="24"/>
          <w:szCs w:val="24"/>
        </w:rPr>
      </w:pPr>
      <w:r w:rsidRPr="000370A4">
        <w:rPr>
          <w:rFonts w:asciiTheme="minorHAnsi" w:hAnsiTheme="minorHAnsi" w:cstheme="minorHAnsi"/>
          <w:sz w:val="24"/>
          <w:szCs w:val="24"/>
        </w:rPr>
        <w:t xml:space="preserve">For Cross-agency information about COVID-19 (novel coronavirus), including health advice and travel restrictions visit the All-of-Government website </w:t>
      </w:r>
      <w:hyperlink r:id="rId18" w:history="1">
        <w:r w:rsidRPr="000370A4">
          <w:rPr>
            <w:rStyle w:val="Hyperlink"/>
            <w:rFonts w:asciiTheme="minorHAnsi" w:hAnsiTheme="minorHAnsi" w:cstheme="minorHAnsi"/>
            <w:sz w:val="24"/>
            <w:szCs w:val="24"/>
          </w:rPr>
          <w:t>https://www.govt.nz/covid-19-novel-coronavirus/</w:t>
        </w:r>
      </w:hyperlink>
    </w:p>
    <w:p w:rsidR="00DB721F" w:rsidRPr="000370A4" w:rsidRDefault="00DB721F" w:rsidP="00541A30">
      <w:pPr>
        <w:pStyle w:val="BodyText"/>
        <w:spacing w:before="240" w:after="0" w:line="259" w:lineRule="auto"/>
        <w:rPr>
          <w:rFonts w:asciiTheme="minorHAnsi" w:hAnsiTheme="minorHAnsi" w:cstheme="minorHAnsi"/>
          <w:sz w:val="24"/>
          <w:szCs w:val="24"/>
        </w:rPr>
      </w:pPr>
      <w:r w:rsidRPr="000370A4">
        <w:rPr>
          <w:rFonts w:asciiTheme="minorHAnsi" w:hAnsiTheme="minorHAnsi" w:cstheme="minorHAnsi"/>
          <w:sz w:val="24"/>
          <w:szCs w:val="24"/>
        </w:rPr>
        <w:t xml:space="preserve">To keep updated on travel restrictions and visa information visit </w:t>
      </w:r>
      <w:hyperlink r:id="rId19" w:history="1">
        <w:r w:rsidRPr="000370A4">
          <w:rPr>
            <w:rStyle w:val="Hyperlink"/>
            <w:rFonts w:asciiTheme="minorHAnsi" w:hAnsiTheme="minorHAnsi" w:cstheme="minorHAnsi"/>
            <w:sz w:val="24"/>
            <w:szCs w:val="24"/>
          </w:rPr>
          <w:t>https://www.immigration.govt.nz/about-us/media-centre/news-notifications/coronavirus-update-inz-response</w:t>
        </w:r>
      </w:hyperlink>
    </w:p>
    <w:p w:rsidR="00DB721F" w:rsidRPr="004E0B2D" w:rsidRDefault="00DB721F" w:rsidP="004E0B2D">
      <w:r w:rsidRPr="000370A4">
        <w:t xml:space="preserve">For additional advice for tertiary providers/whare wananga visit the Ministry of Education website </w:t>
      </w:r>
      <w:hyperlink r:id="rId20" w:history="1">
        <w:r w:rsidRPr="000370A4">
          <w:rPr>
            <w:rStyle w:val="Hyperlink"/>
            <w:rFonts w:asciiTheme="minorHAnsi" w:hAnsiTheme="minorHAnsi" w:cstheme="minorHAnsi"/>
            <w:sz w:val="24"/>
            <w:szCs w:val="24"/>
          </w:rPr>
          <w:t>http://www.education.govt.nz/novel-coronavirus-2019-ncov-3/</w:t>
        </w:r>
      </w:hyperlink>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3988"/>
      </w:tblGrid>
      <w:tr w:rsidR="00DB721F" w:rsidRPr="000370A4" w:rsidTr="0092153D">
        <w:tc>
          <w:tcPr>
            <w:tcW w:w="5650" w:type="dxa"/>
          </w:tcPr>
          <w:p w:rsidR="00DB721F" w:rsidRPr="000370A4" w:rsidRDefault="00DB721F" w:rsidP="00541A30">
            <w:pPr>
              <w:tabs>
                <w:tab w:val="right" w:pos="9638"/>
              </w:tabs>
              <w:spacing w:line="259" w:lineRule="auto"/>
              <w:rPr>
                <w:rFonts w:asciiTheme="minorHAnsi" w:hAnsiTheme="minorHAnsi" w:cstheme="minorHAnsi"/>
                <w:b/>
                <w:sz w:val="24"/>
                <w:szCs w:val="24"/>
              </w:rPr>
            </w:pPr>
          </w:p>
        </w:tc>
        <w:tc>
          <w:tcPr>
            <w:tcW w:w="3988" w:type="dxa"/>
          </w:tcPr>
          <w:p w:rsidR="00DB721F" w:rsidRPr="000370A4" w:rsidRDefault="00DB721F" w:rsidP="00541A30">
            <w:pPr>
              <w:tabs>
                <w:tab w:val="right" w:pos="9638"/>
              </w:tabs>
              <w:spacing w:line="259" w:lineRule="auto"/>
              <w:jc w:val="right"/>
              <w:rPr>
                <w:rFonts w:asciiTheme="minorHAnsi" w:hAnsiTheme="minorHAnsi" w:cstheme="minorHAnsi"/>
                <w:b/>
                <w:sz w:val="24"/>
                <w:szCs w:val="24"/>
              </w:rPr>
            </w:pPr>
          </w:p>
        </w:tc>
      </w:tr>
    </w:tbl>
    <w:p w:rsidR="00CB6681" w:rsidRPr="00FC5B7D" w:rsidRDefault="00CB6681" w:rsidP="00FC5B7D"/>
    <w:sectPr w:rsidR="00CB6681" w:rsidRPr="00FC5B7D" w:rsidSect="00DB721F">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F6" w:rsidRDefault="00D93EF6" w:rsidP="00D8748E">
      <w:r>
        <w:separator/>
      </w:r>
    </w:p>
  </w:endnote>
  <w:endnote w:type="continuationSeparator" w:id="0">
    <w:p w:rsidR="00D93EF6" w:rsidRDefault="00D93EF6"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sidR="003C5835">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640320" behindDoc="1" locked="0" layoutInCell="1" allowOverlap="1" wp14:anchorId="7046A7D0" wp14:editId="61A0CF32">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39296" behindDoc="1" locked="0" layoutInCell="1" allowOverlap="1" wp14:anchorId="71399C16" wp14:editId="4A25D98C">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41344" behindDoc="1" locked="0" layoutInCell="1" allowOverlap="1" wp14:anchorId="2917BCE2" wp14:editId="0EB5E898">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38272" behindDoc="1" locked="0" layoutInCell="1" allowOverlap="1" wp14:anchorId="73A8D56C" wp14:editId="2F109801">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3C5835">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r>
      <w:rPr>
        <w:szCs w:val="16"/>
        <w:lang w:eastAsia="en-NZ"/>
      </w:rPr>
      <mc:AlternateContent>
        <mc:Choice Requires="wps">
          <w:drawing>
            <wp:anchor distT="0" distB="0" distL="114300" distR="114300" simplePos="0" relativeHeight="251643392" behindDoc="0" locked="0" layoutInCell="1" allowOverlap="1" wp14:anchorId="1A24F3A9" wp14:editId="16A45A50">
              <wp:simplePos x="0" y="0"/>
              <wp:positionH relativeFrom="margin">
                <wp:align>left</wp:align>
              </wp:positionH>
              <wp:positionV relativeFrom="page">
                <wp:posOffset>10288270</wp:posOffset>
              </wp:positionV>
              <wp:extent cx="1057910" cy="226695"/>
              <wp:effectExtent l="0" t="0" r="0" b="1905"/>
              <wp:wrapNone/>
              <wp:docPr id="6"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B9D" w:rsidRPr="002823F5" w:rsidRDefault="00830B9D" w:rsidP="004F29D5">
                          <w:pPr>
                            <w:rPr>
                              <w:b/>
                              <w:color w:val="FCB116"/>
                              <w:sz w:val="16"/>
                              <w:szCs w:val="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4F3A9" id="_x0000_t202" coordsize="21600,21600" o:spt="202" path="m,l,21600r21600,l21600,xe">
              <v:stroke joinstyle="miter"/>
              <v:path gradientshapeok="t" o:connecttype="rect"/>
            </v:shapetype>
            <v:shape id="URL_P1_Ftr" o:spid="_x0000_s1026" type="#_x0000_t202" style="position:absolute;margin-left:0;margin-top:810.1pt;width:83.3pt;height:17.8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" filled="f" stroked="f" strokeweight=".5pt">
              <v:textbox>
                <w:txbxContent>
                  <w:p w:rsidR="00830B9D" w:rsidRPr="002823F5" w:rsidRDefault="00830B9D" w:rsidP="004F29D5">
                    <w:pPr>
                      <w:rPr>
                        <w:b/>
                        <w:color w:val="FCB116"/>
                        <w:sz w:val="16"/>
                        <w:szCs w:val="16"/>
                      </w:rPr>
                    </w:pPr>
                    <w:r w:rsidRPr="002823F5">
                      <w:rPr>
                        <w:b/>
                        <w:color w:val="FCB116"/>
                        <w:sz w:val="16"/>
                        <w:szCs w:val="16"/>
                      </w:rPr>
                      <w:t>Memo</w:t>
                    </w:r>
                  </w:p>
                </w:txbxContent>
              </v:textbox>
              <w10:wrap anchorx="margin" anchory="page"/>
            </v:shape>
          </w:pict>
        </mc:Fallback>
      </mc:AlternateContent>
    </w:r>
    <w:r>
      <w:rPr>
        <w:b w:val="0"/>
        <w:lang w:eastAsia="en-NZ"/>
      </w:rPr>
      <w:drawing>
        <wp:anchor distT="0" distB="0" distL="114300" distR="114300" simplePos="0" relativeHeight="251647488" behindDoc="1" locked="0" layoutInCell="1" allowOverlap="1" wp14:anchorId="3A296037" wp14:editId="605CFDD0">
          <wp:simplePos x="0" y="0"/>
          <wp:positionH relativeFrom="margin">
            <wp:align>right</wp:align>
          </wp:positionH>
          <wp:positionV relativeFrom="paragraph">
            <wp:posOffset>-691075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4E0B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3448E3" w:rsidRDefault="007871C4" w:rsidP="00764627">
    <w:pPr>
      <w:pStyle w:val="Footer"/>
      <w:spacing w:after="440"/>
    </w:pPr>
    <w:r>
      <w:rPr>
        <w:szCs w:val="16"/>
        <w:lang w:eastAsia="en-NZ"/>
      </w:rPr>
      <mc:AlternateContent>
        <mc:Choice Requires="wps">
          <w:drawing>
            <wp:anchor distT="0" distB="0" distL="114300" distR="114300" simplePos="0" relativeHeight="251649536" behindDoc="0" locked="0" layoutInCell="1" allowOverlap="1" wp14:anchorId="6A81FA9D" wp14:editId="17784203">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7871C4" w:rsidP="00F41257">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1FA9D" id="_x0000_t202" coordsize="21600,21600" o:spt="202" path="m,l,21600r21600,l21600,xe">
              <v:stroke joinstyle="miter"/>
              <v:path gradientshapeok="t" o:connecttype="rect"/>
            </v:shapetype>
            <v:shape id="URL_Ftr" o:spid="_x0000_s1027" type="#_x0000_t202" style="position:absolute;margin-left:406.4pt;margin-top:800.65pt;width:83.3pt;height:1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AruQIAAL4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" filled="f" stroked="f" strokeweight=".5pt">
              <v:textbox>
                <w:txbxContent>
                  <w:p w:rsidR="00C62268" w:rsidRPr="00B05FC9" w:rsidRDefault="007871C4" w:rsidP="00F41257">
                    <w:pPr>
                      <w:rPr>
                        <w:b/>
                        <w:color w:val="2A6EBB"/>
                        <w:sz w:val="16"/>
                        <w:szCs w:val="16"/>
                      </w:rPr>
                    </w:pPr>
                    <w:r w:rsidRPr="00B05FC9">
                      <w:rPr>
                        <w:b/>
                        <w:color w:val="2A6EBB"/>
                        <w:sz w:val="16"/>
                        <w:szCs w:val="16"/>
                      </w:rPr>
                      <w:t>education.govt.nz</w:t>
                    </w:r>
                  </w:p>
                </w:txbxContent>
              </v:textbox>
              <w10:wrap anchory="page"/>
            </v:shape>
          </w:pict>
        </mc:Fallback>
      </mc:AlternateContent>
    </w:r>
    <w:r>
      <w:rPr>
        <w:szCs w:val="16"/>
        <w:lang w:eastAsia="en-NZ"/>
      </w:rPr>
      <w:drawing>
        <wp:anchor distT="0" distB="0" distL="114300" distR="114300" simplePos="0" relativeHeight="251653632" behindDoc="1" locked="0" layoutInCell="1" allowOverlap="1" wp14:anchorId="7B8932EB" wp14:editId="59736CA9">
          <wp:simplePos x="0" y="0"/>
          <wp:positionH relativeFrom="page">
            <wp:posOffset>-1270</wp:posOffset>
          </wp:positionH>
          <wp:positionV relativeFrom="page">
            <wp:posOffset>10160000</wp:posOffset>
          </wp:positionV>
          <wp:extent cx="7551420" cy="311150"/>
          <wp:effectExtent l="19050" t="0" r="0" b="0"/>
          <wp:wrapNone/>
          <wp:docPr id="28"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2608" behindDoc="1" locked="0" layoutInCell="1" allowOverlap="1" wp14:anchorId="3C1C8302" wp14:editId="2CDAC7FB">
          <wp:simplePos x="0" y="0"/>
          <wp:positionH relativeFrom="page">
            <wp:posOffset>-1270</wp:posOffset>
          </wp:positionH>
          <wp:positionV relativeFrom="page">
            <wp:posOffset>10160000</wp:posOffset>
          </wp:positionV>
          <wp:extent cx="7551420" cy="311150"/>
          <wp:effectExtent l="19050" t="0" r="0" b="0"/>
          <wp:wrapNone/>
          <wp:docPr id="29"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4656" behindDoc="1" locked="0" layoutInCell="1" allowOverlap="1" wp14:anchorId="6036C35F" wp14:editId="2FF1EF86">
          <wp:simplePos x="0" y="0"/>
          <wp:positionH relativeFrom="page">
            <wp:posOffset>-1270</wp:posOffset>
          </wp:positionH>
          <wp:positionV relativeFrom="page">
            <wp:posOffset>10160000</wp:posOffset>
          </wp:positionV>
          <wp:extent cx="7551420" cy="311150"/>
          <wp:effectExtent l="19050" t="0" r="0" b="0"/>
          <wp:wrapNone/>
          <wp:docPr id="30"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651584" behindDoc="1" locked="0" layoutInCell="1" allowOverlap="1" wp14:anchorId="6F7EC39D" wp14:editId="6D23595D">
          <wp:simplePos x="0" y="0"/>
          <wp:positionH relativeFrom="page">
            <wp:posOffset>-1270</wp:posOffset>
          </wp:positionH>
          <wp:positionV relativeFrom="page">
            <wp:posOffset>10160000</wp:posOffset>
          </wp:positionV>
          <wp:extent cx="7551420" cy="311150"/>
          <wp:effectExtent l="19050" t="0" r="0" b="0"/>
          <wp:wrapNone/>
          <wp:docPr id="31"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650560" behindDoc="0" locked="0" layoutInCell="1" allowOverlap="1" wp14:anchorId="00284464" wp14:editId="23D470B2">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268" w:rsidRDefault="004E0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84464" id="Rectangle 7" o:spid="_x0000_s1028" style="position:absolute;margin-left:496.1pt;margin-top:-4.25pt;width:42.5pt;height:4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" stroked="f">
              <v:textbox>
                <w:txbxContent>
                  <w:p w:rsidR="00C62268" w:rsidRDefault="000A06C3"/>
                </w:txbxContent>
              </v:textbox>
            </v:rect>
          </w:pict>
        </mc:Fallback>
      </mc:AlternateContent>
    </w:r>
    <w:r w:rsidR="00B24B1B" w:rsidRPr="003448E3">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555CC3" w:rsidRDefault="007871C4" w:rsidP="00CE3011">
    <w:pPr>
      <w:pStyle w:val="Footer"/>
      <w:spacing w:after="80"/>
      <w:rPr>
        <w:szCs w:val="16"/>
      </w:rPr>
    </w:pPr>
    <w:r>
      <w:rPr>
        <w:szCs w:val="16"/>
        <w:lang w:eastAsia="en-NZ"/>
      </w:rPr>
      <w:drawing>
        <wp:anchor distT="0" distB="0" distL="114300" distR="114300" simplePos="0" relativeHeight="251675136" behindDoc="1" locked="0" layoutInCell="1" allowOverlap="1" wp14:anchorId="5B94F1BC" wp14:editId="7C0A9395">
          <wp:simplePos x="0" y="0"/>
          <wp:positionH relativeFrom="page">
            <wp:posOffset>-1270</wp:posOffset>
          </wp:positionH>
          <wp:positionV relativeFrom="page">
            <wp:posOffset>10160000</wp:posOffset>
          </wp:positionV>
          <wp:extent cx="7553960" cy="311150"/>
          <wp:effectExtent l="19050" t="0" r="8890" b="0"/>
          <wp:wrapNone/>
          <wp:docPr id="34"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3088" behindDoc="1" locked="0" layoutInCell="1" allowOverlap="1" wp14:anchorId="3CCCB69C" wp14:editId="148665B4">
          <wp:simplePos x="0" y="0"/>
          <wp:positionH relativeFrom="page">
            <wp:posOffset>-1270</wp:posOffset>
          </wp:positionH>
          <wp:positionV relativeFrom="page">
            <wp:posOffset>10160000</wp:posOffset>
          </wp:positionV>
          <wp:extent cx="7553960" cy="311150"/>
          <wp:effectExtent l="19050" t="0" r="8890" b="0"/>
          <wp:wrapNone/>
          <wp:docPr id="35"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2064" behindDoc="1" locked="0" layoutInCell="1" allowOverlap="1" wp14:anchorId="02F85481" wp14:editId="0BCE8F7D">
          <wp:simplePos x="0" y="0"/>
          <wp:positionH relativeFrom="page">
            <wp:posOffset>-1270</wp:posOffset>
          </wp:positionH>
          <wp:positionV relativeFrom="page">
            <wp:posOffset>10160000</wp:posOffset>
          </wp:positionV>
          <wp:extent cx="7553960" cy="311150"/>
          <wp:effectExtent l="19050" t="0" r="8890" b="0"/>
          <wp:wrapNone/>
          <wp:docPr id="36"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71040" behindDoc="1" locked="0" layoutInCell="1" allowOverlap="1" wp14:anchorId="0E6371DA" wp14:editId="18136E96">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74112" behindDoc="0" locked="0" layoutInCell="1" allowOverlap="1" wp14:anchorId="3C863623" wp14:editId="03D7C368">
              <wp:simplePos x="0" y="0"/>
              <wp:positionH relativeFrom="column">
                <wp:posOffset>6122035</wp:posOffset>
              </wp:positionH>
              <wp:positionV relativeFrom="paragraph">
                <wp:posOffset>-156210</wp:posOffset>
              </wp:positionV>
              <wp:extent cx="711835" cy="58674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9916" id="Rectangle 16" o:spid="_x0000_s1026" style="position:absolute;margin-left:482.05pt;margin-top:-12.3pt;width:56.05pt;height:4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crfQIAAPs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" stroked="f"/>
          </w:pict>
        </mc:Fallback>
      </mc:AlternateContent>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rsidR="003C5835">
      <w:t>Refs</w:t>
    </w:r>
    <w:r w:rsidRPr="00555CC3">
      <w:fldChar w:fldCharType="end"/>
    </w:r>
  </w:p>
  <w:p w:rsidR="00C62268" w:rsidRPr="00465533" w:rsidRDefault="007871C4"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Region</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Address</w:t>
    </w:r>
    <w:r w:rsidRPr="00465533">
      <w:rPr>
        <w:b w:val="0"/>
        <w:color w:val="A6A6A6" w:themeColor="background1" w:themeShade="A6"/>
        <w:sz w:val="16"/>
        <w:szCs w:val="16"/>
      </w:rPr>
      <w:fldChar w:fldCharType="end"/>
    </w:r>
  </w:p>
  <w:p w:rsidR="00C62268" w:rsidRPr="00465533" w:rsidRDefault="007871C4" w:rsidP="00CE3011">
    <w:pPr>
      <w:pStyle w:val="Footer"/>
      <w:rPr>
        <w:b w:val="0"/>
        <w:color w:val="A6A6A6" w:themeColor="background1" w:themeShade="A6"/>
        <w:sz w:val="16"/>
        <w:szCs w:val="16"/>
      </w:rPr>
    </w:pPr>
    <w:r>
      <w:rPr>
        <w:b w:val="0"/>
        <w:color w:val="A6A6A6" w:themeColor="background1" w:themeShade="A6"/>
        <w:sz w:val="16"/>
        <w:szCs w:val="16"/>
        <w:lang w:eastAsia="en-NZ"/>
      </w:rPr>
      <mc:AlternateContent>
        <mc:Choice Requires="wps">
          <w:drawing>
            <wp:anchor distT="0" distB="0" distL="114300" distR="114300" simplePos="0" relativeHeight="251663872" behindDoc="0" locked="0" layoutInCell="1" allowOverlap="1" wp14:anchorId="0770311F" wp14:editId="7619188C">
              <wp:simplePos x="0" y="0"/>
              <wp:positionH relativeFrom="column">
                <wp:posOffset>5062220</wp:posOffset>
              </wp:positionH>
              <wp:positionV relativeFrom="page">
                <wp:posOffset>10164445</wp:posOffset>
              </wp:positionV>
              <wp:extent cx="1162685" cy="226695"/>
              <wp:effectExtent l="4445" t="1270" r="4445" b="635"/>
              <wp:wrapNone/>
              <wp:docPr id="10"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7871C4"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0311F" id="_x0000_t202" coordsize="21600,21600" o:spt="202" path="m,l,21600r21600,l21600,xe">
              <v:stroke joinstyle="miter"/>
              <v:path gradientshapeok="t" o:connecttype="rect"/>
            </v:shapetype>
            <v:shape id="_x0000_s1029" type="#_x0000_t202" style="position:absolute;margin-left:398.6pt;margin-top:800.35pt;width:91.55pt;height:1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" filled="f" stroked="f" strokeweight=".5pt">
              <v:textbox>
                <w:txbxContent>
                  <w:p w:rsidR="00C62268" w:rsidRPr="00B05FC9" w:rsidRDefault="007871C4" w:rsidP="003D2E9C">
                    <w:pPr>
                      <w:rPr>
                        <w:b/>
                        <w:color w:val="2A6EBB"/>
                        <w:sz w:val="16"/>
                        <w:szCs w:val="16"/>
                      </w:rPr>
                    </w:pPr>
                    <w:r w:rsidRPr="00B05FC9">
                      <w:rPr>
                        <w:b/>
                        <w:color w:val="2A6EBB"/>
                        <w:sz w:val="16"/>
                        <w:szCs w:val="16"/>
                      </w:rPr>
                      <w:t>education.govt.nz</w:t>
                    </w:r>
                  </w:p>
                </w:txbxContent>
              </v:textbox>
              <w10:wrap anchory="page"/>
            </v:shape>
          </w:pict>
        </mc:Fallback>
      </mc:AlternateConten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MailAddress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Mail Address</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Phone: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OfficePhone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Office Phone</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varCompFax \* CHARFORMAT </w:instrText>
    </w:r>
    <w:r w:rsidRPr="00465533">
      <w:rPr>
        <w:b w:val="0"/>
        <w:color w:val="A6A6A6" w:themeColor="background1" w:themeShade="A6"/>
        <w:sz w:val="16"/>
        <w:szCs w:val="16"/>
      </w:rPr>
      <w:fldChar w:fldCharType="separate"/>
    </w:r>
    <w:r w:rsidR="003C5835">
      <w:rPr>
        <w:b w:val="0"/>
        <w:color w:val="A6A6A6" w:themeColor="background1" w:themeShade="A6"/>
        <w:sz w:val="16"/>
        <w:szCs w:val="16"/>
      </w:rPr>
      <w:t>Fax</w:t>
    </w:r>
    <w:r w:rsidRPr="00465533">
      <w:rPr>
        <w:b w:val="0"/>
        <w:color w:val="A6A6A6" w:themeColor="background1" w:themeShade="A6"/>
        <w:sz w:val="16"/>
        <w:szCs w:val="16"/>
      </w:rPr>
      <w:fldChar w:fldCharType="end"/>
    </w:r>
  </w:p>
  <w:p w:rsidR="00C62268" w:rsidRPr="00555CC3" w:rsidRDefault="007871C4" w:rsidP="00CE3011">
    <w:pPr>
      <w:pStyle w:val="Footer"/>
      <w:spacing w:after="80"/>
      <w:rPr>
        <w:szCs w:val="16"/>
      </w:rPr>
    </w:pPr>
    <w:r>
      <w:rPr>
        <w:szCs w:val="16"/>
        <w:lang w:eastAsia="en-NZ"/>
      </w:rPr>
      <w:drawing>
        <wp:anchor distT="0" distB="0" distL="114300" distR="114300" simplePos="0" relativeHeight="251664896" behindDoc="1" locked="0" layoutInCell="1" allowOverlap="1" wp14:anchorId="3BCFAC18" wp14:editId="2909EAAA">
          <wp:simplePos x="0" y="0"/>
          <wp:positionH relativeFrom="page">
            <wp:posOffset>-1270</wp:posOffset>
          </wp:positionH>
          <wp:positionV relativeFrom="page">
            <wp:posOffset>10160000</wp:posOffset>
          </wp:positionV>
          <wp:extent cx="7553960" cy="311150"/>
          <wp:effectExtent l="19050" t="0" r="8890" b="0"/>
          <wp:wrapNone/>
          <wp:docPr id="37"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1824" behindDoc="1" locked="0" layoutInCell="1" allowOverlap="1" wp14:anchorId="7C7C3C58" wp14:editId="4523EBD6">
          <wp:simplePos x="0" y="0"/>
          <wp:positionH relativeFrom="page">
            <wp:posOffset>-1270</wp:posOffset>
          </wp:positionH>
          <wp:positionV relativeFrom="page">
            <wp:posOffset>10160000</wp:posOffset>
          </wp:positionV>
          <wp:extent cx="7553960" cy="311150"/>
          <wp:effectExtent l="19050" t="0" r="8890" b="0"/>
          <wp:wrapNone/>
          <wp:docPr id="38"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0800" behindDoc="1" locked="0" layoutInCell="1" allowOverlap="1" wp14:anchorId="0E1B51ED" wp14:editId="4922BB20">
          <wp:simplePos x="0" y="0"/>
          <wp:positionH relativeFrom="page">
            <wp:posOffset>-1270</wp:posOffset>
          </wp:positionH>
          <wp:positionV relativeFrom="page">
            <wp:posOffset>10160000</wp:posOffset>
          </wp:positionV>
          <wp:extent cx="7553960" cy="311150"/>
          <wp:effectExtent l="19050" t="0" r="8890" b="0"/>
          <wp:wrapNone/>
          <wp:docPr id="39"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59776" behindDoc="1" locked="0" layoutInCell="1" allowOverlap="1" wp14:anchorId="5471A625" wp14:editId="26FFCC62">
          <wp:simplePos x="0" y="0"/>
          <wp:positionH relativeFrom="page">
            <wp:posOffset>-1270</wp:posOffset>
          </wp:positionH>
          <wp:positionV relativeFrom="page">
            <wp:posOffset>10160000</wp:posOffset>
          </wp:positionV>
          <wp:extent cx="7553960" cy="311150"/>
          <wp:effectExtent l="19050" t="0" r="8890" b="0"/>
          <wp:wrapNone/>
          <wp:docPr id="40"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62848" behindDoc="0" locked="0" layoutInCell="1" allowOverlap="1" wp14:anchorId="3E509781" wp14:editId="34D109C7">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68277" id="Rectangle 10" o:spid="_x0000_s1026" style="position:absolute;margin-left:482.05pt;margin-top:-12.3pt;width:56.05pt;height:4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" stroked="f"/>
          </w:pict>
        </mc:Fallback>
      </mc:AlternateContent>
    </w:r>
    <w:r>
      <w:rPr>
        <w:szCs w:val="16"/>
        <w:lang w:eastAsia="en-NZ"/>
      </w:rPr>
      <w:drawing>
        <wp:anchor distT="0" distB="0" distL="114300" distR="114300" simplePos="0" relativeHeight="251670016" behindDoc="1" locked="0" layoutInCell="1" allowOverlap="1" wp14:anchorId="5270EFEF" wp14:editId="51B17918">
          <wp:simplePos x="0" y="0"/>
          <wp:positionH relativeFrom="page">
            <wp:posOffset>-1270</wp:posOffset>
          </wp:positionH>
          <wp:positionV relativeFrom="page">
            <wp:posOffset>10160000</wp:posOffset>
          </wp:positionV>
          <wp:extent cx="7553960" cy="311150"/>
          <wp:effectExtent l="19050" t="0" r="8890" b="0"/>
          <wp:wrapNone/>
          <wp:docPr id="41"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7968" behindDoc="1" locked="0" layoutInCell="1" allowOverlap="1" wp14:anchorId="207F5C52" wp14:editId="51057E05">
          <wp:simplePos x="0" y="0"/>
          <wp:positionH relativeFrom="page">
            <wp:posOffset>-1270</wp:posOffset>
          </wp:positionH>
          <wp:positionV relativeFrom="page">
            <wp:posOffset>10160000</wp:posOffset>
          </wp:positionV>
          <wp:extent cx="7553960" cy="311150"/>
          <wp:effectExtent l="19050" t="0" r="8890" b="0"/>
          <wp:wrapNone/>
          <wp:docPr id="42"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6944" behindDoc="1" locked="0" layoutInCell="1" allowOverlap="1" wp14:anchorId="5AC0638D" wp14:editId="21B7FAFB">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665920" behindDoc="1" locked="0" layoutInCell="1" allowOverlap="1" wp14:anchorId="2A243219" wp14:editId="49A2A46D">
          <wp:simplePos x="0" y="0"/>
          <wp:positionH relativeFrom="page">
            <wp:posOffset>-1270</wp:posOffset>
          </wp:positionH>
          <wp:positionV relativeFrom="page">
            <wp:posOffset>10160000</wp:posOffset>
          </wp:positionV>
          <wp:extent cx="7553960" cy="311150"/>
          <wp:effectExtent l="19050" t="0" r="8890" b="0"/>
          <wp:wrapNone/>
          <wp:docPr id="43"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668992" behindDoc="0" locked="0" layoutInCell="1" allowOverlap="1" wp14:anchorId="7F8ABE0A" wp14:editId="08A97AAD">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B524" id="Rectangle 14" o:spid="_x0000_s1026" style="position:absolute;margin-left:482.05pt;margin-top:-12.3pt;width:56.05pt;height:4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3Lfg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42X9y34C&#10;AAD8BAAADgAAAAAAAAAAAAAAAAAuAgAAZHJzL2Uyb0RvYy54bWxQSwECLQAUAAYACAAAACEAKta9&#10;P+AAAAALAQAADwAAAAAAAAAAAAAAAADYBAAAZHJzL2Rvd25yZXYueG1sUEsFBgAAAAAEAAQA8wAA&#10;AOUF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F6" w:rsidRDefault="00D93EF6" w:rsidP="00D8748E">
      <w:r>
        <w:separator/>
      </w:r>
    </w:p>
  </w:footnote>
  <w:footnote w:type="continuationSeparator" w:id="0">
    <w:p w:rsidR="00D93EF6" w:rsidRDefault="00D93EF6"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3B66F9" w:rsidP="003B66F9">
    <w:pPr>
      <w:pStyle w:val="BodyText"/>
      <w:tabs>
        <w:tab w:val="left" w:pos="2927"/>
      </w:tabs>
    </w:pPr>
    <w:r>
      <w:tab/>
    </w:r>
  </w:p>
  <w:p w:rsidR="00830B9D" w:rsidRDefault="00830B9D" w:rsidP="0001344C">
    <w:pPr>
      <w:pStyle w:val="BodyText"/>
    </w:pPr>
  </w:p>
  <w:p w:rsidR="00830B9D" w:rsidRDefault="005113B0" w:rsidP="0001344C">
    <w:pPr>
      <w:pStyle w:val="BodyText"/>
    </w:pPr>
    <w:r>
      <w:rPr>
        <w:noProof/>
        <w:lang w:eastAsia="en-NZ"/>
      </w:rPr>
      <w:drawing>
        <wp:anchor distT="0" distB="0" distL="114300" distR="114300" simplePos="0" relativeHeight="251676160" behindDoc="0" locked="0" layoutInCell="1" allowOverlap="1" wp14:anchorId="298A8A4F" wp14:editId="42E8BB03">
          <wp:simplePos x="0" y="0"/>
          <wp:positionH relativeFrom="margin">
            <wp:posOffset>-409575</wp:posOffset>
          </wp:positionH>
          <wp:positionV relativeFrom="paragraph">
            <wp:posOffset>361315</wp:posOffset>
          </wp:positionV>
          <wp:extent cx="2436495" cy="809625"/>
          <wp:effectExtent l="0" t="0" r="1905"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ite for Recovery.PNG"/>
                  <pic:cNvPicPr/>
                </pic:nvPicPr>
                <pic:blipFill>
                  <a:blip r:embed="rId1">
                    <a:extLst>
                      <a:ext uri="{28A0092B-C50C-407E-A947-70E740481C1C}">
                        <a14:useLocalDpi xmlns:a14="http://schemas.microsoft.com/office/drawing/2010/main" val="0"/>
                      </a:ext>
                    </a:extLst>
                  </a:blip>
                  <a:stretch>
                    <a:fillRect/>
                  </a:stretch>
                </pic:blipFill>
                <pic:spPr>
                  <a:xfrm>
                    <a:off x="0" y="0"/>
                    <a:ext cx="2436495" cy="809625"/>
                  </a:xfrm>
                  <a:prstGeom prst="rect">
                    <a:avLst/>
                  </a:prstGeom>
                </pic:spPr>
              </pic:pic>
            </a:graphicData>
          </a:graphic>
          <wp14:sizeRelH relativeFrom="page">
            <wp14:pctWidth>0</wp14:pctWidth>
          </wp14:sizeRelH>
          <wp14:sizeRelV relativeFrom="page">
            <wp14:pctHeight>0</wp14:pctHeight>
          </wp14:sizeRelV>
        </wp:anchor>
      </w:drawing>
    </w:r>
  </w:p>
  <w:p w:rsidR="00830B9D" w:rsidRDefault="00830B9D" w:rsidP="005113B0">
    <w:pPr>
      <w:pStyle w:val="BodyText"/>
    </w:pPr>
    <w:r w:rsidRPr="00197BE7">
      <w:rPr>
        <w:noProof/>
        <w:lang w:eastAsia="en-NZ"/>
      </w:rPr>
      <w:drawing>
        <wp:anchor distT="0" distB="0" distL="114300" distR="114300" simplePos="0" relativeHeight="251644416" behindDoc="0" locked="0" layoutInCell="1" allowOverlap="1" wp14:anchorId="4BC33244" wp14:editId="1A6C427B">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645440" behindDoc="0" locked="0" layoutInCell="1" allowOverlap="1" wp14:anchorId="463F321D" wp14:editId="01725CAE">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646464" behindDoc="0" locked="0" layoutInCell="1" allowOverlap="1" wp14:anchorId="1B5A2008" wp14:editId="6B8B9BCF">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r>
      <w:rPr>
        <w:noProof/>
        <w:lang w:eastAsia="en-NZ"/>
      </w:rPr>
      <w:drawing>
        <wp:anchor distT="0" distB="0" distL="114300" distR="114300" simplePos="0" relativeHeight="251642368" behindDoc="0" locked="0" layoutInCell="1" allowOverlap="1" wp14:anchorId="65E555C9" wp14:editId="2A18F2BD">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4E0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Pr="00F83207" w:rsidRDefault="004E0B2D" w:rsidP="00F832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Default="004E0B2D" w:rsidP="003448E3">
    <w:pPr>
      <w:pStyle w:val="Header"/>
    </w:pPr>
    <w:sdt>
      <w:sdtPr>
        <w:id w:val="1833409104"/>
        <w:docPartObj>
          <w:docPartGallery w:val="Watermarks"/>
          <w:docPartUnique/>
        </w:docPartObj>
      </w:sdtPr>
      <w:sdtEndPr/>
      <w:sdtContent>
        <w:r>
          <w:rPr>
            <w:noProof/>
            <w:lang w:val="en-US"/>
          </w:rPr>
          <w:pict w14:anchorId="5BF6F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39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71C4">
      <w:rPr>
        <w:b/>
        <w:noProof/>
        <w:lang w:eastAsia="en-NZ"/>
      </w:rPr>
      <mc:AlternateContent>
        <mc:Choice Requires="wps">
          <w:drawing>
            <wp:anchor distT="0" distB="0" distL="114300" distR="114300" simplePos="0" relativeHeight="251648512" behindDoc="0" locked="0" layoutInCell="1" allowOverlap="1" wp14:anchorId="27F41144" wp14:editId="59473332">
              <wp:simplePos x="0" y="0"/>
              <wp:positionH relativeFrom="margin">
                <wp:posOffset>-183515</wp:posOffset>
              </wp:positionH>
              <wp:positionV relativeFrom="page">
                <wp:align>top</wp:align>
              </wp:positionV>
              <wp:extent cx="986790" cy="1616075"/>
              <wp:effectExtent l="0" t="0" r="0" b="3175"/>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DF0C1F1" id="Vertical_Spacer" o:spid="_x0000_s1026" style="position:absolute;margin-left:-14.45pt;margin-top:0;width:77.7pt;height:127.25pt;z-index:251648512;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" filled="f" stroked="f" strokeweight="1pt">
              <w10:wrap type="topAndBottom" anchorx="margin" anchory="page"/>
            </v:rect>
          </w:pict>
        </mc:Fallback>
      </mc:AlternateContent>
    </w:r>
    <w:r w:rsidR="007871C4">
      <w:rPr>
        <w:b/>
        <w:noProof/>
        <w:lang w:eastAsia="en-NZ"/>
      </w:rPr>
      <w:drawing>
        <wp:anchor distT="0" distB="0" distL="114300" distR="114300" simplePos="0" relativeHeight="251656704" behindDoc="0" locked="0" layoutInCell="1" allowOverlap="1" wp14:anchorId="1B83E8AC" wp14:editId="2E81CA5A">
          <wp:simplePos x="0" y="0"/>
          <wp:positionH relativeFrom="page">
            <wp:posOffset>719455</wp:posOffset>
          </wp:positionH>
          <wp:positionV relativeFrom="page">
            <wp:posOffset>359410</wp:posOffset>
          </wp:positionV>
          <wp:extent cx="6122442" cy="887104"/>
          <wp:effectExtent l="19050" t="0" r="0" b="0"/>
          <wp:wrapNone/>
          <wp:docPr id="32"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7871C4">
      <w:rPr>
        <w:b/>
        <w:noProof/>
        <w:lang w:eastAsia="en-NZ"/>
      </w:rPr>
      <w:drawing>
        <wp:anchor distT="0" distB="0" distL="114300" distR="114300" simplePos="0" relativeHeight="251657728" behindDoc="0" locked="0" layoutInCell="1" allowOverlap="1" wp14:anchorId="443CBD8E" wp14:editId="6940C8C6">
          <wp:simplePos x="0" y="0"/>
          <wp:positionH relativeFrom="page">
            <wp:posOffset>719455</wp:posOffset>
          </wp:positionH>
          <wp:positionV relativeFrom="page">
            <wp:posOffset>359410</wp:posOffset>
          </wp:positionV>
          <wp:extent cx="6122442" cy="887104"/>
          <wp:effectExtent l="19050" t="0" r="0" b="0"/>
          <wp:wrapNone/>
          <wp:docPr id="33"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7871C4">
      <w:rPr>
        <w:b/>
        <w:noProof/>
        <w:lang w:eastAsia="en-NZ"/>
      </w:rPr>
      <w:drawing>
        <wp:anchor distT="0" distB="0" distL="114300" distR="114300" simplePos="0" relativeHeight="251658752" behindDoc="0" locked="0" layoutInCell="1" allowOverlap="1" wp14:anchorId="75634C1D" wp14:editId="7D6BDBDC">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7871C4">
      <w:rPr>
        <w:noProof/>
        <w:lang w:eastAsia="en-NZ"/>
      </w:rPr>
      <w:drawing>
        <wp:anchor distT="0" distB="0" distL="114300" distR="114300" simplePos="0" relativeHeight="251655680" behindDoc="0" locked="0" layoutInCell="1" allowOverlap="1" wp14:anchorId="2DDE7358" wp14:editId="49FBCA83">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2CE"/>
    <w:multiLevelType w:val="hybridMultilevel"/>
    <w:tmpl w:val="32A40C3E"/>
    <w:lvl w:ilvl="0" w:tplc="A4CEEAF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A2379D"/>
    <w:multiLevelType w:val="hybridMultilevel"/>
    <w:tmpl w:val="8108703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B1A0F"/>
    <w:multiLevelType w:val="hybridMultilevel"/>
    <w:tmpl w:val="02ACF094"/>
    <w:lvl w:ilvl="0" w:tplc="C00C0220">
      <w:numFmt w:val="bullet"/>
      <w:lvlText w:val=""/>
      <w:lvlJc w:val="left"/>
      <w:pPr>
        <w:ind w:left="6" w:hanging="360"/>
      </w:pPr>
      <w:rPr>
        <w:rFonts w:ascii="Symbol" w:eastAsiaTheme="minorHAnsi" w:hAnsi="Symbol" w:cstheme="minorBidi" w:hint="default"/>
        <w:b w:val="0"/>
      </w:rPr>
    </w:lvl>
    <w:lvl w:ilvl="1" w:tplc="14090003">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 w15:restartNumberingAfterBreak="0">
    <w:nsid w:val="1AC35958"/>
    <w:multiLevelType w:val="hybridMultilevel"/>
    <w:tmpl w:val="8042D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890C40"/>
    <w:multiLevelType w:val="hybridMultilevel"/>
    <w:tmpl w:val="D0C6DB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AE2DEE"/>
    <w:multiLevelType w:val="hybridMultilevel"/>
    <w:tmpl w:val="EA347800"/>
    <w:lvl w:ilvl="0" w:tplc="BF6055BE">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A356C00"/>
    <w:multiLevelType w:val="hybridMultilevel"/>
    <w:tmpl w:val="2E70C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C65F2D"/>
    <w:multiLevelType w:val="hybridMultilevel"/>
    <w:tmpl w:val="55561D46"/>
    <w:lvl w:ilvl="0" w:tplc="9EF6ED5A">
      <w:numFmt w:val="bullet"/>
      <w:lvlText w:val=""/>
      <w:lvlJc w:val="left"/>
      <w:pPr>
        <w:ind w:left="1080" w:hanging="72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E377C7E"/>
    <w:multiLevelType w:val="hybridMultilevel"/>
    <w:tmpl w:val="A710B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8302839"/>
    <w:multiLevelType w:val="hybridMultilevel"/>
    <w:tmpl w:val="952C27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5A86161"/>
    <w:multiLevelType w:val="hybridMultilevel"/>
    <w:tmpl w:val="1990F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C85587"/>
    <w:multiLevelType w:val="hybridMultilevel"/>
    <w:tmpl w:val="C1E29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42933D1"/>
    <w:multiLevelType w:val="hybridMultilevel"/>
    <w:tmpl w:val="28A23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0A1D89"/>
    <w:multiLevelType w:val="hybridMultilevel"/>
    <w:tmpl w:val="B4FCA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024A91"/>
    <w:multiLevelType w:val="hybridMultilevel"/>
    <w:tmpl w:val="E7425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923107"/>
    <w:multiLevelType w:val="hybridMultilevel"/>
    <w:tmpl w:val="0E38B8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DB137A1"/>
    <w:multiLevelType w:val="hybridMultilevel"/>
    <w:tmpl w:val="D1A89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E7524A3"/>
    <w:multiLevelType w:val="hybridMultilevel"/>
    <w:tmpl w:val="0B2E520E"/>
    <w:lvl w:ilvl="0" w:tplc="C98C92EC">
      <w:numFmt w:val="bullet"/>
      <w:lvlText w:val=""/>
      <w:lvlJc w:val="left"/>
      <w:pPr>
        <w:ind w:left="2160" w:hanging="360"/>
      </w:pPr>
      <w:rPr>
        <w:rFonts w:ascii="Symbol" w:eastAsiaTheme="minorHAnsi" w:hAnsi="Symbol"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9" w15:restartNumberingAfterBreak="0">
    <w:nsid w:val="7FF1251D"/>
    <w:multiLevelType w:val="hybridMultilevel"/>
    <w:tmpl w:val="0A164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18"/>
  </w:num>
  <w:num w:numId="5">
    <w:abstractNumId w:val="2"/>
  </w:num>
  <w:num w:numId="6">
    <w:abstractNumId w:val="11"/>
  </w:num>
  <w:num w:numId="7">
    <w:abstractNumId w:val="12"/>
  </w:num>
  <w:num w:numId="8">
    <w:abstractNumId w:val="5"/>
  </w:num>
  <w:num w:numId="9">
    <w:abstractNumId w:val="8"/>
  </w:num>
  <w:num w:numId="10">
    <w:abstractNumId w:val="10"/>
  </w:num>
  <w:num w:numId="11">
    <w:abstractNumId w:val="15"/>
  </w:num>
  <w:num w:numId="12">
    <w:abstractNumId w:val="1"/>
  </w:num>
  <w:num w:numId="13">
    <w:abstractNumId w:val="3"/>
  </w:num>
  <w:num w:numId="14">
    <w:abstractNumId w:val="9"/>
  </w:num>
  <w:num w:numId="15">
    <w:abstractNumId w:val="7"/>
  </w:num>
  <w:num w:numId="16">
    <w:abstractNumId w:val="7"/>
  </w:num>
  <w:num w:numId="17">
    <w:abstractNumId w:val="0"/>
  </w:num>
  <w:num w:numId="18">
    <w:abstractNumId w:val="19"/>
  </w:num>
  <w:num w:numId="19">
    <w:abstractNumId w:val="16"/>
  </w:num>
  <w:num w:numId="20">
    <w:abstractNumId w:val="13"/>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rMwNDA0tzS1MLdU0lEKTi0uzszPAykwqQUAdURKhC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09FF"/>
    <w:rsid w:val="00002184"/>
    <w:rsid w:val="000074AA"/>
    <w:rsid w:val="000102C9"/>
    <w:rsid w:val="000102EB"/>
    <w:rsid w:val="000128DD"/>
    <w:rsid w:val="0001344C"/>
    <w:rsid w:val="0001446B"/>
    <w:rsid w:val="000158E1"/>
    <w:rsid w:val="00017C00"/>
    <w:rsid w:val="0002040D"/>
    <w:rsid w:val="00021620"/>
    <w:rsid w:val="00024793"/>
    <w:rsid w:val="00026CE8"/>
    <w:rsid w:val="00027B0D"/>
    <w:rsid w:val="00027D3A"/>
    <w:rsid w:val="00030815"/>
    <w:rsid w:val="000316C8"/>
    <w:rsid w:val="0003308C"/>
    <w:rsid w:val="00033731"/>
    <w:rsid w:val="00037595"/>
    <w:rsid w:val="00042A7E"/>
    <w:rsid w:val="0004328B"/>
    <w:rsid w:val="000472BC"/>
    <w:rsid w:val="00051147"/>
    <w:rsid w:val="000547E5"/>
    <w:rsid w:val="0005497E"/>
    <w:rsid w:val="00057A6C"/>
    <w:rsid w:val="00060344"/>
    <w:rsid w:val="000622C3"/>
    <w:rsid w:val="00063875"/>
    <w:rsid w:val="00063A3D"/>
    <w:rsid w:val="00064735"/>
    <w:rsid w:val="00065E88"/>
    <w:rsid w:val="00066172"/>
    <w:rsid w:val="000701C9"/>
    <w:rsid w:val="000704C8"/>
    <w:rsid w:val="000735C9"/>
    <w:rsid w:val="00075B43"/>
    <w:rsid w:val="00077A0C"/>
    <w:rsid w:val="000813E8"/>
    <w:rsid w:val="00081FFF"/>
    <w:rsid w:val="00083133"/>
    <w:rsid w:val="00085E8D"/>
    <w:rsid w:val="00085EB4"/>
    <w:rsid w:val="00094185"/>
    <w:rsid w:val="00095BC4"/>
    <w:rsid w:val="00096E70"/>
    <w:rsid w:val="00097458"/>
    <w:rsid w:val="000A06C3"/>
    <w:rsid w:val="000A361D"/>
    <w:rsid w:val="000A407A"/>
    <w:rsid w:val="000A7B30"/>
    <w:rsid w:val="000B0D74"/>
    <w:rsid w:val="000B3008"/>
    <w:rsid w:val="000B4D1D"/>
    <w:rsid w:val="000B6DCC"/>
    <w:rsid w:val="000B7044"/>
    <w:rsid w:val="000C3703"/>
    <w:rsid w:val="000C3D75"/>
    <w:rsid w:val="000C4077"/>
    <w:rsid w:val="000C43CA"/>
    <w:rsid w:val="000C5DE2"/>
    <w:rsid w:val="000D0C57"/>
    <w:rsid w:val="000D1347"/>
    <w:rsid w:val="000D1AF6"/>
    <w:rsid w:val="000D1EFB"/>
    <w:rsid w:val="000D3E56"/>
    <w:rsid w:val="000E0B23"/>
    <w:rsid w:val="000E11F6"/>
    <w:rsid w:val="000E32DF"/>
    <w:rsid w:val="000E3F36"/>
    <w:rsid w:val="000E4F2D"/>
    <w:rsid w:val="000E5D09"/>
    <w:rsid w:val="000F1943"/>
    <w:rsid w:val="000F2F54"/>
    <w:rsid w:val="000F495B"/>
    <w:rsid w:val="000F4AB5"/>
    <w:rsid w:val="000F5543"/>
    <w:rsid w:val="000F7329"/>
    <w:rsid w:val="000F7A58"/>
    <w:rsid w:val="00100A16"/>
    <w:rsid w:val="001014C1"/>
    <w:rsid w:val="001042BE"/>
    <w:rsid w:val="00111E24"/>
    <w:rsid w:val="00113219"/>
    <w:rsid w:val="0011508C"/>
    <w:rsid w:val="001168FF"/>
    <w:rsid w:val="00120042"/>
    <w:rsid w:val="0012196D"/>
    <w:rsid w:val="00124D54"/>
    <w:rsid w:val="0012634F"/>
    <w:rsid w:val="001265CB"/>
    <w:rsid w:val="00126BDC"/>
    <w:rsid w:val="00126C75"/>
    <w:rsid w:val="00127AB1"/>
    <w:rsid w:val="00130397"/>
    <w:rsid w:val="00134840"/>
    <w:rsid w:val="001411A9"/>
    <w:rsid w:val="001428C1"/>
    <w:rsid w:val="00144B67"/>
    <w:rsid w:val="00151043"/>
    <w:rsid w:val="00152F11"/>
    <w:rsid w:val="00153CC7"/>
    <w:rsid w:val="00154286"/>
    <w:rsid w:val="00154DE4"/>
    <w:rsid w:val="00154F05"/>
    <w:rsid w:val="0015783B"/>
    <w:rsid w:val="00162EE8"/>
    <w:rsid w:val="00163162"/>
    <w:rsid w:val="00164712"/>
    <w:rsid w:val="00164E21"/>
    <w:rsid w:val="00166384"/>
    <w:rsid w:val="0016654B"/>
    <w:rsid w:val="001672D5"/>
    <w:rsid w:val="0017084A"/>
    <w:rsid w:val="00170CE4"/>
    <w:rsid w:val="00174C36"/>
    <w:rsid w:val="00176BC2"/>
    <w:rsid w:val="0018109F"/>
    <w:rsid w:val="00183131"/>
    <w:rsid w:val="00186C9A"/>
    <w:rsid w:val="00190A70"/>
    <w:rsid w:val="0019524C"/>
    <w:rsid w:val="001954D5"/>
    <w:rsid w:val="001956EA"/>
    <w:rsid w:val="00195767"/>
    <w:rsid w:val="001A17CE"/>
    <w:rsid w:val="001A1D77"/>
    <w:rsid w:val="001A205A"/>
    <w:rsid w:val="001A5739"/>
    <w:rsid w:val="001B2913"/>
    <w:rsid w:val="001B4B43"/>
    <w:rsid w:val="001B4CED"/>
    <w:rsid w:val="001B65EA"/>
    <w:rsid w:val="001B7F44"/>
    <w:rsid w:val="001C090E"/>
    <w:rsid w:val="001D2722"/>
    <w:rsid w:val="001D3C02"/>
    <w:rsid w:val="001D404B"/>
    <w:rsid w:val="001D5641"/>
    <w:rsid w:val="001D604F"/>
    <w:rsid w:val="001D70AB"/>
    <w:rsid w:val="001D7D02"/>
    <w:rsid w:val="001E05E9"/>
    <w:rsid w:val="001E2E43"/>
    <w:rsid w:val="001E5921"/>
    <w:rsid w:val="001F1594"/>
    <w:rsid w:val="001F169B"/>
    <w:rsid w:val="001F442E"/>
    <w:rsid w:val="001F7AB2"/>
    <w:rsid w:val="002008F5"/>
    <w:rsid w:val="002014F6"/>
    <w:rsid w:val="00205C61"/>
    <w:rsid w:val="0021026D"/>
    <w:rsid w:val="00210D27"/>
    <w:rsid w:val="002226F1"/>
    <w:rsid w:val="002227DF"/>
    <w:rsid w:val="002253C1"/>
    <w:rsid w:val="002258C4"/>
    <w:rsid w:val="00226EFD"/>
    <w:rsid w:val="00241A93"/>
    <w:rsid w:val="00246580"/>
    <w:rsid w:val="00253A76"/>
    <w:rsid w:val="0025570D"/>
    <w:rsid w:val="00256E2C"/>
    <w:rsid w:val="002579E0"/>
    <w:rsid w:val="002608F0"/>
    <w:rsid w:val="00263EBA"/>
    <w:rsid w:val="00275E58"/>
    <w:rsid w:val="002823F5"/>
    <w:rsid w:val="00285031"/>
    <w:rsid w:val="0029135B"/>
    <w:rsid w:val="00293F4E"/>
    <w:rsid w:val="0029516C"/>
    <w:rsid w:val="002961CA"/>
    <w:rsid w:val="00297ADF"/>
    <w:rsid w:val="002A32FF"/>
    <w:rsid w:val="002A3660"/>
    <w:rsid w:val="002A4901"/>
    <w:rsid w:val="002A7211"/>
    <w:rsid w:val="002B15E1"/>
    <w:rsid w:val="002B3223"/>
    <w:rsid w:val="002B3600"/>
    <w:rsid w:val="002B5702"/>
    <w:rsid w:val="002B7E67"/>
    <w:rsid w:val="002C1ACC"/>
    <w:rsid w:val="002C374D"/>
    <w:rsid w:val="002C414C"/>
    <w:rsid w:val="002C548C"/>
    <w:rsid w:val="002C6C91"/>
    <w:rsid w:val="002D1869"/>
    <w:rsid w:val="002D5C34"/>
    <w:rsid w:val="002E07AB"/>
    <w:rsid w:val="002F68E9"/>
    <w:rsid w:val="0030280C"/>
    <w:rsid w:val="00302E2F"/>
    <w:rsid w:val="0030353A"/>
    <w:rsid w:val="00306A3A"/>
    <w:rsid w:val="00310129"/>
    <w:rsid w:val="00311C36"/>
    <w:rsid w:val="00312209"/>
    <w:rsid w:val="003155E3"/>
    <w:rsid w:val="00315AD0"/>
    <w:rsid w:val="00317D3A"/>
    <w:rsid w:val="00321FA1"/>
    <w:rsid w:val="0032692E"/>
    <w:rsid w:val="00326BC8"/>
    <w:rsid w:val="003305BF"/>
    <w:rsid w:val="00334C2F"/>
    <w:rsid w:val="0033585C"/>
    <w:rsid w:val="00335FFF"/>
    <w:rsid w:val="0034028A"/>
    <w:rsid w:val="00343AB4"/>
    <w:rsid w:val="003448E3"/>
    <w:rsid w:val="003459D5"/>
    <w:rsid w:val="00346214"/>
    <w:rsid w:val="00354717"/>
    <w:rsid w:val="00365931"/>
    <w:rsid w:val="00365ED9"/>
    <w:rsid w:val="00370C46"/>
    <w:rsid w:val="0037107B"/>
    <w:rsid w:val="0037448E"/>
    <w:rsid w:val="0037549A"/>
    <w:rsid w:val="00376A69"/>
    <w:rsid w:val="00377EA6"/>
    <w:rsid w:val="00381DC5"/>
    <w:rsid w:val="00383372"/>
    <w:rsid w:val="0038361B"/>
    <w:rsid w:val="00384230"/>
    <w:rsid w:val="00385149"/>
    <w:rsid w:val="00387E8D"/>
    <w:rsid w:val="003917E7"/>
    <w:rsid w:val="003A057F"/>
    <w:rsid w:val="003A169E"/>
    <w:rsid w:val="003B30A6"/>
    <w:rsid w:val="003B66F9"/>
    <w:rsid w:val="003C0669"/>
    <w:rsid w:val="003C22EF"/>
    <w:rsid w:val="003C2319"/>
    <w:rsid w:val="003C3D9A"/>
    <w:rsid w:val="003C5835"/>
    <w:rsid w:val="003D579C"/>
    <w:rsid w:val="003D6240"/>
    <w:rsid w:val="003D6E35"/>
    <w:rsid w:val="003E1058"/>
    <w:rsid w:val="003E10D2"/>
    <w:rsid w:val="003E2799"/>
    <w:rsid w:val="003E53D7"/>
    <w:rsid w:val="003E5D74"/>
    <w:rsid w:val="003E6790"/>
    <w:rsid w:val="003E7565"/>
    <w:rsid w:val="003E76F1"/>
    <w:rsid w:val="003F2D33"/>
    <w:rsid w:val="003F34B7"/>
    <w:rsid w:val="003F36E1"/>
    <w:rsid w:val="0040026C"/>
    <w:rsid w:val="00401A0C"/>
    <w:rsid w:val="004023C0"/>
    <w:rsid w:val="00403FDD"/>
    <w:rsid w:val="004040B5"/>
    <w:rsid w:val="0040740C"/>
    <w:rsid w:val="00413577"/>
    <w:rsid w:val="004210CB"/>
    <w:rsid w:val="00424267"/>
    <w:rsid w:val="0042476F"/>
    <w:rsid w:val="004372FE"/>
    <w:rsid w:val="004411C5"/>
    <w:rsid w:val="00446912"/>
    <w:rsid w:val="004569E5"/>
    <w:rsid w:val="0045783F"/>
    <w:rsid w:val="00457CDB"/>
    <w:rsid w:val="00464623"/>
    <w:rsid w:val="0047186B"/>
    <w:rsid w:val="00473224"/>
    <w:rsid w:val="0047405F"/>
    <w:rsid w:val="00475A85"/>
    <w:rsid w:val="00476938"/>
    <w:rsid w:val="00476C02"/>
    <w:rsid w:val="004817D2"/>
    <w:rsid w:val="0049156F"/>
    <w:rsid w:val="00493CDA"/>
    <w:rsid w:val="00494CE6"/>
    <w:rsid w:val="00496BEA"/>
    <w:rsid w:val="004976EA"/>
    <w:rsid w:val="004A1711"/>
    <w:rsid w:val="004A42E0"/>
    <w:rsid w:val="004A520E"/>
    <w:rsid w:val="004A7F6F"/>
    <w:rsid w:val="004B0A64"/>
    <w:rsid w:val="004B1073"/>
    <w:rsid w:val="004C11B3"/>
    <w:rsid w:val="004C3B98"/>
    <w:rsid w:val="004C3FF8"/>
    <w:rsid w:val="004D246F"/>
    <w:rsid w:val="004D4581"/>
    <w:rsid w:val="004D4D78"/>
    <w:rsid w:val="004D64D9"/>
    <w:rsid w:val="004E0B2D"/>
    <w:rsid w:val="004E1524"/>
    <w:rsid w:val="004F29D5"/>
    <w:rsid w:val="004F4A69"/>
    <w:rsid w:val="004F7669"/>
    <w:rsid w:val="00504244"/>
    <w:rsid w:val="00504C78"/>
    <w:rsid w:val="00505351"/>
    <w:rsid w:val="0050786E"/>
    <w:rsid w:val="0051002A"/>
    <w:rsid w:val="005113B0"/>
    <w:rsid w:val="0051149F"/>
    <w:rsid w:val="0051273D"/>
    <w:rsid w:val="00514E02"/>
    <w:rsid w:val="00516AE2"/>
    <w:rsid w:val="005231EB"/>
    <w:rsid w:val="0052392B"/>
    <w:rsid w:val="00527203"/>
    <w:rsid w:val="00527F3B"/>
    <w:rsid w:val="0053161B"/>
    <w:rsid w:val="00533410"/>
    <w:rsid w:val="00536DA4"/>
    <w:rsid w:val="00540FEF"/>
    <w:rsid w:val="00541A30"/>
    <w:rsid w:val="005423B7"/>
    <w:rsid w:val="005423B8"/>
    <w:rsid w:val="00543D35"/>
    <w:rsid w:val="00543EFC"/>
    <w:rsid w:val="005466C1"/>
    <w:rsid w:val="00547FA4"/>
    <w:rsid w:val="005527BA"/>
    <w:rsid w:val="005532DB"/>
    <w:rsid w:val="00553947"/>
    <w:rsid w:val="00553C79"/>
    <w:rsid w:val="00554E3D"/>
    <w:rsid w:val="00555AE1"/>
    <w:rsid w:val="00555CC3"/>
    <w:rsid w:val="00555EF7"/>
    <w:rsid w:val="00557175"/>
    <w:rsid w:val="00560013"/>
    <w:rsid w:val="00560461"/>
    <w:rsid w:val="00561F78"/>
    <w:rsid w:val="005649D1"/>
    <w:rsid w:val="00566322"/>
    <w:rsid w:val="00571D84"/>
    <w:rsid w:val="00572C00"/>
    <w:rsid w:val="00572E77"/>
    <w:rsid w:val="00574411"/>
    <w:rsid w:val="00575985"/>
    <w:rsid w:val="00575B79"/>
    <w:rsid w:val="00576265"/>
    <w:rsid w:val="00576737"/>
    <w:rsid w:val="00577158"/>
    <w:rsid w:val="00577E75"/>
    <w:rsid w:val="00581CF4"/>
    <w:rsid w:val="00582269"/>
    <w:rsid w:val="00585AF2"/>
    <w:rsid w:val="00587EE0"/>
    <w:rsid w:val="0059160F"/>
    <w:rsid w:val="005958D7"/>
    <w:rsid w:val="00596639"/>
    <w:rsid w:val="00596783"/>
    <w:rsid w:val="005976DE"/>
    <w:rsid w:val="005A196A"/>
    <w:rsid w:val="005A515A"/>
    <w:rsid w:val="005A6871"/>
    <w:rsid w:val="005A7261"/>
    <w:rsid w:val="005A7A26"/>
    <w:rsid w:val="005B1304"/>
    <w:rsid w:val="005B3696"/>
    <w:rsid w:val="005B7034"/>
    <w:rsid w:val="005B7642"/>
    <w:rsid w:val="005C1A6C"/>
    <w:rsid w:val="005C5CEB"/>
    <w:rsid w:val="005C6DF8"/>
    <w:rsid w:val="005D1039"/>
    <w:rsid w:val="005D2AFD"/>
    <w:rsid w:val="005D2FD6"/>
    <w:rsid w:val="005D4A66"/>
    <w:rsid w:val="005D4C54"/>
    <w:rsid w:val="005E3394"/>
    <w:rsid w:val="005E49B2"/>
    <w:rsid w:val="005E6CD2"/>
    <w:rsid w:val="005E7A9D"/>
    <w:rsid w:val="005E7D2B"/>
    <w:rsid w:val="005F39C6"/>
    <w:rsid w:val="005F53A6"/>
    <w:rsid w:val="005F68B1"/>
    <w:rsid w:val="005F7224"/>
    <w:rsid w:val="005F73FB"/>
    <w:rsid w:val="0060091B"/>
    <w:rsid w:val="00603703"/>
    <w:rsid w:val="006040D3"/>
    <w:rsid w:val="006055F1"/>
    <w:rsid w:val="00605C52"/>
    <w:rsid w:val="006067BF"/>
    <w:rsid w:val="00612C71"/>
    <w:rsid w:val="00613D45"/>
    <w:rsid w:val="00615845"/>
    <w:rsid w:val="006177C3"/>
    <w:rsid w:val="00621429"/>
    <w:rsid w:val="00622DE5"/>
    <w:rsid w:val="006265B9"/>
    <w:rsid w:val="00626D8D"/>
    <w:rsid w:val="00631EF1"/>
    <w:rsid w:val="00632FFF"/>
    <w:rsid w:val="006347AC"/>
    <w:rsid w:val="006364B5"/>
    <w:rsid w:val="00641374"/>
    <w:rsid w:val="006476F4"/>
    <w:rsid w:val="00647A07"/>
    <w:rsid w:val="00647B39"/>
    <w:rsid w:val="00651498"/>
    <w:rsid w:val="00651EBA"/>
    <w:rsid w:val="0065280A"/>
    <w:rsid w:val="006532C8"/>
    <w:rsid w:val="00655AFF"/>
    <w:rsid w:val="00656F18"/>
    <w:rsid w:val="00660225"/>
    <w:rsid w:val="00661D4B"/>
    <w:rsid w:val="006675C2"/>
    <w:rsid w:val="006716EE"/>
    <w:rsid w:val="0067387C"/>
    <w:rsid w:val="006746A8"/>
    <w:rsid w:val="0068288E"/>
    <w:rsid w:val="0068288F"/>
    <w:rsid w:val="006933DC"/>
    <w:rsid w:val="006934C4"/>
    <w:rsid w:val="006A7C4C"/>
    <w:rsid w:val="006B07BF"/>
    <w:rsid w:val="006B2DD5"/>
    <w:rsid w:val="006B4CCF"/>
    <w:rsid w:val="006C08DE"/>
    <w:rsid w:val="006C0DEB"/>
    <w:rsid w:val="006C5148"/>
    <w:rsid w:val="006C5857"/>
    <w:rsid w:val="006C6B8D"/>
    <w:rsid w:val="006D3095"/>
    <w:rsid w:val="006E09F6"/>
    <w:rsid w:val="006E16B1"/>
    <w:rsid w:val="006E1CFA"/>
    <w:rsid w:val="006E1E07"/>
    <w:rsid w:val="006E4233"/>
    <w:rsid w:val="006E555D"/>
    <w:rsid w:val="006E63A2"/>
    <w:rsid w:val="006F09A4"/>
    <w:rsid w:val="006F13DD"/>
    <w:rsid w:val="006F1F30"/>
    <w:rsid w:val="006F21F2"/>
    <w:rsid w:val="006F3283"/>
    <w:rsid w:val="006F32AA"/>
    <w:rsid w:val="006F713E"/>
    <w:rsid w:val="0070088F"/>
    <w:rsid w:val="00703CDA"/>
    <w:rsid w:val="00705219"/>
    <w:rsid w:val="007053C3"/>
    <w:rsid w:val="0071045B"/>
    <w:rsid w:val="00721A14"/>
    <w:rsid w:val="00722F4F"/>
    <w:rsid w:val="00724792"/>
    <w:rsid w:val="007278A2"/>
    <w:rsid w:val="007278F0"/>
    <w:rsid w:val="0073094A"/>
    <w:rsid w:val="00731287"/>
    <w:rsid w:val="00732400"/>
    <w:rsid w:val="007334F0"/>
    <w:rsid w:val="007347E6"/>
    <w:rsid w:val="00734F7F"/>
    <w:rsid w:val="00735126"/>
    <w:rsid w:val="00736A40"/>
    <w:rsid w:val="00740508"/>
    <w:rsid w:val="007467A7"/>
    <w:rsid w:val="00750259"/>
    <w:rsid w:val="00750ECF"/>
    <w:rsid w:val="00753F58"/>
    <w:rsid w:val="00755205"/>
    <w:rsid w:val="00755209"/>
    <w:rsid w:val="00755D8C"/>
    <w:rsid w:val="0075659C"/>
    <w:rsid w:val="00757557"/>
    <w:rsid w:val="00764627"/>
    <w:rsid w:val="00767CE0"/>
    <w:rsid w:val="00771153"/>
    <w:rsid w:val="00771620"/>
    <w:rsid w:val="00772F43"/>
    <w:rsid w:val="007733FF"/>
    <w:rsid w:val="00776FEB"/>
    <w:rsid w:val="00780343"/>
    <w:rsid w:val="00783EE2"/>
    <w:rsid w:val="00784A3A"/>
    <w:rsid w:val="00786062"/>
    <w:rsid w:val="00786D7A"/>
    <w:rsid w:val="007871C4"/>
    <w:rsid w:val="00790892"/>
    <w:rsid w:val="00790BC0"/>
    <w:rsid w:val="00792A54"/>
    <w:rsid w:val="007946D0"/>
    <w:rsid w:val="007950D1"/>
    <w:rsid w:val="007A2E22"/>
    <w:rsid w:val="007A3B2C"/>
    <w:rsid w:val="007A6498"/>
    <w:rsid w:val="007B0168"/>
    <w:rsid w:val="007B2CA8"/>
    <w:rsid w:val="007B6215"/>
    <w:rsid w:val="007B629F"/>
    <w:rsid w:val="007B7DC5"/>
    <w:rsid w:val="007C06E9"/>
    <w:rsid w:val="007C073E"/>
    <w:rsid w:val="007C10CF"/>
    <w:rsid w:val="007C3117"/>
    <w:rsid w:val="007C5475"/>
    <w:rsid w:val="007D1351"/>
    <w:rsid w:val="007D3897"/>
    <w:rsid w:val="007D3D9A"/>
    <w:rsid w:val="007D3EAD"/>
    <w:rsid w:val="007D57E3"/>
    <w:rsid w:val="007D6057"/>
    <w:rsid w:val="007D62D6"/>
    <w:rsid w:val="007D681B"/>
    <w:rsid w:val="007E628A"/>
    <w:rsid w:val="007F30F9"/>
    <w:rsid w:val="007F54BC"/>
    <w:rsid w:val="007F6D84"/>
    <w:rsid w:val="007F76A9"/>
    <w:rsid w:val="00800ED9"/>
    <w:rsid w:val="00801276"/>
    <w:rsid w:val="00801E3C"/>
    <w:rsid w:val="00801FD9"/>
    <w:rsid w:val="00802CE8"/>
    <w:rsid w:val="00817A53"/>
    <w:rsid w:val="00821E24"/>
    <w:rsid w:val="00821EBF"/>
    <w:rsid w:val="008307F7"/>
    <w:rsid w:val="00830B9D"/>
    <w:rsid w:val="00834807"/>
    <w:rsid w:val="00834C5B"/>
    <w:rsid w:val="00843093"/>
    <w:rsid w:val="00843FBF"/>
    <w:rsid w:val="00844527"/>
    <w:rsid w:val="00851AB1"/>
    <w:rsid w:val="00852F94"/>
    <w:rsid w:val="00853499"/>
    <w:rsid w:val="00857986"/>
    <w:rsid w:val="00862486"/>
    <w:rsid w:val="00862C48"/>
    <w:rsid w:val="00863380"/>
    <w:rsid w:val="00866F3F"/>
    <w:rsid w:val="008804A9"/>
    <w:rsid w:val="008830B0"/>
    <w:rsid w:val="008853E2"/>
    <w:rsid w:val="008867F0"/>
    <w:rsid w:val="00893A4E"/>
    <w:rsid w:val="00894A8A"/>
    <w:rsid w:val="0089527F"/>
    <w:rsid w:val="00896D8F"/>
    <w:rsid w:val="00896E03"/>
    <w:rsid w:val="008A0D98"/>
    <w:rsid w:val="008A2794"/>
    <w:rsid w:val="008A4D5E"/>
    <w:rsid w:val="008A66A1"/>
    <w:rsid w:val="008B207F"/>
    <w:rsid w:val="008B32F6"/>
    <w:rsid w:val="008B5267"/>
    <w:rsid w:val="008B6424"/>
    <w:rsid w:val="008B654E"/>
    <w:rsid w:val="008B66D2"/>
    <w:rsid w:val="008B6B27"/>
    <w:rsid w:val="008C18A5"/>
    <w:rsid w:val="008C4193"/>
    <w:rsid w:val="008C4CBC"/>
    <w:rsid w:val="008C6275"/>
    <w:rsid w:val="008D30C1"/>
    <w:rsid w:val="008D31C9"/>
    <w:rsid w:val="008D3FE1"/>
    <w:rsid w:val="008D56E0"/>
    <w:rsid w:val="008D6B5B"/>
    <w:rsid w:val="008D76FC"/>
    <w:rsid w:val="008E0BB9"/>
    <w:rsid w:val="008E155E"/>
    <w:rsid w:val="008E4352"/>
    <w:rsid w:val="008E684C"/>
    <w:rsid w:val="008E6D45"/>
    <w:rsid w:val="008F0D70"/>
    <w:rsid w:val="008F1F45"/>
    <w:rsid w:val="008F32BE"/>
    <w:rsid w:val="008F4135"/>
    <w:rsid w:val="008F4A12"/>
    <w:rsid w:val="008F7C7F"/>
    <w:rsid w:val="0090246D"/>
    <w:rsid w:val="00906202"/>
    <w:rsid w:val="00906D37"/>
    <w:rsid w:val="00907673"/>
    <w:rsid w:val="00914D42"/>
    <w:rsid w:val="00917732"/>
    <w:rsid w:val="00923495"/>
    <w:rsid w:val="00924236"/>
    <w:rsid w:val="00925480"/>
    <w:rsid w:val="00926E6E"/>
    <w:rsid w:val="00934BB1"/>
    <w:rsid w:val="00937688"/>
    <w:rsid w:val="00937A6E"/>
    <w:rsid w:val="00941694"/>
    <w:rsid w:val="0094374E"/>
    <w:rsid w:val="00943D7D"/>
    <w:rsid w:val="009447E7"/>
    <w:rsid w:val="009478C9"/>
    <w:rsid w:val="00951311"/>
    <w:rsid w:val="00956927"/>
    <w:rsid w:val="00956E6C"/>
    <w:rsid w:val="0096507E"/>
    <w:rsid w:val="00965DD5"/>
    <w:rsid w:val="009672E8"/>
    <w:rsid w:val="00973AE9"/>
    <w:rsid w:val="00975A44"/>
    <w:rsid w:val="00981459"/>
    <w:rsid w:val="0098246A"/>
    <w:rsid w:val="0098384B"/>
    <w:rsid w:val="00993B63"/>
    <w:rsid w:val="009A0B7A"/>
    <w:rsid w:val="009A31E7"/>
    <w:rsid w:val="009A3AFE"/>
    <w:rsid w:val="009A5B4C"/>
    <w:rsid w:val="009B0245"/>
    <w:rsid w:val="009B35B5"/>
    <w:rsid w:val="009C00D4"/>
    <w:rsid w:val="009C1AAA"/>
    <w:rsid w:val="009C1C9B"/>
    <w:rsid w:val="009D0E7E"/>
    <w:rsid w:val="009D0FE4"/>
    <w:rsid w:val="009D30BA"/>
    <w:rsid w:val="009E142D"/>
    <w:rsid w:val="009E643F"/>
    <w:rsid w:val="009E7403"/>
    <w:rsid w:val="009F3614"/>
    <w:rsid w:val="009F4343"/>
    <w:rsid w:val="009F470C"/>
    <w:rsid w:val="009F6037"/>
    <w:rsid w:val="009F6BBA"/>
    <w:rsid w:val="00A00783"/>
    <w:rsid w:val="00A02B2E"/>
    <w:rsid w:val="00A02D09"/>
    <w:rsid w:val="00A03037"/>
    <w:rsid w:val="00A05D48"/>
    <w:rsid w:val="00A05F00"/>
    <w:rsid w:val="00A062EF"/>
    <w:rsid w:val="00A067AB"/>
    <w:rsid w:val="00A15D1E"/>
    <w:rsid w:val="00A1773E"/>
    <w:rsid w:val="00A200D4"/>
    <w:rsid w:val="00A232E7"/>
    <w:rsid w:val="00A250C1"/>
    <w:rsid w:val="00A259B6"/>
    <w:rsid w:val="00A271EB"/>
    <w:rsid w:val="00A31C8D"/>
    <w:rsid w:val="00A329C0"/>
    <w:rsid w:val="00A365F4"/>
    <w:rsid w:val="00A369FE"/>
    <w:rsid w:val="00A403B3"/>
    <w:rsid w:val="00A429DC"/>
    <w:rsid w:val="00A42E91"/>
    <w:rsid w:val="00A440F4"/>
    <w:rsid w:val="00A44A4C"/>
    <w:rsid w:val="00A46686"/>
    <w:rsid w:val="00A5338E"/>
    <w:rsid w:val="00A54650"/>
    <w:rsid w:val="00A548CF"/>
    <w:rsid w:val="00A57A23"/>
    <w:rsid w:val="00A60C05"/>
    <w:rsid w:val="00A7247B"/>
    <w:rsid w:val="00A85515"/>
    <w:rsid w:val="00A86013"/>
    <w:rsid w:val="00A8747D"/>
    <w:rsid w:val="00A87850"/>
    <w:rsid w:val="00A93659"/>
    <w:rsid w:val="00A9381B"/>
    <w:rsid w:val="00A948B4"/>
    <w:rsid w:val="00A95722"/>
    <w:rsid w:val="00AA4C16"/>
    <w:rsid w:val="00AA4ED0"/>
    <w:rsid w:val="00AA6AC5"/>
    <w:rsid w:val="00AB2A62"/>
    <w:rsid w:val="00AC317B"/>
    <w:rsid w:val="00AC4958"/>
    <w:rsid w:val="00AC73D6"/>
    <w:rsid w:val="00AD07C2"/>
    <w:rsid w:val="00AD0FCE"/>
    <w:rsid w:val="00AD124C"/>
    <w:rsid w:val="00AE057C"/>
    <w:rsid w:val="00AE2CD9"/>
    <w:rsid w:val="00AE655D"/>
    <w:rsid w:val="00AE6D74"/>
    <w:rsid w:val="00AF1215"/>
    <w:rsid w:val="00AF2244"/>
    <w:rsid w:val="00AF4050"/>
    <w:rsid w:val="00AF5884"/>
    <w:rsid w:val="00B00F2E"/>
    <w:rsid w:val="00B0652A"/>
    <w:rsid w:val="00B13B1F"/>
    <w:rsid w:val="00B1750D"/>
    <w:rsid w:val="00B23CFD"/>
    <w:rsid w:val="00B23F54"/>
    <w:rsid w:val="00B24B1B"/>
    <w:rsid w:val="00B24CC7"/>
    <w:rsid w:val="00B24DFE"/>
    <w:rsid w:val="00B300EC"/>
    <w:rsid w:val="00B33DE1"/>
    <w:rsid w:val="00B36270"/>
    <w:rsid w:val="00B45C16"/>
    <w:rsid w:val="00B463FF"/>
    <w:rsid w:val="00B51375"/>
    <w:rsid w:val="00B51CC3"/>
    <w:rsid w:val="00B536CB"/>
    <w:rsid w:val="00B55D4B"/>
    <w:rsid w:val="00B56203"/>
    <w:rsid w:val="00B6342D"/>
    <w:rsid w:val="00B63750"/>
    <w:rsid w:val="00B67EEC"/>
    <w:rsid w:val="00B716E6"/>
    <w:rsid w:val="00B76777"/>
    <w:rsid w:val="00B77B89"/>
    <w:rsid w:val="00B82EB9"/>
    <w:rsid w:val="00B86007"/>
    <w:rsid w:val="00B954DA"/>
    <w:rsid w:val="00B955FB"/>
    <w:rsid w:val="00B96327"/>
    <w:rsid w:val="00BA520A"/>
    <w:rsid w:val="00BB167E"/>
    <w:rsid w:val="00BB4C38"/>
    <w:rsid w:val="00BB4F7A"/>
    <w:rsid w:val="00BB5D87"/>
    <w:rsid w:val="00BC29DB"/>
    <w:rsid w:val="00BC6C11"/>
    <w:rsid w:val="00BC6D0F"/>
    <w:rsid w:val="00BC79A3"/>
    <w:rsid w:val="00BD317D"/>
    <w:rsid w:val="00BD43A3"/>
    <w:rsid w:val="00BD73A8"/>
    <w:rsid w:val="00BD76C0"/>
    <w:rsid w:val="00BE7F92"/>
    <w:rsid w:val="00BF768C"/>
    <w:rsid w:val="00C06BA9"/>
    <w:rsid w:val="00C117C7"/>
    <w:rsid w:val="00C14D01"/>
    <w:rsid w:val="00C202AA"/>
    <w:rsid w:val="00C222B5"/>
    <w:rsid w:val="00C26C14"/>
    <w:rsid w:val="00C303C3"/>
    <w:rsid w:val="00C321C9"/>
    <w:rsid w:val="00C328A2"/>
    <w:rsid w:val="00C33F66"/>
    <w:rsid w:val="00C346F0"/>
    <w:rsid w:val="00C3751D"/>
    <w:rsid w:val="00C37E75"/>
    <w:rsid w:val="00C402C7"/>
    <w:rsid w:val="00C414D4"/>
    <w:rsid w:val="00C50452"/>
    <w:rsid w:val="00C524C4"/>
    <w:rsid w:val="00C54408"/>
    <w:rsid w:val="00C54FFC"/>
    <w:rsid w:val="00C5544D"/>
    <w:rsid w:val="00C624CF"/>
    <w:rsid w:val="00C70C13"/>
    <w:rsid w:val="00C70C99"/>
    <w:rsid w:val="00C70DCA"/>
    <w:rsid w:val="00C72EA5"/>
    <w:rsid w:val="00C73175"/>
    <w:rsid w:val="00C73798"/>
    <w:rsid w:val="00C741DA"/>
    <w:rsid w:val="00C83A10"/>
    <w:rsid w:val="00C877A2"/>
    <w:rsid w:val="00C92FFD"/>
    <w:rsid w:val="00CA1AF3"/>
    <w:rsid w:val="00CA1CAD"/>
    <w:rsid w:val="00CA6181"/>
    <w:rsid w:val="00CA7552"/>
    <w:rsid w:val="00CB01DA"/>
    <w:rsid w:val="00CB1598"/>
    <w:rsid w:val="00CB4A98"/>
    <w:rsid w:val="00CB6681"/>
    <w:rsid w:val="00CC12D7"/>
    <w:rsid w:val="00CC17B4"/>
    <w:rsid w:val="00CC36C9"/>
    <w:rsid w:val="00CD1769"/>
    <w:rsid w:val="00CD2552"/>
    <w:rsid w:val="00CD25DF"/>
    <w:rsid w:val="00CD3083"/>
    <w:rsid w:val="00CD3744"/>
    <w:rsid w:val="00CD3B5A"/>
    <w:rsid w:val="00CD42CA"/>
    <w:rsid w:val="00CE322A"/>
    <w:rsid w:val="00CE61A1"/>
    <w:rsid w:val="00CE7E9A"/>
    <w:rsid w:val="00CF16C8"/>
    <w:rsid w:val="00D00978"/>
    <w:rsid w:val="00D009F5"/>
    <w:rsid w:val="00D00D09"/>
    <w:rsid w:val="00D01ED2"/>
    <w:rsid w:val="00D03A90"/>
    <w:rsid w:val="00D03AE0"/>
    <w:rsid w:val="00D04A82"/>
    <w:rsid w:val="00D0566A"/>
    <w:rsid w:val="00D057AB"/>
    <w:rsid w:val="00D06593"/>
    <w:rsid w:val="00D12E5D"/>
    <w:rsid w:val="00D2077F"/>
    <w:rsid w:val="00D21073"/>
    <w:rsid w:val="00D24CA0"/>
    <w:rsid w:val="00D263F3"/>
    <w:rsid w:val="00D26E1B"/>
    <w:rsid w:val="00D2729D"/>
    <w:rsid w:val="00D311C6"/>
    <w:rsid w:val="00D322E4"/>
    <w:rsid w:val="00D337AC"/>
    <w:rsid w:val="00D40A18"/>
    <w:rsid w:val="00D51209"/>
    <w:rsid w:val="00D53158"/>
    <w:rsid w:val="00D558F2"/>
    <w:rsid w:val="00D55AAB"/>
    <w:rsid w:val="00D6491B"/>
    <w:rsid w:val="00D64CF8"/>
    <w:rsid w:val="00D67CF0"/>
    <w:rsid w:val="00D7245F"/>
    <w:rsid w:val="00D729A3"/>
    <w:rsid w:val="00D744AF"/>
    <w:rsid w:val="00D76121"/>
    <w:rsid w:val="00D81AA5"/>
    <w:rsid w:val="00D827FA"/>
    <w:rsid w:val="00D82B9D"/>
    <w:rsid w:val="00D836B7"/>
    <w:rsid w:val="00D8748E"/>
    <w:rsid w:val="00D92F8A"/>
    <w:rsid w:val="00D938FC"/>
    <w:rsid w:val="00D93EF6"/>
    <w:rsid w:val="00D95FF9"/>
    <w:rsid w:val="00DA2763"/>
    <w:rsid w:val="00DA34B3"/>
    <w:rsid w:val="00DB22A5"/>
    <w:rsid w:val="00DB3A18"/>
    <w:rsid w:val="00DB40FE"/>
    <w:rsid w:val="00DB57A5"/>
    <w:rsid w:val="00DB721F"/>
    <w:rsid w:val="00DB76EA"/>
    <w:rsid w:val="00DC1EF8"/>
    <w:rsid w:val="00DC23DF"/>
    <w:rsid w:val="00DC250B"/>
    <w:rsid w:val="00DC3AD5"/>
    <w:rsid w:val="00DC44F7"/>
    <w:rsid w:val="00DD59BE"/>
    <w:rsid w:val="00DE2F48"/>
    <w:rsid w:val="00DE3F8A"/>
    <w:rsid w:val="00DF1D05"/>
    <w:rsid w:val="00DF3927"/>
    <w:rsid w:val="00DF6C8D"/>
    <w:rsid w:val="00E00F4B"/>
    <w:rsid w:val="00E03F88"/>
    <w:rsid w:val="00E06F7F"/>
    <w:rsid w:val="00E17A89"/>
    <w:rsid w:val="00E24CFF"/>
    <w:rsid w:val="00E30941"/>
    <w:rsid w:val="00E327BF"/>
    <w:rsid w:val="00E33414"/>
    <w:rsid w:val="00E334A3"/>
    <w:rsid w:val="00E337B6"/>
    <w:rsid w:val="00E40994"/>
    <w:rsid w:val="00E47E54"/>
    <w:rsid w:val="00E53183"/>
    <w:rsid w:val="00E535BC"/>
    <w:rsid w:val="00E55C03"/>
    <w:rsid w:val="00E56212"/>
    <w:rsid w:val="00E6070E"/>
    <w:rsid w:val="00E6528C"/>
    <w:rsid w:val="00E6767B"/>
    <w:rsid w:val="00E70684"/>
    <w:rsid w:val="00E707F2"/>
    <w:rsid w:val="00E71FC2"/>
    <w:rsid w:val="00E731CE"/>
    <w:rsid w:val="00E732EA"/>
    <w:rsid w:val="00E8084B"/>
    <w:rsid w:val="00E87B24"/>
    <w:rsid w:val="00E916D5"/>
    <w:rsid w:val="00E96DF2"/>
    <w:rsid w:val="00E97ED1"/>
    <w:rsid w:val="00EA0E18"/>
    <w:rsid w:val="00EA3541"/>
    <w:rsid w:val="00EB138C"/>
    <w:rsid w:val="00EB4C9F"/>
    <w:rsid w:val="00EB4CB9"/>
    <w:rsid w:val="00EB50BB"/>
    <w:rsid w:val="00EB5F3A"/>
    <w:rsid w:val="00EB77DC"/>
    <w:rsid w:val="00EC193A"/>
    <w:rsid w:val="00EC2F55"/>
    <w:rsid w:val="00EC3F9B"/>
    <w:rsid w:val="00EC6923"/>
    <w:rsid w:val="00ED4570"/>
    <w:rsid w:val="00ED6873"/>
    <w:rsid w:val="00EE1E0F"/>
    <w:rsid w:val="00EE419C"/>
    <w:rsid w:val="00EE50DC"/>
    <w:rsid w:val="00EE6E54"/>
    <w:rsid w:val="00EF3231"/>
    <w:rsid w:val="00EF3C68"/>
    <w:rsid w:val="00EF4F5F"/>
    <w:rsid w:val="00EF58C5"/>
    <w:rsid w:val="00EF68E1"/>
    <w:rsid w:val="00F01AEE"/>
    <w:rsid w:val="00F02273"/>
    <w:rsid w:val="00F02D91"/>
    <w:rsid w:val="00F03272"/>
    <w:rsid w:val="00F033BA"/>
    <w:rsid w:val="00F06CA2"/>
    <w:rsid w:val="00F077E8"/>
    <w:rsid w:val="00F11EBD"/>
    <w:rsid w:val="00F14C44"/>
    <w:rsid w:val="00F15727"/>
    <w:rsid w:val="00F1744B"/>
    <w:rsid w:val="00F17BD3"/>
    <w:rsid w:val="00F24653"/>
    <w:rsid w:val="00F25C8F"/>
    <w:rsid w:val="00F26882"/>
    <w:rsid w:val="00F347C5"/>
    <w:rsid w:val="00F37656"/>
    <w:rsid w:val="00F40154"/>
    <w:rsid w:val="00F40513"/>
    <w:rsid w:val="00F41257"/>
    <w:rsid w:val="00F43A9E"/>
    <w:rsid w:val="00F455B7"/>
    <w:rsid w:val="00F466B5"/>
    <w:rsid w:val="00F51F3D"/>
    <w:rsid w:val="00F53E84"/>
    <w:rsid w:val="00F57039"/>
    <w:rsid w:val="00F574B7"/>
    <w:rsid w:val="00F60ACA"/>
    <w:rsid w:val="00F62CD2"/>
    <w:rsid w:val="00F65C10"/>
    <w:rsid w:val="00F71F83"/>
    <w:rsid w:val="00F72C54"/>
    <w:rsid w:val="00F76C5E"/>
    <w:rsid w:val="00F77131"/>
    <w:rsid w:val="00F83207"/>
    <w:rsid w:val="00F84340"/>
    <w:rsid w:val="00F85AA9"/>
    <w:rsid w:val="00F87B85"/>
    <w:rsid w:val="00F911CF"/>
    <w:rsid w:val="00F91B14"/>
    <w:rsid w:val="00F925A6"/>
    <w:rsid w:val="00FA0CC5"/>
    <w:rsid w:val="00FA2FC6"/>
    <w:rsid w:val="00FA3735"/>
    <w:rsid w:val="00FA4401"/>
    <w:rsid w:val="00FA590A"/>
    <w:rsid w:val="00FB00B3"/>
    <w:rsid w:val="00FB6798"/>
    <w:rsid w:val="00FB7CD7"/>
    <w:rsid w:val="00FC049A"/>
    <w:rsid w:val="00FC0F9D"/>
    <w:rsid w:val="00FC2CB0"/>
    <w:rsid w:val="00FC4D33"/>
    <w:rsid w:val="00FC5287"/>
    <w:rsid w:val="00FC5B7D"/>
    <w:rsid w:val="00FD01CE"/>
    <w:rsid w:val="00FD02C5"/>
    <w:rsid w:val="00FD3CE0"/>
    <w:rsid w:val="00FD449D"/>
    <w:rsid w:val="00FD649B"/>
    <w:rsid w:val="00FE1B6C"/>
    <w:rsid w:val="00FE3AAB"/>
    <w:rsid w:val="00FE4692"/>
    <w:rsid w:val="00FE7295"/>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semiHidden/>
    <w:unhideWhenUsed/>
    <w:rsid w:val="00385149"/>
    <w:rPr>
      <w:sz w:val="20"/>
    </w:rPr>
  </w:style>
  <w:style w:type="character" w:customStyle="1" w:styleId="CommentTextChar">
    <w:name w:val="Comment Text Char"/>
    <w:basedOn w:val="DefaultParagraphFont"/>
    <w:link w:val="CommentText"/>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semiHidden/>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937A6E"/>
    <w:rPr>
      <w:rFonts w:ascii="Interstate-Light" w:eastAsia="Times New Roman" w:hAnsi="Interstate-Light"/>
      <w:sz w:val="18"/>
      <w:szCs w:val="24"/>
    </w:rPr>
  </w:style>
  <w:style w:type="paragraph" w:customStyle="1" w:styleId="Default">
    <w:name w:val="Default"/>
    <w:rsid w:val="00CE61A1"/>
    <w:pPr>
      <w:autoSpaceDE w:val="0"/>
      <w:autoSpaceDN w:val="0"/>
      <w:adjustRightInd w:val="0"/>
    </w:pPr>
    <w:rPr>
      <w:rFonts w:ascii="Arial" w:hAnsi="Arial" w:cs="Arial"/>
      <w:color w:val="000000"/>
      <w:sz w:val="24"/>
      <w:szCs w:val="24"/>
    </w:rPr>
  </w:style>
  <w:style w:type="paragraph" w:customStyle="1" w:styleId="MoE-Body">
    <w:name w:val="MoE - Body"/>
    <w:basedOn w:val="Normal"/>
    <w:rsid w:val="001D70AB"/>
    <w:pPr>
      <w:spacing w:after="240"/>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86646888">
      <w:bodyDiv w:val="1"/>
      <w:marLeft w:val="0"/>
      <w:marRight w:val="0"/>
      <w:marTop w:val="0"/>
      <w:marBottom w:val="0"/>
      <w:divBdr>
        <w:top w:val="none" w:sz="0" w:space="0" w:color="auto"/>
        <w:left w:val="none" w:sz="0" w:space="0" w:color="auto"/>
        <w:bottom w:val="none" w:sz="0" w:space="0" w:color="auto"/>
        <w:right w:val="none" w:sz="0" w:space="0" w:color="auto"/>
      </w:divBdr>
    </w:div>
    <w:div w:id="191844679">
      <w:bodyDiv w:val="1"/>
      <w:marLeft w:val="0"/>
      <w:marRight w:val="0"/>
      <w:marTop w:val="0"/>
      <w:marBottom w:val="0"/>
      <w:divBdr>
        <w:top w:val="none" w:sz="0" w:space="0" w:color="auto"/>
        <w:left w:val="none" w:sz="0" w:space="0" w:color="auto"/>
        <w:bottom w:val="none" w:sz="0" w:space="0" w:color="auto"/>
        <w:right w:val="none" w:sz="0" w:space="0" w:color="auto"/>
      </w:divBdr>
    </w:div>
    <w:div w:id="193616446">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305748160">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43216263">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5347632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08468346">
      <w:bodyDiv w:val="1"/>
      <w:marLeft w:val="0"/>
      <w:marRight w:val="0"/>
      <w:marTop w:val="0"/>
      <w:marBottom w:val="0"/>
      <w:divBdr>
        <w:top w:val="none" w:sz="0" w:space="0" w:color="auto"/>
        <w:left w:val="none" w:sz="0" w:space="0" w:color="auto"/>
        <w:bottom w:val="none" w:sz="0" w:space="0" w:color="auto"/>
        <w:right w:val="none" w:sz="0" w:space="0" w:color="auto"/>
      </w:divBdr>
    </w:div>
    <w:div w:id="616564247">
      <w:bodyDiv w:val="1"/>
      <w:marLeft w:val="0"/>
      <w:marRight w:val="0"/>
      <w:marTop w:val="0"/>
      <w:marBottom w:val="0"/>
      <w:divBdr>
        <w:top w:val="none" w:sz="0" w:space="0" w:color="auto"/>
        <w:left w:val="none" w:sz="0" w:space="0" w:color="auto"/>
        <w:bottom w:val="none" w:sz="0" w:space="0" w:color="auto"/>
        <w:right w:val="none" w:sz="0" w:space="0" w:color="auto"/>
      </w:divBdr>
    </w:div>
    <w:div w:id="617296303">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84093420">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813765257">
      <w:bodyDiv w:val="1"/>
      <w:marLeft w:val="0"/>
      <w:marRight w:val="0"/>
      <w:marTop w:val="0"/>
      <w:marBottom w:val="0"/>
      <w:divBdr>
        <w:top w:val="none" w:sz="0" w:space="0" w:color="auto"/>
        <w:left w:val="none" w:sz="0" w:space="0" w:color="auto"/>
        <w:bottom w:val="none" w:sz="0" w:space="0" w:color="auto"/>
        <w:right w:val="none" w:sz="0" w:space="0" w:color="auto"/>
      </w:divBdr>
    </w:div>
    <w:div w:id="854271957">
      <w:bodyDiv w:val="1"/>
      <w:marLeft w:val="0"/>
      <w:marRight w:val="0"/>
      <w:marTop w:val="0"/>
      <w:marBottom w:val="0"/>
      <w:divBdr>
        <w:top w:val="none" w:sz="0" w:space="0" w:color="auto"/>
        <w:left w:val="none" w:sz="0" w:space="0" w:color="auto"/>
        <w:bottom w:val="none" w:sz="0" w:space="0" w:color="auto"/>
        <w:right w:val="none" w:sz="0" w:space="0" w:color="auto"/>
      </w:divBdr>
    </w:div>
    <w:div w:id="962349309">
      <w:bodyDiv w:val="1"/>
      <w:marLeft w:val="0"/>
      <w:marRight w:val="0"/>
      <w:marTop w:val="0"/>
      <w:marBottom w:val="0"/>
      <w:divBdr>
        <w:top w:val="none" w:sz="0" w:space="0" w:color="auto"/>
        <w:left w:val="none" w:sz="0" w:space="0" w:color="auto"/>
        <w:bottom w:val="none" w:sz="0" w:space="0" w:color="auto"/>
        <w:right w:val="none" w:sz="0" w:space="0" w:color="auto"/>
      </w:divBdr>
    </w:div>
    <w:div w:id="1003819037">
      <w:bodyDiv w:val="1"/>
      <w:marLeft w:val="0"/>
      <w:marRight w:val="0"/>
      <w:marTop w:val="0"/>
      <w:marBottom w:val="0"/>
      <w:divBdr>
        <w:top w:val="none" w:sz="0" w:space="0" w:color="auto"/>
        <w:left w:val="none" w:sz="0" w:space="0" w:color="auto"/>
        <w:bottom w:val="none" w:sz="0" w:space="0" w:color="auto"/>
        <w:right w:val="none" w:sz="0" w:space="0" w:color="auto"/>
      </w:divBdr>
    </w:div>
    <w:div w:id="1024290222">
      <w:bodyDiv w:val="1"/>
      <w:marLeft w:val="0"/>
      <w:marRight w:val="0"/>
      <w:marTop w:val="0"/>
      <w:marBottom w:val="0"/>
      <w:divBdr>
        <w:top w:val="none" w:sz="0" w:space="0" w:color="auto"/>
        <w:left w:val="none" w:sz="0" w:space="0" w:color="auto"/>
        <w:bottom w:val="none" w:sz="0" w:space="0" w:color="auto"/>
        <w:right w:val="none" w:sz="0" w:space="0" w:color="auto"/>
      </w:divBdr>
    </w:div>
    <w:div w:id="1083650197">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09754903">
      <w:bodyDiv w:val="1"/>
      <w:marLeft w:val="0"/>
      <w:marRight w:val="0"/>
      <w:marTop w:val="0"/>
      <w:marBottom w:val="0"/>
      <w:divBdr>
        <w:top w:val="none" w:sz="0" w:space="0" w:color="auto"/>
        <w:left w:val="none" w:sz="0" w:space="0" w:color="auto"/>
        <w:bottom w:val="none" w:sz="0" w:space="0" w:color="auto"/>
        <w:right w:val="none" w:sz="0" w:space="0" w:color="auto"/>
      </w:divBdr>
    </w:div>
    <w:div w:id="1236738731">
      <w:bodyDiv w:val="1"/>
      <w:marLeft w:val="0"/>
      <w:marRight w:val="0"/>
      <w:marTop w:val="0"/>
      <w:marBottom w:val="0"/>
      <w:divBdr>
        <w:top w:val="none" w:sz="0" w:space="0" w:color="auto"/>
        <w:left w:val="none" w:sz="0" w:space="0" w:color="auto"/>
        <w:bottom w:val="none" w:sz="0" w:space="0" w:color="auto"/>
        <w:right w:val="none" w:sz="0" w:space="0" w:color="auto"/>
      </w:divBdr>
    </w:div>
    <w:div w:id="1239711016">
      <w:bodyDiv w:val="1"/>
      <w:marLeft w:val="0"/>
      <w:marRight w:val="0"/>
      <w:marTop w:val="0"/>
      <w:marBottom w:val="0"/>
      <w:divBdr>
        <w:top w:val="none" w:sz="0" w:space="0" w:color="auto"/>
        <w:left w:val="none" w:sz="0" w:space="0" w:color="auto"/>
        <w:bottom w:val="none" w:sz="0" w:space="0" w:color="auto"/>
        <w:right w:val="none" w:sz="0" w:space="0" w:color="auto"/>
      </w:divBdr>
    </w:div>
    <w:div w:id="1294410186">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48604257">
      <w:bodyDiv w:val="1"/>
      <w:marLeft w:val="0"/>
      <w:marRight w:val="0"/>
      <w:marTop w:val="0"/>
      <w:marBottom w:val="0"/>
      <w:divBdr>
        <w:top w:val="none" w:sz="0" w:space="0" w:color="auto"/>
        <w:left w:val="none" w:sz="0" w:space="0" w:color="auto"/>
        <w:bottom w:val="none" w:sz="0" w:space="0" w:color="auto"/>
        <w:right w:val="none" w:sz="0" w:space="0" w:color="auto"/>
      </w:divBdr>
    </w:div>
    <w:div w:id="1353796859">
      <w:bodyDiv w:val="1"/>
      <w:marLeft w:val="0"/>
      <w:marRight w:val="0"/>
      <w:marTop w:val="0"/>
      <w:marBottom w:val="0"/>
      <w:divBdr>
        <w:top w:val="none" w:sz="0" w:space="0" w:color="auto"/>
        <w:left w:val="none" w:sz="0" w:space="0" w:color="auto"/>
        <w:bottom w:val="none" w:sz="0" w:space="0" w:color="auto"/>
        <w:right w:val="none" w:sz="0" w:space="0" w:color="auto"/>
      </w:divBdr>
    </w:div>
    <w:div w:id="1596403102">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38630868">
      <w:bodyDiv w:val="1"/>
      <w:marLeft w:val="0"/>
      <w:marRight w:val="0"/>
      <w:marTop w:val="0"/>
      <w:marBottom w:val="0"/>
      <w:divBdr>
        <w:top w:val="none" w:sz="0" w:space="0" w:color="auto"/>
        <w:left w:val="none" w:sz="0" w:space="0" w:color="auto"/>
        <w:bottom w:val="none" w:sz="0" w:space="0" w:color="auto"/>
        <w:right w:val="none" w:sz="0" w:space="0" w:color="auto"/>
      </w:divBdr>
    </w:div>
    <w:div w:id="1851524346">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200130520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19111441">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087804876">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09156965">
      <w:bodyDiv w:val="1"/>
      <w:marLeft w:val="0"/>
      <w:marRight w:val="0"/>
      <w:marTop w:val="0"/>
      <w:marBottom w:val="0"/>
      <w:divBdr>
        <w:top w:val="none" w:sz="0" w:space="0" w:color="auto"/>
        <w:left w:val="none" w:sz="0" w:space="0" w:color="auto"/>
        <w:bottom w:val="none" w:sz="0" w:space="0" w:color="auto"/>
        <w:right w:val="none" w:sz="0" w:space="0" w:color="auto"/>
      </w:divBdr>
    </w:div>
    <w:div w:id="2111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de.enquiries@nzqa.govt.nz" TargetMode="External"/><Relationship Id="rId18" Type="http://schemas.openxmlformats.org/officeDocument/2006/relationships/hyperlink" Target="https://www.govt.nz/covid-19-novel-coronaviru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orkandincome.govt.nz/work/appprentice-support/apprentice-support-programme.html" TargetMode="External"/><Relationship Id="rId17" Type="http://schemas.openxmlformats.org/officeDocument/2006/relationships/hyperlink" Target="https://www.health.govt.nz/our-work/diseases-and-conditions/covid-19-novel-coronaviru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tec.govt.nz/teo/working-with-teos/resources-and-support-for-online-delivery/new-zealand-online-expertise/" TargetMode="External"/><Relationship Id="rId20" Type="http://schemas.openxmlformats.org/officeDocument/2006/relationships/hyperlink" Target="http://www.education.govt.nz/novel-coronavirus-2019-ncov-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hive.govt.nz/release/backing-businesses-upskill-new-zealand"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eaching-online-pedagogy-practice.lilregie.co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immigration.govt.nz/about-us/media-centre/news-notifications/coronavirus-update-inz-respon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zqa.govt.nz/interim-code-guidance"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9268-2586-4E7C-94BE-FB84D4E5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6</cp:revision>
  <cp:lastPrinted>2020-06-08T01:03:00Z</cp:lastPrinted>
  <dcterms:created xsi:type="dcterms:W3CDTF">2020-06-16T22:58:00Z</dcterms:created>
  <dcterms:modified xsi:type="dcterms:W3CDTF">2020-06-17T00:52:00Z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