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849998pt;margin-top:36.850014pt;width:523.3pt;height:769.9pt;mso-position-horizontal-relative:page;mso-position-vertical-relative:page;z-index:-16190976" coordorigin="737,737" coordsize="10466,15398">
            <v:shape style="position:absolute;left:737;top:4261;width:10466;height:11873" coordorigin="737,4262" coordsize="10466,11873" path="m11203,8536l737,8536,737,16135,11203,16135,11203,8536xm11203,6735l737,6735,737,8253,11203,8253,11203,6735xm11203,4262l737,4262,737,6451,11203,6451,11203,4262xe" filled="true" fillcolor="#f6f7f0" stroked="false">
              <v:path arrowok="t"/>
              <v:fill type="solid"/>
            </v:shape>
            <v:rect style="position:absolute;left:737;top:6451;width:10458;height:284" filled="true" fillcolor="#133167" stroked="false">
              <v:fill type="solid"/>
            </v:rect>
            <v:rect style="position:absolute;left:737;top:2023;width:10466;height:1955" filled="true" fillcolor="#f6f7f0" stroked="false">
              <v:fill type="solid"/>
            </v:rect>
            <v:shape style="position:absolute;left:737;top:737;width:10458;height:7800" coordorigin="737,737" coordsize="10458,7800" path="m11173,737l737,737,737,2023,11173,2023,11173,737xm11194,8253l737,8253,737,8536,11194,8536,11194,8253xm11194,3978l737,3978,737,4262,11194,4262,11194,3978xe" filled="true" fillcolor="#133167" stroked="false">
              <v:path arrowok="t"/>
              <v:fill type="solid"/>
            </v:shape>
            <v:shape style="position:absolute;left:8879;top:909;width:2052;height:968"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509.240997pt;margin-top:814.045288pt;width:53pt;height:13.2pt;mso-position-horizontal-relative:page;mso-position-vertical-relative:page;z-index:-16190464" type="#_x0000_t202" filled="false" stroked="false">
            <v:textbox inset="0,0,0,0">
              <w:txbxContent>
                <w:p>
                  <w:pPr>
                    <w:spacing w:before="13"/>
                    <w:ind w:left="20" w:right="0" w:firstLine="0"/>
                    <w:jc w:val="left"/>
                    <w:rPr>
                      <w:sz w:val="20"/>
                    </w:rPr>
                  </w:pPr>
                  <w:r>
                    <w:rPr>
                      <w:color w:val="666666"/>
                      <w:sz w:val="20"/>
                    </w:rPr>
                    <w:t>Page </w:t>
                  </w:r>
                  <w:r>
                    <w:rPr>
                      <w:color w:val="666666"/>
                      <w:w w:val="95"/>
                      <w:sz w:val="20"/>
                    </w:rPr>
                    <w:t>1 </w:t>
                  </w:r>
                  <w:r>
                    <w:rPr>
                      <w:color w:val="666666"/>
                      <w:sz w:val="20"/>
                    </w:rPr>
                    <w:t>of 7</w:t>
                  </w:r>
                </w:p>
              </w:txbxContent>
            </v:textbox>
            <w10:wrap type="none"/>
          </v:shape>
        </w:pict>
      </w:r>
      <w:r>
        <w:rPr/>
        <w:pict>
          <v:shape style="position:absolute;margin-left:20.271pt;margin-top:815.018005pt;width:231.45pt;height:12.65pt;mso-position-horizontal-relative:page;mso-position-vertical-relative:page;z-index:-1618995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64.3500pt;mso-position-horizontal-relative:page;mso-position-vertical-relative:page;z-index:-16189440" type="#_x0000_t202" filled="false" stroked="false">
            <v:textbox inset="0,0,0,0">
              <w:txbxContent>
                <w:p>
                  <w:pPr>
                    <w:pStyle w:val="BodyText"/>
                    <w:spacing w:before="5"/>
                    <w:rPr>
                      <w:rFonts w:ascii="Times New Roman"/>
                      <w:sz w:val="37"/>
                    </w:rPr>
                  </w:pPr>
                </w:p>
                <w:p>
                  <w:pPr>
                    <w:spacing w:line="293" w:lineRule="exact" w:before="0"/>
                    <w:ind w:left="411" w:right="0" w:firstLine="0"/>
                    <w:jc w:val="left"/>
                    <w:rPr>
                      <w:sz w:val="28"/>
                    </w:rPr>
                  </w:pPr>
                  <w:r>
                    <w:rPr>
                      <w:color w:val="FFFFFF"/>
                      <w:spacing w:val="9"/>
                      <w:sz w:val="28"/>
                    </w:rPr>
                    <w:t>Specialist </w:t>
                  </w:r>
                  <w:r>
                    <w:rPr>
                      <w:color w:val="FFFFFF"/>
                      <w:spacing w:val="15"/>
                      <w:sz w:val="28"/>
                    </w:rPr>
                    <w:t>Education</w:t>
                  </w:r>
                  <w:r>
                    <w:rPr>
                      <w:color w:val="FFFFFF"/>
                      <w:spacing w:val="62"/>
                      <w:sz w:val="28"/>
                    </w:rPr>
                    <w:t> </w:t>
                  </w:r>
                  <w:r>
                    <w:rPr>
                      <w:color w:val="FFFFFF"/>
                      <w:spacing w:val="16"/>
                      <w:sz w:val="28"/>
                    </w:rPr>
                    <w:t>Agreement</w:t>
                  </w:r>
                </w:p>
                <w:p>
                  <w:pPr>
                    <w:spacing w:line="247" w:lineRule="exact" w:before="0"/>
                    <w:ind w:left="423" w:right="0" w:firstLine="0"/>
                    <w:jc w:val="left"/>
                    <w:rPr>
                      <w:sz w:val="24"/>
                    </w:rPr>
                  </w:pPr>
                  <w:r>
                    <w:rPr>
                      <w:color w:val="FFFFFF"/>
                      <w:spacing w:val="12"/>
                      <w:sz w:val="24"/>
                    </w:rPr>
                    <w:t>Outside </w:t>
                  </w:r>
                  <w:r>
                    <w:rPr>
                      <w:color w:val="FFFFFF"/>
                      <w:spacing w:val="5"/>
                      <w:sz w:val="24"/>
                    </w:rPr>
                    <w:t>of </w:t>
                  </w:r>
                  <w:r>
                    <w:rPr>
                      <w:color w:val="FFFFFF"/>
                      <w:spacing w:val="10"/>
                      <w:sz w:val="24"/>
                    </w:rPr>
                    <w:t>regular </w:t>
                  </w:r>
                  <w:r>
                    <w:rPr>
                      <w:color w:val="FFFFFF"/>
                      <w:spacing w:val="5"/>
                      <w:sz w:val="24"/>
                    </w:rPr>
                    <w:t>or </w:t>
                  </w:r>
                  <w:r>
                    <w:rPr>
                      <w:color w:val="FFFFFF"/>
                      <w:spacing w:val="8"/>
                      <w:sz w:val="24"/>
                    </w:rPr>
                    <w:t>legal </w:t>
                  </w:r>
                  <w:r>
                    <w:rPr>
                      <w:color w:val="FFFFFF"/>
                      <w:spacing w:val="7"/>
                      <w:sz w:val="24"/>
                    </w:rPr>
                    <w:t>school </w:t>
                  </w:r>
                  <w:r>
                    <w:rPr>
                      <w:color w:val="FFFFFF"/>
                      <w:spacing w:val="26"/>
                      <w:sz w:val="24"/>
                    </w:rPr>
                    <w:t> </w:t>
                  </w:r>
                  <w:r>
                    <w:rPr>
                      <w:color w:val="FFFFFF"/>
                      <w:spacing w:val="10"/>
                      <w:sz w:val="24"/>
                    </w:rPr>
                    <w:t>age</w:t>
                  </w:r>
                </w:p>
                <w:p>
                  <w:pPr>
                    <w:pStyle w:val="BodyText"/>
                    <w:spacing w:before="4"/>
                    <w:ind w:left="40"/>
                    <w:rPr>
                      <w:sz w:val="17"/>
                    </w:rPr>
                  </w:pPr>
                </w:p>
              </w:txbxContent>
            </v:textbox>
            <w10:wrap type="none"/>
          </v:shape>
        </w:pict>
      </w:r>
      <w:r>
        <w:rPr/>
        <w:pict>
          <v:shape style="position:absolute;margin-left:36.849998pt;margin-top:101.174011pt;width:523.3pt;height:97.75pt;mso-position-horizontal-relative:page;mso-position-vertical-relative:page;z-index:-16188928" type="#_x0000_t202" filled="false" stroked="false">
            <v:textbox inset="0,0,0,0">
              <w:txbxContent>
                <w:p>
                  <w:pPr>
                    <w:pStyle w:val="BodyText"/>
                    <w:spacing w:before="10"/>
                    <w:rPr>
                      <w:rFonts w:ascii="Times New Roman"/>
                    </w:rPr>
                  </w:pPr>
                </w:p>
                <w:p>
                  <w:pPr>
                    <w:pStyle w:val="BodyText"/>
                    <w:spacing w:line="249" w:lineRule="auto" w:before="1"/>
                    <w:ind w:left="421"/>
                  </w:pPr>
                  <w:r>
                    <w:rPr>
                      <w:w w:val="110"/>
                    </w:rPr>
                    <w:t>A specialist education agreement is a formal agreement between the Ministry of Education and the parents/ guardians of a child or young person.</w:t>
                  </w:r>
                </w:p>
                <w:p>
                  <w:pPr>
                    <w:pStyle w:val="BodyText"/>
                    <w:spacing w:before="10"/>
                  </w:pPr>
                </w:p>
                <w:p>
                  <w:pPr>
                    <w:pStyle w:val="BodyText"/>
                    <w:spacing w:line="249" w:lineRule="auto"/>
                    <w:ind w:left="421" w:right="544"/>
                  </w:pPr>
                  <w:r>
                    <w:rPr>
                      <w:w w:val="115"/>
                    </w:rPr>
                    <w:t>It allows a child or young person to receive learning support (special education services), enrol at a specialist school (day or residential), have a regional health school as the base school or continue to be enrolled</w:t>
                  </w:r>
                  <w:r>
                    <w:rPr>
                      <w:spacing w:val="-16"/>
                      <w:w w:val="115"/>
                    </w:rPr>
                    <w:t> </w:t>
                  </w:r>
                  <w:r>
                    <w:rPr>
                      <w:w w:val="115"/>
                    </w:rPr>
                    <w:t>at</w:t>
                  </w:r>
                  <w:r>
                    <w:rPr>
                      <w:spacing w:val="-16"/>
                      <w:w w:val="115"/>
                    </w:rPr>
                    <w:t> </w:t>
                  </w:r>
                  <w:r>
                    <w:rPr>
                      <w:w w:val="115"/>
                    </w:rPr>
                    <w:t>a</w:t>
                  </w:r>
                  <w:r>
                    <w:rPr>
                      <w:spacing w:val="-16"/>
                      <w:w w:val="115"/>
                    </w:rPr>
                    <w:t> </w:t>
                  </w:r>
                  <w:r>
                    <w:rPr>
                      <w:w w:val="115"/>
                    </w:rPr>
                    <w:t>primary,</w:t>
                  </w:r>
                  <w:r>
                    <w:rPr>
                      <w:spacing w:val="-16"/>
                      <w:w w:val="115"/>
                    </w:rPr>
                    <w:t> </w:t>
                  </w:r>
                  <w:r>
                    <w:rPr>
                      <w:w w:val="115"/>
                    </w:rPr>
                    <w:t>intermediate</w:t>
                  </w:r>
                  <w:r>
                    <w:rPr>
                      <w:spacing w:val="-15"/>
                      <w:w w:val="115"/>
                    </w:rPr>
                    <w:t> </w:t>
                  </w:r>
                  <w:r>
                    <w:rPr>
                      <w:w w:val="115"/>
                    </w:rPr>
                    <w:t>or</w:t>
                  </w:r>
                  <w:r>
                    <w:rPr>
                      <w:spacing w:val="-16"/>
                      <w:w w:val="115"/>
                    </w:rPr>
                    <w:t> </w:t>
                  </w:r>
                  <w:r>
                    <w:rPr>
                      <w:w w:val="115"/>
                    </w:rPr>
                    <w:t>secondary</w:t>
                  </w:r>
                  <w:r>
                    <w:rPr>
                      <w:spacing w:val="-16"/>
                      <w:w w:val="115"/>
                    </w:rPr>
                    <w:t> </w:t>
                  </w:r>
                  <w:r>
                    <w:rPr>
                      <w:w w:val="115"/>
                    </w:rPr>
                    <w:t>school</w:t>
                  </w:r>
                  <w:r>
                    <w:rPr>
                      <w:spacing w:val="-16"/>
                      <w:w w:val="115"/>
                    </w:rPr>
                    <w:t> </w:t>
                  </w:r>
                  <w:r>
                    <w:rPr>
                      <w:w w:val="115"/>
                    </w:rPr>
                    <w:t>beyond</w:t>
                  </w:r>
                  <w:r>
                    <w:rPr>
                      <w:spacing w:val="-16"/>
                      <w:w w:val="115"/>
                    </w:rPr>
                    <w:t> </w:t>
                  </w:r>
                  <w:r>
                    <w:rPr>
                      <w:w w:val="115"/>
                    </w:rPr>
                    <w:t>the</w:t>
                  </w:r>
                  <w:r>
                    <w:rPr>
                      <w:spacing w:val="-15"/>
                      <w:w w:val="115"/>
                    </w:rPr>
                    <w:t> </w:t>
                  </w:r>
                  <w:r>
                    <w:rPr>
                      <w:w w:val="115"/>
                    </w:rPr>
                    <w:t>legal</w:t>
                  </w:r>
                  <w:r>
                    <w:rPr>
                      <w:spacing w:val="-16"/>
                      <w:w w:val="115"/>
                    </w:rPr>
                    <w:t> </w:t>
                  </w:r>
                  <w:r>
                    <w:rPr>
                      <w:w w:val="115"/>
                    </w:rPr>
                    <w:t>age.</w:t>
                  </w:r>
                  <w:r>
                    <w:rPr>
                      <w:spacing w:val="-16"/>
                      <w:w w:val="115"/>
                    </w:rPr>
                    <w:t> </w:t>
                  </w:r>
                  <w:r>
                    <w:rPr>
                      <w:w w:val="115"/>
                    </w:rPr>
                    <w:t>The</w:t>
                  </w:r>
                  <w:r>
                    <w:rPr>
                      <w:spacing w:val="-16"/>
                      <w:w w:val="115"/>
                    </w:rPr>
                    <w:t> </w:t>
                  </w:r>
                  <w:r>
                    <w:rPr>
                      <w:w w:val="115"/>
                    </w:rPr>
                    <w:t>principal</w:t>
                  </w:r>
                  <w:r>
                    <w:rPr>
                      <w:spacing w:val="-16"/>
                      <w:w w:val="115"/>
                    </w:rPr>
                    <w:t> </w:t>
                  </w:r>
                  <w:r>
                    <w:rPr>
                      <w:w w:val="115"/>
                    </w:rPr>
                    <w:t>of</w:t>
                  </w:r>
                  <w:r>
                    <w:rPr>
                      <w:spacing w:val="-15"/>
                      <w:w w:val="115"/>
                    </w:rPr>
                    <w:t> </w:t>
                  </w:r>
                  <w:r>
                    <w:rPr>
                      <w:w w:val="115"/>
                    </w:rPr>
                    <w:t>the</w:t>
                  </w:r>
                  <w:r>
                    <w:rPr>
                      <w:spacing w:val="-16"/>
                      <w:w w:val="115"/>
                    </w:rPr>
                    <w:t> </w:t>
                  </w:r>
                  <w:r>
                    <w:rPr>
                      <w:spacing w:val="-3"/>
                      <w:w w:val="115"/>
                    </w:rPr>
                    <w:t>intended </w:t>
                  </w:r>
                  <w:r>
                    <w:rPr>
                      <w:w w:val="115"/>
                    </w:rPr>
                    <w:t>school is also expected to sign the</w:t>
                  </w:r>
                  <w:r>
                    <w:rPr>
                      <w:spacing w:val="-33"/>
                      <w:w w:val="115"/>
                    </w:rPr>
                    <w:t> </w:t>
                  </w:r>
                  <w:r>
                    <w:rPr>
                      <w:w w:val="115"/>
                    </w:rPr>
                    <w:t>agreement.</w:t>
                  </w:r>
                </w:p>
                <w:p>
                  <w:pPr>
                    <w:pStyle w:val="BodyText"/>
                    <w:spacing w:before="4"/>
                    <w:ind w:left="40"/>
                    <w:rPr>
                      <w:sz w:val="17"/>
                    </w:rPr>
                  </w:pPr>
                </w:p>
              </w:txbxContent>
            </v:textbox>
            <w10:wrap type="none"/>
          </v:shape>
        </w:pict>
      </w:r>
      <w:r>
        <w:rPr/>
        <w:pict>
          <v:shape style="position:absolute;margin-left:36.849998pt;margin-top:198.924011pt;width:523.3pt;height:14.2pt;mso-position-horizontal-relative:page;mso-position-vertical-relative:page;z-index:-16188416" type="#_x0000_t202" filled="false" stroked="false">
            <v:textbox inset="0,0,0,0">
              <w:txbxContent>
                <w:p>
                  <w:pPr>
                    <w:spacing w:line="271" w:lineRule="exact" w:before="0"/>
                    <w:ind w:left="430" w:right="0" w:firstLine="0"/>
                    <w:jc w:val="left"/>
                    <w:rPr>
                      <w:sz w:val="24"/>
                    </w:rPr>
                  </w:pPr>
                  <w:r>
                    <w:rPr>
                      <w:color w:val="FFFFFF"/>
                      <w:sz w:val="24"/>
                    </w:rPr>
                    <w:t>Privacy</w:t>
                  </w:r>
                </w:p>
              </w:txbxContent>
            </v:textbox>
            <w10:wrap type="none"/>
          </v:shape>
        </w:pict>
      </w:r>
      <w:r>
        <w:rPr/>
        <w:pict>
          <v:shape style="position:absolute;margin-left:36.849998pt;margin-top:213.097015pt;width:523.3pt;height:109.5pt;mso-position-horizontal-relative:page;mso-position-vertical-relative:page;z-index:-16187904" type="#_x0000_t202" filled="false" stroked="false">
            <v:textbox inset="0,0,0,0">
              <w:txbxContent>
                <w:p>
                  <w:pPr>
                    <w:pStyle w:val="BodyText"/>
                    <w:spacing w:before="3"/>
                    <w:rPr>
                      <w:rFonts w:ascii="Times New Roman"/>
                      <w:sz w:val="20"/>
                    </w:rPr>
                  </w:pPr>
                </w:p>
                <w:p>
                  <w:pPr>
                    <w:pStyle w:val="BodyText"/>
                    <w:spacing w:line="249" w:lineRule="auto" w:before="1"/>
                    <w:ind w:left="433" w:right="546"/>
                    <w:jc w:val="both"/>
                  </w:pPr>
                  <w:r>
                    <w:rPr>
                      <w:w w:val="115"/>
                    </w:rPr>
                    <w:t>The</w:t>
                  </w:r>
                  <w:r>
                    <w:rPr>
                      <w:spacing w:val="-17"/>
                      <w:w w:val="115"/>
                    </w:rPr>
                    <w:t> </w:t>
                  </w:r>
                  <w:r>
                    <w:rPr>
                      <w:w w:val="115"/>
                    </w:rPr>
                    <w:t>personal</w:t>
                  </w:r>
                  <w:r>
                    <w:rPr>
                      <w:spacing w:val="-16"/>
                      <w:w w:val="115"/>
                    </w:rPr>
                    <w:t> </w:t>
                  </w:r>
                  <w:r>
                    <w:rPr>
                      <w:w w:val="115"/>
                    </w:rPr>
                    <w:t>information</w:t>
                  </w:r>
                  <w:r>
                    <w:rPr>
                      <w:spacing w:val="-16"/>
                      <w:w w:val="115"/>
                    </w:rPr>
                    <w:t> </w:t>
                  </w:r>
                  <w:r>
                    <w:rPr>
                      <w:w w:val="115"/>
                    </w:rPr>
                    <w:t>on</w:t>
                  </w:r>
                  <w:r>
                    <w:rPr>
                      <w:spacing w:val="-16"/>
                      <w:w w:val="115"/>
                    </w:rPr>
                    <w:t> </w:t>
                  </w:r>
                  <w:r>
                    <w:rPr>
                      <w:w w:val="115"/>
                    </w:rPr>
                    <w:t>this</w:t>
                  </w:r>
                  <w:r>
                    <w:rPr>
                      <w:spacing w:val="-16"/>
                      <w:w w:val="115"/>
                    </w:rPr>
                    <w:t> </w:t>
                  </w:r>
                  <w:r>
                    <w:rPr>
                      <w:w w:val="115"/>
                    </w:rPr>
                    <w:t>form</w:t>
                  </w:r>
                  <w:r>
                    <w:rPr>
                      <w:spacing w:val="-16"/>
                      <w:w w:val="115"/>
                    </w:rPr>
                    <w:t> </w:t>
                  </w:r>
                  <w:r>
                    <w:rPr>
                      <w:w w:val="115"/>
                    </w:rPr>
                    <w:t>is</w:t>
                  </w:r>
                  <w:r>
                    <w:rPr>
                      <w:spacing w:val="-16"/>
                      <w:w w:val="115"/>
                    </w:rPr>
                    <w:t> </w:t>
                  </w:r>
                  <w:r>
                    <w:rPr>
                      <w:w w:val="115"/>
                    </w:rPr>
                    <w:t>being</w:t>
                  </w:r>
                  <w:r>
                    <w:rPr>
                      <w:spacing w:val="-16"/>
                      <w:w w:val="115"/>
                    </w:rPr>
                    <w:t> </w:t>
                  </w:r>
                  <w:r>
                    <w:rPr>
                      <w:w w:val="115"/>
                    </w:rPr>
                    <w:t>collected</w:t>
                  </w:r>
                  <w:r>
                    <w:rPr>
                      <w:spacing w:val="-16"/>
                      <w:w w:val="115"/>
                    </w:rPr>
                    <w:t> </w:t>
                  </w:r>
                  <w:r>
                    <w:rPr>
                      <w:w w:val="115"/>
                    </w:rPr>
                    <w:t>for</w:t>
                  </w:r>
                  <w:r>
                    <w:rPr>
                      <w:spacing w:val="-16"/>
                      <w:w w:val="115"/>
                    </w:rPr>
                    <w:t> </w:t>
                  </w:r>
                  <w:r>
                    <w:rPr>
                      <w:w w:val="115"/>
                    </w:rPr>
                    <w:t>the</w:t>
                  </w:r>
                  <w:r>
                    <w:rPr>
                      <w:spacing w:val="-16"/>
                      <w:w w:val="115"/>
                    </w:rPr>
                    <w:t> </w:t>
                  </w:r>
                  <w:r>
                    <w:rPr>
                      <w:w w:val="115"/>
                    </w:rPr>
                    <w:t>purposes</w:t>
                  </w:r>
                  <w:r>
                    <w:rPr>
                      <w:spacing w:val="-16"/>
                      <w:w w:val="115"/>
                    </w:rPr>
                    <w:t> </w:t>
                  </w:r>
                  <w:r>
                    <w:rPr>
                      <w:w w:val="115"/>
                    </w:rPr>
                    <w:t>of</w:t>
                  </w:r>
                  <w:r>
                    <w:rPr>
                      <w:spacing w:val="-16"/>
                      <w:w w:val="115"/>
                    </w:rPr>
                    <w:t> </w:t>
                  </w:r>
                  <w:r>
                    <w:rPr>
                      <w:w w:val="115"/>
                    </w:rPr>
                    <w:t>assessing</w:t>
                  </w:r>
                  <w:r>
                    <w:rPr>
                      <w:spacing w:val="-16"/>
                      <w:w w:val="115"/>
                    </w:rPr>
                    <w:t> </w:t>
                  </w:r>
                  <w:r>
                    <w:rPr>
                      <w:w w:val="115"/>
                    </w:rPr>
                    <w:t>your</w:t>
                  </w:r>
                  <w:r>
                    <w:rPr>
                      <w:spacing w:val="-16"/>
                      <w:w w:val="115"/>
                    </w:rPr>
                    <w:t> </w:t>
                  </w:r>
                  <w:r>
                    <w:rPr>
                      <w:w w:val="115"/>
                    </w:rPr>
                    <w:t>application</w:t>
                  </w:r>
                  <w:r>
                    <w:rPr>
                      <w:spacing w:val="-16"/>
                      <w:w w:val="115"/>
                    </w:rPr>
                    <w:t> </w:t>
                  </w:r>
                  <w:r>
                    <w:rPr>
                      <w:spacing w:val="-6"/>
                      <w:w w:val="115"/>
                    </w:rPr>
                    <w:t>and </w:t>
                  </w:r>
                  <w:r>
                    <w:rPr>
                      <w:w w:val="115"/>
                    </w:rPr>
                    <w:t>for research and reporting</w:t>
                  </w:r>
                  <w:r>
                    <w:rPr>
                      <w:spacing w:val="-17"/>
                      <w:w w:val="115"/>
                    </w:rPr>
                    <w:t> </w:t>
                  </w:r>
                  <w:r>
                    <w:rPr>
                      <w:w w:val="115"/>
                    </w:rPr>
                    <w:t>purposes.</w:t>
                  </w:r>
                </w:p>
                <w:p>
                  <w:pPr>
                    <w:pStyle w:val="BodyText"/>
                    <w:spacing w:before="10"/>
                  </w:pPr>
                </w:p>
                <w:p>
                  <w:pPr>
                    <w:pStyle w:val="BodyText"/>
                    <w:ind w:left="433"/>
                    <w:jc w:val="both"/>
                  </w:pPr>
                  <w:r>
                    <w:rPr>
                      <w:w w:val="115"/>
                    </w:rPr>
                    <w:t>The information collected may be used or disclosed by the Ministry of Education only for these purposes.</w:t>
                  </w:r>
                </w:p>
                <w:p>
                  <w:pPr>
                    <w:pStyle w:val="BodyText"/>
                    <w:spacing w:before="6"/>
                    <w:rPr>
                      <w:sz w:val="19"/>
                    </w:rPr>
                  </w:pPr>
                </w:p>
                <w:p>
                  <w:pPr>
                    <w:pStyle w:val="BodyText"/>
                    <w:spacing w:line="249" w:lineRule="auto" w:before="1"/>
                    <w:ind w:left="433" w:right="552"/>
                    <w:jc w:val="both"/>
                  </w:pPr>
                  <w:r>
                    <w:rPr>
                      <w:w w:val="115"/>
                    </w:rPr>
                    <w:t>The</w:t>
                  </w:r>
                  <w:r>
                    <w:rPr>
                      <w:spacing w:val="-16"/>
                      <w:w w:val="115"/>
                    </w:rPr>
                    <w:t> </w:t>
                  </w:r>
                  <w:r>
                    <w:rPr>
                      <w:w w:val="115"/>
                    </w:rPr>
                    <w:t>information</w:t>
                  </w:r>
                  <w:r>
                    <w:rPr>
                      <w:spacing w:val="-15"/>
                      <w:w w:val="115"/>
                    </w:rPr>
                    <w:t> </w:t>
                  </w:r>
                  <w:r>
                    <w:rPr>
                      <w:w w:val="115"/>
                    </w:rPr>
                    <w:t>will</w:t>
                  </w:r>
                  <w:r>
                    <w:rPr>
                      <w:spacing w:val="-15"/>
                      <w:w w:val="115"/>
                    </w:rPr>
                    <w:t> </w:t>
                  </w:r>
                  <w:r>
                    <w:rPr>
                      <w:w w:val="115"/>
                    </w:rPr>
                    <w:t>be</w:t>
                  </w:r>
                  <w:r>
                    <w:rPr>
                      <w:spacing w:val="-16"/>
                      <w:w w:val="115"/>
                    </w:rPr>
                    <w:t> </w:t>
                  </w:r>
                  <w:r>
                    <w:rPr>
                      <w:w w:val="115"/>
                    </w:rPr>
                    <w:t>used</w:t>
                  </w:r>
                  <w:r>
                    <w:rPr>
                      <w:spacing w:val="-15"/>
                      <w:w w:val="115"/>
                    </w:rPr>
                    <w:t> </w:t>
                  </w:r>
                  <w:r>
                    <w:rPr>
                      <w:w w:val="115"/>
                    </w:rPr>
                    <w:t>and</w:t>
                  </w:r>
                  <w:r>
                    <w:rPr>
                      <w:spacing w:val="-15"/>
                      <w:w w:val="115"/>
                    </w:rPr>
                    <w:t> </w:t>
                  </w:r>
                  <w:r>
                    <w:rPr>
                      <w:w w:val="115"/>
                    </w:rPr>
                    <w:t>held</w:t>
                  </w:r>
                  <w:r>
                    <w:rPr>
                      <w:spacing w:val="-16"/>
                      <w:w w:val="115"/>
                    </w:rPr>
                    <w:t> </w:t>
                  </w:r>
                  <w:r>
                    <w:rPr>
                      <w:w w:val="115"/>
                    </w:rPr>
                    <w:t>by</w:t>
                  </w:r>
                  <w:r>
                    <w:rPr>
                      <w:spacing w:val="-15"/>
                      <w:w w:val="115"/>
                    </w:rPr>
                    <w:t> </w:t>
                  </w:r>
                  <w:r>
                    <w:rPr>
                      <w:w w:val="115"/>
                    </w:rPr>
                    <w:t>the</w:t>
                  </w:r>
                  <w:r>
                    <w:rPr>
                      <w:spacing w:val="-15"/>
                      <w:w w:val="115"/>
                    </w:rPr>
                    <w:t> </w:t>
                  </w:r>
                  <w:r>
                    <w:rPr>
                      <w:w w:val="115"/>
                    </w:rPr>
                    <w:t>Ministry</w:t>
                  </w:r>
                  <w:r>
                    <w:rPr>
                      <w:spacing w:val="-15"/>
                      <w:w w:val="115"/>
                    </w:rPr>
                    <w:t> </w:t>
                  </w:r>
                  <w:r>
                    <w:rPr>
                      <w:w w:val="115"/>
                    </w:rPr>
                    <w:t>of</w:t>
                  </w:r>
                  <w:r>
                    <w:rPr>
                      <w:spacing w:val="-16"/>
                      <w:w w:val="115"/>
                    </w:rPr>
                    <w:t> </w:t>
                  </w:r>
                  <w:r>
                    <w:rPr>
                      <w:w w:val="115"/>
                    </w:rPr>
                    <w:t>Education</w:t>
                  </w:r>
                  <w:r>
                    <w:rPr>
                      <w:spacing w:val="-15"/>
                      <w:w w:val="115"/>
                    </w:rPr>
                    <w:t> </w:t>
                  </w:r>
                  <w:r>
                    <w:rPr>
                      <w:w w:val="115"/>
                    </w:rPr>
                    <w:t>under</w:t>
                  </w:r>
                  <w:r>
                    <w:rPr>
                      <w:spacing w:val="-15"/>
                      <w:w w:val="115"/>
                    </w:rPr>
                    <w:t> </w:t>
                  </w:r>
                  <w:r>
                    <w:rPr>
                      <w:w w:val="115"/>
                    </w:rPr>
                    <w:t>the</w:t>
                  </w:r>
                  <w:r>
                    <w:rPr>
                      <w:spacing w:val="-16"/>
                      <w:w w:val="115"/>
                    </w:rPr>
                    <w:t> </w:t>
                  </w:r>
                  <w:r>
                    <w:rPr>
                      <w:w w:val="115"/>
                    </w:rPr>
                    <w:t>Privacy</w:t>
                  </w:r>
                  <w:r>
                    <w:rPr>
                      <w:spacing w:val="-15"/>
                      <w:w w:val="115"/>
                    </w:rPr>
                    <w:t> </w:t>
                  </w:r>
                  <w:r>
                    <w:rPr>
                      <w:w w:val="115"/>
                    </w:rPr>
                    <w:t>Act</w:t>
                  </w:r>
                  <w:r>
                    <w:rPr>
                      <w:spacing w:val="-15"/>
                      <w:w w:val="115"/>
                    </w:rPr>
                    <w:t> </w:t>
                  </w:r>
                  <w:r>
                    <w:rPr>
                      <w:w w:val="115"/>
                    </w:rPr>
                    <w:t>1993</w:t>
                  </w:r>
                  <w:r>
                    <w:rPr>
                      <w:spacing w:val="-15"/>
                      <w:w w:val="115"/>
                    </w:rPr>
                    <w:t> </w:t>
                  </w:r>
                  <w:r>
                    <w:rPr>
                      <w:w w:val="115"/>
                    </w:rPr>
                    <w:t>(and,</w:t>
                  </w:r>
                  <w:r>
                    <w:rPr>
                      <w:spacing w:val="-16"/>
                      <w:w w:val="115"/>
                    </w:rPr>
                    <w:t> </w:t>
                  </w:r>
                  <w:r>
                    <w:rPr>
                      <w:w w:val="115"/>
                    </w:rPr>
                    <w:t>where applicable,</w:t>
                  </w:r>
                  <w:r>
                    <w:rPr>
                      <w:spacing w:val="-16"/>
                      <w:w w:val="115"/>
                    </w:rPr>
                    <w:t> </w:t>
                  </w:r>
                  <w:r>
                    <w:rPr>
                      <w:w w:val="115"/>
                    </w:rPr>
                    <w:t>the</w:t>
                  </w:r>
                  <w:r>
                    <w:rPr>
                      <w:spacing w:val="-15"/>
                      <w:w w:val="115"/>
                    </w:rPr>
                    <w:t> </w:t>
                  </w:r>
                  <w:r>
                    <w:rPr>
                      <w:w w:val="115"/>
                    </w:rPr>
                    <w:t>Health</w:t>
                  </w:r>
                  <w:r>
                    <w:rPr>
                      <w:spacing w:val="-16"/>
                      <w:w w:val="115"/>
                    </w:rPr>
                    <w:t> </w:t>
                  </w:r>
                  <w:r>
                    <w:rPr>
                      <w:w w:val="115"/>
                    </w:rPr>
                    <w:t>Information</w:t>
                  </w:r>
                  <w:r>
                    <w:rPr>
                      <w:spacing w:val="-15"/>
                      <w:w w:val="115"/>
                    </w:rPr>
                    <w:t> </w:t>
                  </w:r>
                  <w:r>
                    <w:rPr>
                      <w:w w:val="115"/>
                    </w:rPr>
                    <w:t>Privacy</w:t>
                  </w:r>
                  <w:r>
                    <w:rPr>
                      <w:spacing w:val="-15"/>
                      <w:w w:val="115"/>
                    </w:rPr>
                    <w:t> </w:t>
                  </w:r>
                  <w:r>
                    <w:rPr>
                      <w:w w:val="115"/>
                    </w:rPr>
                    <w:t>Code</w:t>
                  </w:r>
                  <w:r>
                    <w:rPr>
                      <w:spacing w:val="-16"/>
                      <w:w w:val="115"/>
                    </w:rPr>
                    <w:t> </w:t>
                  </w:r>
                  <w:r>
                    <w:rPr>
                      <w:w w:val="115"/>
                    </w:rPr>
                    <w:t>1994)</w:t>
                  </w:r>
                  <w:r>
                    <w:rPr>
                      <w:spacing w:val="-15"/>
                      <w:w w:val="115"/>
                    </w:rPr>
                    <w:t> </w:t>
                  </w:r>
                  <w:r>
                    <w:rPr>
                      <w:w w:val="115"/>
                    </w:rPr>
                    <w:t>and</w:t>
                  </w:r>
                  <w:r>
                    <w:rPr>
                      <w:spacing w:val="-16"/>
                      <w:w w:val="115"/>
                    </w:rPr>
                    <w:t> </w:t>
                  </w:r>
                  <w:r>
                    <w:rPr>
                      <w:w w:val="115"/>
                    </w:rPr>
                    <w:t>you</w:t>
                  </w:r>
                  <w:r>
                    <w:rPr>
                      <w:spacing w:val="-15"/>
                      <w:w w:val="115"/>
                    </w:rPr>
                    <w:t> </w:t>
                  </w:r>
                  <w:r>
                    <w:rPr>
                      <w:w w:val="115"/>
                    </w:rPr>
                    <w:t>have</w:t>
                  </w:r>
                  <w:r>
                    <w:rPr>
                      <w:spacing w:val="-15"/>
                      <w:w w:val="115"/>
                    </w:rPr>
                    <w:t> </w:t>
                  </w:r>
                  <w:r>
                    <w:rPr>
                      <w:w w:val="115"/>
                    </w:rPr>
                    <w:t>the</w:t>
                  </w:r>
                  <w:r>
                    <w:rPr>
                      <w:spacing w:val="-16"/>
                      <w:w w:val="115"/>
                    </w:rPr>
                    <w:t> </w:t>
                  </w:r>
                  <w:r>
                    <w:rPr>
                      <w:w w:val="115"/>
                    </w:rPr>
                    <w:t>right</w:t>
                  </w:r>
                  <w:r>
                    <w:rPr>
                      <w:spacing w:val="-15"/>
                      <w:w w:val="115"/>
                    </w:rPr>
                    <w:t> </w:t>
                  </w:r>
                  <w:r>
                    <w:rPr>
                      <w:w w:val="115"/>
                    </w:rPr>
                    <w:t>to</w:t>
                  </w:r>
                  <w:r>
                    <w:rPr>
                      <w:spacing w:val="-15"/>
                      <w:w w:val="115"/>
                    </w:rPr>
                    <w:t> </w:t>
                  </w:r>
                  <w:r>
                    <w:rPr>
                      <w:w w:val="115"/>
                    </w:rPr>
                    <w:t>see</w:t>
                  </w:r>
                  <w:r>
                    <w:rPr>
                      <w:spacing w:val="-16"/>
                      <w:w w:val="115"/>
                    </w:rPr>
                    <w:t> </w:t>
                  </w:r>
                  <w:r>
                    <w:rPr>
                      <w:w w:val="115"/>
                    </w:rPr>
                    <w:t>the</w:t>
                  </w:r>
                  <w:r>
                    <w:rPr>
                      <w:spacing w:val="-15"/>
                      <w:w w:val="115"/>
                    </w:rPr>
                    <w:t> </w:t>
                  </w:r>
                  <w:r>
                    <w:rPr>
                      <w:w w:val="115"/>
                    </w:rPr>
                    <w:t>information</w:t>
                  </w:r>
                  <w:r>
                    <w:rPr>
                      <w:spacing w:val="-16"/>
                      <w:w w:val="115"/>
                    </w:rPr>
                    <w:t> </w:t>
                  </w:r>
                  <w:r>
                    <w:rPr>
                      <w:w w:val="115"/>
                    </w:rPr>
                    <w:t>and</w:t>
                  </w:r>
                  <w:r>
                    <w:rPr>
                      <w:spacing w:val="-15"/>
                      <w:w w:val="115"/>
                    </w:rPr>
                    <w:t> </w:t>
                  </w:r>
                  <w:r>
                    <w:rPr>
                      <w:spacing w:val="-10"/>
                      <w:w w:val="115"/>
                    </w:rPr>
                    <w:t>to </w:t>
                  </w:r>
                  <w:r>
                    <w:rPr>
                      <w:w w:val="115"/>
                    </w:rPr>
                    <w:t>ask us to correct</w:t>
                  </w:r>
                  <w:r>
                    <w:rPr>
                      <w:spacing w:val="-15"/>
                      <w:w w:val="115"/>
                    </w:rPr>
                    <w:t> </w:t>
                  </w:r>
                  <w:r>
                    <w:rPr>
                      <w:w w:val="115"/>
                    </w:rPr>
                    <w:t>it.</w:t>
                  </w:r>
                </w:p>
                <w:p>
                  <w:pPr>
                    <w:pStyle w:val="BodyText"/>
                    <w:spacing w:before="4"/>
                    <w:ind w:left="40"/>
                    <w:rPr>
                      <w:sz w:val="17"/>
                    </w:rPr>
                  </w:pPr>
                </w:p>
              </w:txbxContent>
            </v:textbox>
            <w10:wrap type="none"/>
          </v:shape>
        </w:pict>
      </w:r>
      <w:r>
        <w:rPr/>
        <w:pict>
          <v:shape style="position:absolute;margin-left:36.849998pt;margin-top:322.565002pt;width:523.3pt;height:14.2pt;mso-position-horizontal-relative:page;mso-position-vertical-relative:page;z-index:-16187392" type="#_x0000_t202" filled="false" stroked="false">
            <v:textbox inset="0,0,0,0">
              <w:txbxContent>
                <w:p>
                  <w:pPr>
                    <w:spacing w:line="271" w:lineRule="exact" w:before="0"/>
                    <w:ind w:left="461" w:right="0" w:firstLine="0"/>
                    <w:jc w:val="left"/>
                    <w:rPr>
                      <w:sz w:val="24"/>
                    </w:rPr>
                  </w:pPr>
                  <w:r>
                    <w:rPr>
                      <w:color w:val="FFFFFF"/>
                      <w:spacing w:val="14"/>
                      <w:sz w:val="24"/>
                    </w:rPr>
                    <w:t>Applying </w:t>
                  </w:r>
                  <w:r>
                    <w:rPr>
                      <w:color w:val="FFFFFF"/>
                      <w:spacing w:val="7"/>
                      <w:sz w:val="24"/>
                    </w:rPr>
                    <w:t>for </w:t>
                  </w:r>
                  <w:r>
                    <w:rPr>
                      <w:color w:val="FFFFFF"/>
                      <w:sz w:val="24"/>
                    </w:rPr>
                    <w:t>a </w:t>
                  </w:r>
                  <w:r>
                    <w:rPr>
                      <w:color w:val="FFFFFF"/>
                      <w:spacing w:val="10"/>
                      <w:sz w:val="24"/>
                    </w:rPr>
                    <w:t>Specialist </w:t>
                  </w:r>
                  <w:r>
                    <w:rPr>
                      <w:color w:val="FFFFFF"/>
                      <w:spacing w:val="14"/>
                      <w:sz w:val="24"/>
                    </w:rPr>
                    <w:t>Education</w:t>
                  </w:r>
                  <w:r>
                    <w:rPr>
                      <w:color w:val="FFFFFF"/>
                      <w:spacing w:val="91"/>
                      <w:sz w:val="24"/>
                    </w:rPr>
                    <w:t> </w:t>
                  </w:r>
                  <w:r>
                    <w:rPr>
                      <w:color w:val="FFFFFF"/>
                      <w:spacing w:val="13"/>
                      <w:sz w:val="24"/>
                    </w:rPr>
                    <w:t>Agreement</w:t>
                  </w:r>
                </w:p>
              </w:txbxContent>
            </v:textbox>
            <w10:wrap type="none"/>
          </v:shape>
        </w:pict>
      </w:r>
      <w:r>
        <w:rPr/>
        <w:pict>
          <v:shape style="position:absolute;margin-left:36.849998pt;margin-top:336.738007pt;width:523.3pt;height:75.9pt;mso-position-horizontal-relative:page;mso-position-vertical-relative:page;z-index:-16186880" type="#_x0000_t202" filled="false" stroked="false">
            <v:textbox inset="0,0,0,0">
              <w:txbxContent>
                <w:p>
                  <w:pPr>
                    <w:pStyle w:val="BodyText"/>
                    <w:spacing w:before="4"/>
                    <w:rPr>
                      <w:rFonts w:ascii="Times New Roman"/>
                      <w:sz w:val="17"/>
                    </w:rPr>
                  </w:pPr>
                </w:p>
                <w:p>
                  <w:pPr>
                    <w:pStyle w:val="BodyText"/>
                    <w:spacing w:line="249" w:lineRule="auto"/>
                    <w:ind w:left="457" w:right="544"/>
                  </w:pPr>
                  <w:r>
                    <w:rPr>
                      <w:color w:val="333333"/>
                      <w:w w:val="110"/>
                    </w:rPr>
                    <w:t>If you are considering making a specialist education request, please contact your local Ministry office who will assist you with the process.</w:t>
                  </w:r>
                </w:p>
                <w:p>
                  <w:pPr>
                    <w:pStyle w:val="BodyText"/>
                    <w:spacing w:before="6"/>
                    <w:rPr>
                      <w:sz w:val="17"/>
                    </w:rPr>
                  </w:pPr>
                </w:p>
                <w:p>
                  <w:pPr>
                    <w:pStyle w:val="BodyText"/>
                    <w:spacing w:line="249" w:lineRule="auto"/>
                    <w:ind w:left="457" w:right="3383"/>
                  </w:pPr>
                  <w:r>
                    <w:rPr>
                      <w:color w:val="333333"/>
                      <w:w w:val="115"/>
                    </w:rPr>
                    <w:t>You can find details for your local office on our Ministry website: </w:t>
                  </w:r>
                  <w:hyperlink r:id="rId6">
                    <w:r>
                      <w:rPr>
                        <w:color w:val="0000FF"/>
                        <w:w w:val="115"/>
                        <w:u w:val="single" w:color="0000FF"/>
                      </w:rPr>
                      <w:t>www.education.govt.nz/ministry-of-education/regional-ministry-contacts/</w:t>
                    </w:r>
                  </w:hyperlink>
                </w:p>
                <w:p>
                  <w:pPr>
                    <w:pStyle w:val="BodyText"/>
                    <w:spacing w:before="4"/>
                    <w:ind w:left="40"/>
                    <w:rPr>
                      <w:sz w:val="17"/>
                    </w:rPr>
                  </w:pPr>
                </w:p>
              </w:txbxContent>
            </v:textbox>
            <w10:wrap type="none"/>
          </v:shape>
        </w:pict>
      </w:r>
      <w:r>
        <w:rPr/>
        <w:pict>
          <v:shape style="position:absolute;margin-left:36.849998pt;margin-top:412.628021pt;width:523.3pt;height:14.2pt;mso-position-horizontal-relative:page;mso-position-vertical-relative:page;z-index:-16186368" type="#_x0000_t202" filled="false" stroked="false">
            <v:textbox inset="0,0,0,0">
              <w:txbxContent>
                <w:p>
                  <w:pPr>
                    <w:spacing w:line="273" w:lineRule="exact" w:before="0"/>
                    <w:ind w:left="462" w:right="0" w:firstLine="0"/>
                    <w:jc w:val="left"/>
                    <w:rPr>
                      <w:sz w:val="24"/>
                    </w:rPr>
                  </w:pPr>
                  <w:r>
                    <w:rPr>
                      <w:color w:val="FFFFFF"/>
                      <w:sz w:val="24"/>
                    </w:rPr>
                    <w:t>Completed forms</w:t>
                  </w:r>
                </w:p>
              </w:txbxContent>
            </v:textbox>
            <w10:wrap type="none"/>
          </v:shape>
        </w:pict>
      </w:r>
      <w:r>
        <w:rPr/>
        <w:pict>
          <v:shape style="position:absolute;margin-left:36.849998pt;margin-top:426.801025pt;width:523.3pt;height:379.95pt;mso-position-horizontal-relative:page;mso-position-vertical-relative:page;z-index:-16185856" type="#_x0000_t202" filled="false" stroked="false">
            <v:textbox inset="0,0,0,0">
              <w:txbxContent>
                <w:p>
                  <w:pPr>
                    <w:pStyle w:val="BodyText"/>
                    <w:spacing w:before="10"/>
                    <w:rPr>
                      <w:rFonts w:ascii="Times New Roman"/>
                      <w:sz w:val="15"/>
                    </w:rPr>
                  </w:pPr>
                </w:p>
                <w:p>
                  <w:pPr>
                    <w:pStyle w:val="BodyText"/>
                    <w:spacing w:line="232" w:lineRule="auto"/>
                    <w:ind w:left="457" w:right="1188"/>
                  </w:pPr>
                  <w:r>
                    <w:rPr>
                      <w:color w:val="333333"/>
                      <w:w w:val="115"/>
                    </w:rPr>
                    <w:t>When</w:t>
                  </w:r>
                  <w:r>
                    <w:rPr>
                      <w:color w:val="333333"/>
                      <w:spacing w:val="-15"/>
                      <w:w w:val="115"/>
                    </w:rPr>
                    <w:t> </w:t>
                  </w:r>
                  <w:r>
                    <w:rPr>
                      <w:color w:val="333333"/>
                      <w:w w:val="115"/>
                    </w:rPr>
                    <w:t>this</w:t>
                  </w:r>
                  <w:r>
                    <w:rPr>
                      <w:color w:val="333333"/>
                      <w:spacing w:val="-14"/>
                      <w:w w:val="115"/>
                    </w:rPr>
                    <w:t> </w:t>
                  </w:r>
                  <w:r>
                    <w:rPr>
                      <w:color w:val="333333"/>
                      <w:w w:val="115"/>
                    </w:rPr>
                    <w:t>form</w:t>
                  </w:r>
                  <w:r>
                    <w:rPr>
                      <w:color w:val="333333"/>
                      <w:spacing w:val="-15"/>
                      <w:w w:val="115"/>
                    </w:rPr>
                    <w:t> </w:t>
                  </w:r>
                  <w:r>
                    <w:rPr>
                      <w:color w:val="333333"/>
                      <w:w w:val="115"/>
                    </w:rPr>
                    <w:t>has</w:t>
                  </w:r>
                  <w:r>
                    <w:rPr>
                      <w:color w:val="333333"/>
                      <w:spacing w:val="-15"/>
                      <w:w w:val="115"/>
                    </w:rPr>
                    <w:t> </w:t>
                  </w:r>
                  <w:r>
                    <w:rPr>
                      <w:color w:val="333333"/>
                      <w:w w:val="115"/>
                    </w:rPr>
                    <w:t>been</w:t>
                  </w:r>
                  <w:r>
                    <w:rPr>
                      <w:color w:val="333333"/>
                      <w:spacing w:val="-14"/>
                      <w:w w:val="115"/>
                    </w:rPr>
                    <w:t> </w:t>
                  </w:r>
                  <w:r>
                    <w:rPr>
                      <w:color w:val="333333"/>
                      <w:w w:val="115"/>
                    </w:rPr>
                    <w:t>completed</w:t>
                  </w:r>
                  <w:r>
                    <w:rPr>
                      <w:color w:val="333333"/>
                      <w:spacing w:val="-15"/>
                      <w:w w:val="115"/>
                    </w:rPr>
                    <w:t> </w:t>
                  </w:r>
                  <w:r>
                    <w:rPr>
                      <w:color w:val="333333"/>
                      <w:w w:val="115"/>
                    </w:rPr>
                    <w:t>and</w:t>
                  </w:r>
                  <w:r>
                    <w:rPr>
                      <w:color w:val="333333"/>
                      <w:spacing w:val="-14"/>
                      <w:w w:val="115"/>
                    </w:rPr>
                    <w:t> </w:t>
                  </w:r>
                  <w:r>
                    <w:rPr>
                      <w:color w:val="333333"/>
                      <w:w w:val="115"/>
                    </w:rPr>
                    <w:t>signed</w:t>
                  </w:r>
                  <w:r>
                    <w:rPr>
                      <w:color w:val="333333"/>
                      <w:spacing w:val="-15"/>
                      <w:w w:val="115"/>
                    </w:rPr>
                    <w:t> </w:t>
                  </w:r>
                  <w:r>
                    <w:rPr>
                      <w:color w:val="333333"/>
                      <w:w w:val="115"/>
                    </w:rPr>
                    <w:t>by</w:t>
                  </w:r>
                  <w:r>
                    <w:rPr>
                      <w:color w:val="333333"/>
                      <w:spacing w:val="-14"/>
                      <w:w w:val="115"/>
                    </w:rPr>
                    <w:t> </w:t>
                  </w:r>
                  <w:r>
                    <w:rPr>
                      <w:color w:val="333333"/>
                      <w:w w:val="115"/>
                    </w:rPr>
                    <w:t>the</w:t>
                  </w:r>
                  <w:r>
                    <w:rPr>
                      <w:color w:val="333333"/>
                      <w:spacing w:val="-15"/>
                      <w:w w:val="115"/>
                    </w:rPr>
                    <w:t> </w:t>
                  </w:r>
                  <w:r>
                    <w:rPr>
                      <w:color w:val="333333"/>
                      <w:w w:val="115"/>
                    </w:rPr>
                    <w:t>required</w:t>
                  </w:r>
                  <w:r>
                    <w:rPr>
                      <w:color w:val="333333"/>
                      <w:spacing w:val="-14"/>
                      <w:w w:val="115"/>
                    </w:rPr>
                    <w:t> </w:t>
                  </w:r>
                  <w:r>
                    <w:rPr>
                      <w:color w:val="333333"/>
                      <w:w w:val="115"/>
                    </w:rPr>
                    <w:t>parties,</w:t>
                  </w:r>
                  <w:r>
                    <w:rPr>
                      <w:color w:val="333333"/>
                      <w:spacing w:val="-15"/>
                      <w:w w:val="115"/>
                    </w:rPr>
                    <w:t> </w:t>
                  </w:r>
                  <w:r>
                    <w:rPr>
                      <w:color w:val="333333"/>
                      <w:w w:val="115"/>
                    </w:rPr>
                    <w:t>please</w:t>
                  </w:r>
                  <w:r>
                    <w:rPr>
                      <w:color w:val="333333"/>
                      <w:spacing w:val="-14"/>
                      <w:w w:val="115"/>
                    </w:rPr>
                    <w:t> </w:t>
                  </w:r>
                  <w:r>
                    <w:rPr>
                      <w:color w:val="333333"/>
                      <w:w w:val="115"/>
                    </w:rPr>
                    <w:t>send</w:t>
                  </w:r>
                  <w:r>
                    <w:rPr>
                      <w:color w:val="333333"/>
                      <w:spacing w:val="-15"/>
                      <w:w w:val="115"/>
                    </w:rPr>
                    <w:t> </w:t>
                  </w:r>
                  <w:r>
                    <w:rPr>
                      <w:color w:val="333333"/>
                      <w:w w:val="115"/>
                    </w:rPr>
                    <w:t>it</w:t>
                  </w:r>
                  <w:r>
                    <w:rPr>
                      <w:color w:val="333333"/>
                      <w:spacing w:val="-14"/>
                      <w:w w:val="115"/>
                    </w:rPr>
                    <w:t> </w:t>
                  </w:r>
                  <w:r>
                    <w:rPr>
                      <w:color w:val="333333"/>
                      <w:w w:val="115"/>
                    </w:rPr>
                    <w:t>to</w:t>
                  </w:r>
                  <w:r>
                    <w:rPr>
                      <w:color w:val="333333"/>
                      <w:spacing w:val="-15"/>
                      <w:w w:val="115"/>
                    </w:rPr>
                    <w:t> </w:t>
                  </w:r>
                  <w:r>
                    <w:rPr>
                      <w:color w:val="333333"/>
                      <w:w w:val="115"/>
                    </w:rPr>
                    <w:t>your</w:t>
                  </w:r>
                  <w:r>
                    <w:rPr>
                      <w:color w:val="333333"/>
                      <w:spacing w:val="-14"/>
                      <w:w w:val="115"/>
                    </w:rPr>
                    <w:t> </w:t>
                  </w:r>
                  <w:r>
                    <w:rPr>
                      <w:color w:val="333333"/>
                      <w:spacing w:val="-4"/>
                      <w:w w:val="115"/>
                    </w:rPr>
                    <w:t>local </w:t>
                  </w:r>
                  <w:r>
                    <w:rPr>
                      <w:color w:val="333333"/>
                      <w:w w:val="115"/>
                    </w:rPr>
                    <w:t>Ministry</w:t>
                  </w:r>
                  <w:r>
                    <w:rPr>
                      <w:color w:val="333333"/>
                      <w:spacing w:val="-4"/>
                      <w:w w:val="115"/>
                    </w:rPr>
                    <w:t> </w:t>
                  </w:r>
                  <w:r>
                    <w:rPr>
                      <w:color w:val="333333"/>
                      <w:w w:val="115"/>
                    </w:rPr>
                    <w:t>office.</w:t>
                  </w:r>
                </w:p>
                <w:p>
                  <w:pPr>
                    <w:pStyle w:val="BodyText"/>
                    <w:spacing w:before="7"/>
                    <w:rPr>
                      <w:sz w:val="22"/>
                    </w:rPr>
                  </w:pPr>
                </w:p>
                <w:p>
                  <w:pPr>
                    <w:pStyle w:val="BodyText"/>
                    <w:numPr>
                      <w:ilvl w:val="0"/>
                      <w:numId w:val="1"/>
                    </w:numPr>
                    <w:tabs>
                      <w:tab w:pos="1198" w:val="left" w:leader="none"/>
                      <w:tab w:pos="1199" w:val="left" w:leader="none"/>
                    </w:tabs>
                    <w:spacing w:line="240" w:lineRule="auto" w:before="0" w:after="0"/>
                    <w:ind w:left="1198" w:right="0" w:hanging="736"/>
                    <w:jc w:val="left"/>
                  </w:pPr>
                  <w:r>
                    <w:rPr>
                      <w:color w:val="333333"/>
                      <w:w w:val="110"/>
                    </w:rPr>
                    <w:t>Email address:</w:t>
                  </w:r>
                  <w:r>
                    <w:rPr>
                      <w:color w:val="0000FF"/>
                      <w:spacing w:val="-2"/>
                      <w:w w:val="110"/>
                    </w:rPr>
                    <w:t> </w:t>
                  </w:r>
                  <w:hyperlink r:id="rId7">
                    <w:r>
                      <w:rPr>
                        <w:color w:val="0000FF"/>
                        <w:w w:val="110"/>
                        <w:u w:val="single" w:color="0000FF"/>
                      </w:rPr>
                      <w:t>learning.supportmailbox@education.govt.nz</w:t>
                    </w:r>
                  </w:hyperlink>
                </w:p>
                <w:p>
                  <w:pPr>
                    <w:pStyle w:val="BodyText"/>
                    <w:spacing w:before="6"/>
                    <w:rPr>
                      <w:sz w:val="17"/>
                    </w:rPr>
                  </w:pPr>
                </w:p>
                <w:p>
                  <w:pPr>
                    <w:pStyle w:val="BodyText"/>
                    <w:numPr>
                      <w:ilvl w:val="0"/>
                      <w:numId w:val="1"/>
                    </w:numPr>
                    <w:tabs>
                      <w:tab w:pos="1198" w:val="left" w:leader="none"/>
                      <w:tab w:pos="1199" w:val="left" w:leader="none"/>
                    </w:tabs>
                    <w:spacing w:line="249" w:lineRule="auto" w:before="1" w:after="0"/>
                    <w:ind w:left="1198" w:right="2642" w:hanging="740"/>
                    <w:jc w:val="left"/>
                  </w:pPr>
                  <w:r>
                    <w:rPr>
                      <w:color w:val="333333"/>
                      <w:w w:val="115"/>
                    </w:rPr>
                    <w:t>Postal address - find your local office address at:</w:t>
                  </w:r>
                  <w:r>
                    <w:rPr>
                      <w:color w:val="0000FF"/>
                      <w:w w:val="115"/>
                      <w:u w:val="single" w:color="0000FF"/>
                    </w:rPr>
                    <w:t> </w:t>
                  </w:r>
                  <w:hyperlink r:id="rId6">
                    <w:r>
                      <w:rPr>
                        <w:color w:val="0000FF"/>
                        <w:w w:val="115"/>
                        <w:u w:val="single" w:color="0000FF"/>
                      </w:rPr>
                      <w:t>www.education.govt.nz/ministry-of-education/regional-ministry-contacts/</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0"/>
                    </w:rPr>
                  </w:pPr>
                </w:p>
                <w:p>
                  <w:pPr>
                    <w:pStyle w:val="BodyText"/>
                    <w:ind w:left="501" w:right="541"/>
                    <w:jc w:val="center"/>
                  </w:pPr>
                  <w:r>
                    <w:rPr>
                      <w:color w:val="333333"/>
                      <w:spacing w:val="9"/>
                    </w:rPr>
                    <w:t>Continue to </w:t>
                  </w:r>
                  <w:r>
                    <w:rPr>
                      <w:color w:val="333333"/>
                      <w:spacing w:val="8"/>
                    </w:rPr>
                    <w:t>page </w:t>
                  </w:r>
                  <w:r>
                    <w:rPr>
                      <w:color w:val="333333"/>
                    </w:rPr>
                    <w:t>2 </w:t>
                  </w:r>
                  <w:r>
                    <w:rPr>
                      <w:color w:val="333333"/>
                      <w:spacing w:val="9"/>
                    </w:rPr>
                    <w:t>to </w:t>
                  </w:r>
                  <w:r>
                    <w:rPr>
                      <w:color w:val="333333"/>
                      <w:spacing w:val="8"/>
                    </w:rPr>
                    <w:t>begin form</w:t>
                  </w:r>
                  <w:r>
                    <w:rPr>
                      <w:color w:val="333333"/>
                      <w:spacing w:val="54"/>
                    </w:rPr>
                    <w:t> </w:t>
                  </w:r>
                  <w:r>
                    <w:rPr>
                      <w:color w:val="333333"/>
                      <w:spacing w:val="9"/>
                    </w:rPr>
                    <w:t>completion.</w:t>
                  </w:r>
                </w:p>
                <w:p>
                  <w:pPr>
                    <w:pStyle w:val="BodyText"/>
                    <w:spacing w:before="11"/>
                    <w:rPr>
                      <w:sz w:val="23"/>
                    </w:rPr>
                  </w:pPr>
                </w:p>
                <w:p>
                  <w:pPr>
                    <w:pStyle w:val="BodyText"/>
                    <w:spacing w:line="278" w:lineRule="auto"/>
                    <w:ind w:left="501" w:right="579"/>
                    <w:jc w:val="center"/>
                  </w:pPr>
                  <w:r>
                    <w:rPr>
                      <w:color w:val="333333"/>
                    </w:rPr>
                    <w:t>Please note guidance on entering into a specialist education agreement and Specialised School Transport Assistance (SESTA) is below the application form.</w:t>
                  </w:r>
                </w:p>
                <w:p>
                  <w:pPr>
                    <w:pStyle w:val="BodyText"/>
                    <w:spacing w:before="4"/>
                    <w:ind w:left="40"/>
                    <w:rPr>
                      <w:sz w:val="17"/>
                    </w:rPr>
                  </w:pPr>
                </w:p>
              </w:txbxContent>
            </v:textbox>
            <w10:wrap type="none"/>
          </v:shape>
        </w:pict>
      </w:r>
    </w:p>
    <w:p>
      <w:pPr>
        <w:spacing w:after="0"/>
        <w:rPr>
          <w:sz w:val="2"/>
          <w:szCs w:val="2"/>
        </w:rPr>
        <w:sectPr>
          <w:type w:val="continuous"/>
          <w:pgSz w:w="11910" w:h="16840"/>
          <w:pgMar w:top="720" w:bottom="0" w:left="280" w:right="480"/>
        </w:sectPr>
      </w:pPr>
    </w:p>
    <w:p>
      <w:pPr>
        <w:rPr>
          <w:sz w:val="2"/>
          <w:szCs w:val="2"/>
        </w:rPr>
      </w:pPr>
      <w:r>
        <w:rPr/>
        <w:pict>
          <v:group style="position:absolute;margin-left:36.849998pt;margin-top:120.662018pt;width:523.3pt;height:686.1pt;mso-position-horizontal-relative:page;mso-position-vertical-relative:page;z-index:-16185344" coordorigin="737,2413" coordsize="10466,13722">
            <v:shape style="position:absolute;left:737;top:2708;width:10466;height:13427" coordorigin="737,2708" coordsize="10466,13427" path="m11203,13351l737,13351,737,16135,11203,16135,11203,13351xm11203,3356l737,3356,737,13067,11203,13067,11203,3356xm11203,2708l737,2708,737,3073,11203,3073,11203,2708xe" filled="true" fillcolor="#f6f7f0" stroked="false">
              <v:path arrowok="t"/>
              <v:fill type="solid"/>
            </v:shape>
            <v:rect style="position:absolute;left:737;top:3072;width:10458;height:284" filled="true" fillcolor="#133167" stroked="false">
              <v:fill type="solid"/>
            </v:rect>
            <v:shape style="position:absolute;left:1183;top:3985;width:9618;height:1246" coordorigin="1183,3986" coordsize="9618,1246" path="m5952,3986l1183,3986,1183,4326,5952,4326,5952,3986xm5963,4912l1183,4912,1183,5231,5963,5231,5963,4912xm10800,3986l6568,3986,6568,4306,10800,4306,10800,3986xe" filled="true" fillcolor="#ffffff" stroked="false">
              <v:path arrowok="t"/>
              <v:fill type="solid"/>
            </v:shape>
            <v:shape style="position:absolute;left:6195;top:6790;width:359;height:359" type="#_x0000_t75" stroked="false">
              <v:imagedata r:id="rId8" o:title=""/>
            </v:shape>
            <v:shape style="position:absolute;left:7769;top:6790;width:359;height:359" type="#_x0000_t75" stroked="false">
              <v:imagedata r:id="rId8" o:title=""/>
            </v:shape>
            <v:shape style="position:absolute;left:10428;top:6796;width:359;height:359" type="#_x0000_t75" stroked="false">
              <v:imagedata r:id="rId8" o:title=""/>
            </v:shape>
            <v:shape style="position:absolute;left:1194;top:5804;width:9590;height:6581" coordorigin="1194,5804" coordsize="9590,6581" path="m1565,12026l1206,12026,1206,12385,1565,12385,1565,12026xm1565,11506l1206,11506,1206,11865,1565,11865,1565,11506xm1565,10986l1206,10986,1206,11345,1565,11345,1565,10986xm1565,10466l1206,10466,1206,10825,1565,10825,1565,10466xm1565,9946l1206,9946,1206,10305,1565,10305,1565,9946xm1565,9425l1206,9425,1206,9784,1565,9784,1565,9425xm1565,8905l1206,8905,1206,9264,1565,9264,1565,8905xm1565,8385l1206,8385,1206,8744,1565,8744,1565,8385xm1565,7865l1206,7865,1206,8224,1565,8224,1565,7865xm2895,6807l1195,6807,1195,7160,2895,7160,2895,6807xm5426,5804l1194,5804,1194,6124,5426,6124,5426,5804xm9385,12046l3443,12046,3443,12366,9385,12366,9385,12046xm9385,8374l3443,8374,3443,8694,9385,8694,9385,8374xm9385,7884l3443,7884,3443,8204,9385,8204,9385,7884xm10784,5815l6551,5815,6551,6135,10784,6135,10784,5815xe" filled="true" fillcolor="#ffffff" stroked="false">
              <v:path arrowok="t"/>
              <v:fill type="solid"/>
            </v:shape>
            <v:rect style="position:absolute;left:737;top:2413;width:10466;height:12" filled="true" fillcolor="#f6f7f0" stroked="false">
              <v:fill type="solid"/>
            </v:rect>
            <v:shape style="position:absolute;left:737;top:2424;width:10458;height:10926" coordorigin="737,2425" coordsize="10458,10926" path="m11194,13067l737,13067,737,13351,11194,13351,11194,13067xm11194,2425l737,2425,737,2708,11194,2708,11194,2425xe" filled="true" fillcolor="#133167" stroked="false">
              <v:path arrowok="t"/>
              <v:fill type="solid"/>
            </v:shape>
            <v:shape style="position:absolute;left:1129;top:13847;width:9641;height:1966" coordorigin="1129,13847" coordsize="9641,1966" path="m5209,14677l1129,14677,1129,14997,5209,14997,5209,14677xm7655,15493l1129,15493,1129,15813,7655,15813,7655,15493xm10724,15484l8077,15484,8077,15803,10724,15803,10724,15484xm10769,13847l1132,13847,1132,14167,10769,14167,10769,13847xe" filled="true" fillcolor="#ffffff" stroked="false">
              <v:path arrowok="t"/>
              <v:fill type="solid"/>
            </v:shape>
            <w10:wrap type="none"/>
          </v:group>
        </w:pict>
      </w:r>
      <w:r>
        <w:rPr/>
        <w:pict>
          <v:shape style="position:absolute;margin-left:36.147282pt;margin-top:38.449093pt;width:403.35pt;height:41.95pt;mso-position-horizontal-relative:page;mso-position-vertical-relative:page;z-index:-16184832" type="#_x0000_t202" filled="false" stroked="false">
            <v:textbox inset="0,0,0,0">
              <w:txbxContent>
                <w:p>
                  <w:pPr>
                    <w:spacing w:before="8"/>
                    <w:ind w:left="36" w:right="0" w:firstLine="0"/>
                    <w:jc w:val="left"/>
                    <w:rPr>
                      <w:sz w:val="36"/>
                    </w:rPr>
                  </w:pPr>
                  <w:r>
                    <w:rPr>
                      <w:color w:val="133167"/>
                      <w:spacing w:val="21"/>
                      <w:sz w:val="36"/>
                    </w:rPr>
                    <w:t>Application </w:t>
                  </w:r>
                  <w:r>
                    <w:rPr>
                      <w:color w:val="133167"/>
                      <w:spacing w:val="16"/>
                      <w:sz w:val="36"/>
                    </w:rPr>
                    <w:t>details, </w:t>
                  </w:r>
                  <w:r>
                    <w:rPr>
                      <w:color w:val="133167"/>
                      <w:spacing w:val="25"/>
                      <w:sz w:val="36"/>
                    </w:rPr>
                    <w:t>contacts </w:t>
                  </w:r>
                  <w:r>
                    <w:rPr>
                      <w:color w:val="133167"/>
                      <w:spacing w:val="16"/>
                      <w:sz w:val="36"/>
                    </w:rPr>
                    <w:t>and</w:t>
                  </w:r>
                  <w:r>
                    <w:rPr>
                      <w:color w:val="133167"/>
                      <w:spacing w:val="86"/>
                      <w:sz w:val="36"/>
                    </w:rPr>
                    <w:t> </w:t>
                  </w:r>
                  <w:r>
                    <w:rPr>
                      <w:color w:val="133167"/>
                      <w:spacing w:val="21"/>
                      <w:sz w:val="36"/>
                    </w:rPr>
                    <w:t>declaration</w:t>
                  </w:r>
                </w:p>
                <w:p>
                  <w:pPr>
                    <w:spacing w:before="28"/>
                    <w:ind w:left="20" w:right="0" w:firstLine="0"/>
                    <w:jc w:val="left"/>
                    <w:rPr>
                      <w:sz w:val="32"/>
                    </w:rPr>
                  </w:pPr>
                  <w:r>
                    <w:rPr>
                      <w:color w:val="133167"/>
                      <w:spacing w:val="10"/>
                      <w:sz w:val="32"/>
                    </w:rPr>
                    <w:t>To </w:t>
                  </w:r>
                  <w:r>
                    <w:rPr>
                      <w:color w:val="133167"/>
                      <w:spacing w:val="11"/>
                      <w:sz w:val="32"/>
                    </w:rPr>
                    <w:t>be </w:t>
                  </w:r>
                  <w:r>
                    <w:rPr>
                      <w:color w:val="133167"/>
                      <w:spacing w:val="18"/>
                      <w:sz w:val="32"/>
                    </w:rPr>
                    <w:t>completed </w:t>
                  </w:r>
                  <w:r>
                    <w:rPr>
                      <w:color w:val="133167"/>
                      <w:spacing w:val="8"/>
                      <w:sz w:val="32"/>
                    </w:rPr>
                    <w:t>by </w:t>
                  </w:r>
                  <w:r>
                    <w:rPr>
                      <w:color w:val="133167"/>
                      <w:spacing w:val="16"/>
                      <w:sz w:val="32"/>
                    </w:rPr>
                    <w:t>parent </w:t>
                  </w:r>
                  <w:r>
                    <w:rPr>
                      <w:color w:val="133167"/>
                      <w:sz w:val="32"/>
                    </w:rPr>
                    <w:t>/</w:t>
                  </w:r>
                  <w:r>
                    <w:rPr>
                      <w:color w:val="133167"/>
                      <w:spacing w:val="-71"/>
                      <w:sz w:val="32"/>
                    </w:rPr>
                    <w:t> </w:t>
                  </w:r>
                  <w:r>
                    <w:rPr>
                      <w:color w:val="133167"/>
                      <w:spacing w:val="16"/>
                      <w:sz w:val="32"/>
                    </w:rPr>
                    <w:t>caregiver</w:t>
                  </w:r>
                </w:p>
              </w:txbxContent>
            </v:textbox>
            <w10:wrap type="none"/>
          </v:shape>
        </w:pict>
      </w:r>
      <w:r>
        <w:rPr/>
        <w:pict>
          <v:shape style="position:absolute;margin-left:36.588047pt;margin-top:99.089737pt;width:281.55pt;height:15.45pt;mso-position-horizontal-relative:page;mso-position-vertical-relative:page;z-index:-16184320" type="#_x0000_t202" filled="false" stroked="false">
            <v:textbox inset="0,0,0,0">
              <w:txbxContent>
                <w:p>
                  <w:pPr>
                    <w:spacing w:before="12"/>
                    <w:ind w:left="20" w:right="0" w:firstLine="0"/>
                    <w:jc w:val="left"/>
                    <w:rPr>
                      <w:sz w:val="24"/>
                    </w:rPr>
                  </w:pPr>
                  <w:r>
                    <w:rPr>
                      <w:color w:val="133167"/>
                      <w:spacing w:val="13"/>
                      <w:sz w:val="24"/>
                    </w:rPr>
                    <w:t>Application </w:t>
                  </w:r>
                  <w:r>
                    <w:rPr>
                      <w:color w:val="133167"/>
                      <w:spacing w:val="6"/>
                      <w:sz w:val="24"/>
                    </w:rPr>
                    <w:t>for </w:t>
                  </w:r>
                  <w:r>
                    <w:rPr>
                      <w:color w:val="133167"/>
                      <w:spacing w:val="8"/>
                      <w:sz w:val="24"/>
                    </w:rPr>
                    <w:t>Specialist </w:t>
                  </w:r>
                  <w:r>
                    <w:rPr>
                      <w:color w:val="133167"/>
                      <w:spacing w:val="13"/>
                      <w:sz w:val="24"/>
                    </w:rPr>
                    <w:t>Education</w:t>
                  </w:r>
                  <w:r>
                    <w:rPr>
                      <w:color w:val="133167"/>
                      <w:spacing w:val="73"/>
                      <w:sz w:val="24"/>
                    </w:rPr>
                    <w:t> </w:t>
                  </w:r>
                  <w:r>
                    <w:rPr>
                      <w:color w:val="133167"/>
                      <w:spacing w:val="13"/>
                      <w:sz w:val="24"/>
                    </w:rPr>
                    <w:t>Agreement</w:t>
                  </w:r>
                </w:p>
              </w:txbxContent>
            </v:textbox>
            <w10:wrap type="none"/>
          </v:shape>
        </w:pict>
      </w:r>
      <w:r>
        <w:rPr/>
        <w:pict>
          <v:shape style="position:absolute;margin-left:509.240997pt;margin-top:814.045288pt;width:55.5pt;height:13.2pt;mso-position-horizontal-relative:page;mso-position-vertical-relative:page;z-index:-16183808" type="#_x0000_t202" filled="false" stroked="false">
            <v:textbox inset="0,0,0,0">
              <w:txbxContent>
                <w:p>
                  <w:pPr>
                    <w:spacing w:before="13"/>
                    <w:ind w:left="20" w:right="0" w:firstLine="0"/>
                    <w:jc w:val="left"/>
                    <w:rPr>
                      <w:sz w:val="20"/>
                    </w:rPr>
                  </w:pPr>
                  <w:r>
                    <w:rPr>
                      <w:color w:val="666666"/>
                      <w:sz w:val="20"/>
                    </w:rPr>
                    <w:t>Page 2 of 7</w:t>
                  </w:r>
                </w:p>
              </w:txbxContent>
            </v:textbox>
            <w10:wrap type="none"/>
          </v:shape>
        </w:pict>
      </w:r>
      <w:r>
        <w:rPr/>
        <w:pict>
          <v:shape style="position:absolute;margin-left:20.271pt;margin-top:815.018005pt;width:231.45pt;height:12.65pt;mso-position-horizontal-relative:page;mso-position-vertical-relative:page;z-index:-16183296"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120.955513pt;width:523.3pt;height:14.5pt;mso-position-horizontal-relative:page;mso-position-vertical-relative:page;z-index:-16182784" type="#_x0000_t202" filled="false" stroked="false">
            <v:textbox inset="0,0,0,0">
              <w:txbxContent>
                <w:p>
                  <w:pPr>
                    <w:spacing w:before="2"/>
                    <w:ind w:left="448" w:right="0" w:firstLine="0"/>
                    <w:jc w:val="left"/>
                    <w:rPr>
                      <w:sz w:val="24"/>
                    </w:rPr>
                  </w:pPr>
                  <w:r>
                    <w:rPr>
                      <w:color w:val="FFFFFF"/>
                      <w:sz w:val="24"/>
                    </w:rPr>
                    <w:t>Application type: Outside of regular or legal school age</w:t>
                  </w:r>
                </w:p>
              </w:txbxContent>
            </v:textbox>
            <w10:wrap type="none"/>
          </v:shape>
        </w:pict>
      </w:r>
      <w:r>
        <w:rPr/>
        <w:pict>
          <v:shape style="position:absolute;margin-left:36.849998pt;margin-top:135.422012pt;width:523.3pt;height:18.25pt;mso-position-horizontal-relative:page;mso-position-vertical-relative:page;z-index:-16182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49998pt;margin-top:153.626007pt;width:523.3pt;height:14.2pt;mso-position-horizontal-relative:page;mso-position-vertical-relative:page;z-index:-16181760" type="#_x0000_t202" filled="false" stroked="false">
            <v:textbox inset="0,0,0,0">
              <w:txbxContent>
                <w:p>
                  <w:pPr>
                    <w:spacing w:line="273" w:lineRule="exact" w:before="0"/>
                    <w:ind w:left="434" w:right="0" w:firstLine="0"/>
                    <w:jc w:val="left"/>
                    <w:rPr>
                      <w:sz w:val="24"/>
                    </w:rPr>
                  </w:pPr>
                  <w:r>
                    <w:rPr>
                      <w:color w:val="FFFFFF"/>
                      <w:sz w:val="24"/>
                    </w:rPr>
                    <w:t>Student details</w:t>
                  </w:r>
                </w:p>
              </w:txbxContent>
            </v:textbox>
            <w10:wrap type="none"/>
          </v:shape>
        </w:pict>
      </w:r>
      <w:r>
        <w:rPr/>
        <w:pict>
          <v:shape style="position:absolute;margin-left:36.849998pt;margin-top:167.799011pt;width:523.3pt;height:485.6pt;mso-position-horizontal-relative:page;mso-position-vertical-relative:page;z-index:-16181248" type="#_x0000_t202" filled="false" stroked="false">
            <v:textbox inset="0,0,0,0">
              <w:txbxContent>
                <w:p>
                  <w:pPr>
                    <w:pStyle w:val="BodyText"/>
                    <w:rPr>
                      <w:rFonts w:ascii="Times New Roman"/>
                    </w:rPr>
                  </w:pPr>
                </w:p>
                <w:p>
                  <w:pPr>
                    <w:pStyle w:val="BodyText"/>
                    <w:spacing w:before="2"/>
                    <w:rPr>
                      <w:rFonts w:ascii="Times New Roman"/>
                      <w:sz w:val="16"/>
                    </w:rPr>
                  </w:pPr>
                </w:p>
                <w:p>
                  <w:pPr>
                    <w:pStyle w:val="BodyText"/>
                    <w:tabs>
                      <w:tab w:pos="5830" w:val="left" w:leader="none"/>
                    </w:tabs>
                    <w:ind w:left="445"/>
                  </w:pPr>
                  <w:r>
                    <w:rPr>
                      <w:color w:val="333333"/>
                      <w:w w:val="110"/>
                    </w:rPr>
                    <w:t>Legal</w:t>
                  </w:r>
                  <w:r>
                    <w:rPr>
                      <w:color w:val="333333"/>
                      <w:spacing w:val="5"/>
                      <w:w w:val="110"/>
                    </w:rPr>
                    <w:t> </w:t>
                  </w:r>
                  <w:r>
                    <w:rPr>
                      <w:color w:val="333333"/>
                      <w:w w:val="110"/>
                    </w:rPr>
                    <w:t>name/given</w:t>
                  </w:r>
                  <w:r>
                    <w:rPr>
                      <w:color w:val="333333"/>
                      <w:spacing w:val="5"/>
                      <w:w w:val="110"/>
                    </w:rPr>
                    <w:t> </w:t>
                  </w:r>
                  <w:r>
                    <w:rPr>
                      <w:color w:val="333333"/>
                      <w:w w:val="110"/>
                    </w:rPr>
                    <w:t>names</w:t>
                    <w:tab/>
                    <w:t>Preferred</w:t>
                  </w:r>
                  <w:r>
                    <w:rPr>
                      <w:color w:val="333333"/>
                      <w:spacing w:val="-1"/>
                      <w:w w:val="110"/>
                    </w:rPr>
                    <w:t> </w:t>
                  </w:r>
                  <w:r>
                    <w:rPr>
                      <w:color w:val="333333"/>
                      <w:w w:val="110"/>
                    </w:rPr>
                    <w:t>name</w:t>
                  </w:r>
                </w:p>
                <w:p>
                  <w:pPr>
                    <w:pStyle w:val="BodyText"/>
                  </w:pPr>
                </w:p>
                <w:p>
                  <w:pPr>
                    <w:pStyle w:val="BodyText"/>
                  </w:pPr>
                </w:p>
                <w:p>
                  <w:pPr>
                    <w:pStyle w:val="BodyText"/>
                    <w:spacing w:before="6"/>
                    <w:rPr>
                      <w:sz w:val="25"/>
                    </w:rPr>
                  </w:pPr>
                </w:p>
                <w:p>
                  <w:pPr>
                    <w:pStyle w:val="BodyText"/>
                    <w:ind w:left="445"/>
                  </w:pPr>
                  <w:r>
                    <w:rPr>
                      <w:color w:val="333333"/>
                      <w:w w:val="110"/>
                    </w:rPr>
                    <w:t>Surname</w:t>
                  </w:r>
                </w:p>
                <w:p>
                  <w:pPr>
                    <w:pStyle w:val="BodyText"/>
                  </w:pPr>
                </w:p>
                <w:p>
                  <w:pPr>
                    <w:pStyle w:val="BodyText"/>
                  </w:pPr>
                </w:p>
                <w:p>
                  <w:pPr>
                    <w:pStyle w:val="BodyText"/>
                    <w:spacing w:before="3"/>
                    <w:rPr>
                      <w:sz w:val="25"/>
                    </w:rPr>
                  </w:pPr>
                </w:p>
                <w:p>
                  <w:pPr>
                    <w:pStyle w:val="BodyText"/>
                    <w:tabs>
                      <w:tab w:pos="5814" w:val="left" w:leader="none"/>
                    </w:tabs>
                    <w:ind w:left="457"/>
                  </w:pPr>
                  <w:r>
                    <w:rPr>
                      <w:color w:val="333333"/>
                      <w:w w:val="115"/>
                      <w:position w:val="2"/>
                    </w:rPr>
                    <w:t>NSN</w:t>
                  </w:r>
                  <w:r>
                    <w:rPr>
                      <w:color w:val="333333"/>
                      <w:spacing w:val="-21"/>
                      <w:w w:val="115"/>
                      <w:position w:val="2"/>
                    </w:rPr>
                    <w:t> </w:t>
                  </w:r>
                  <w:r>
                    <w:rPr>
                      <w:color w:val="333333"/>
                      <w:w w:val="115"/>
                      <w:position w:val="2"/>
                    </w:rPr>
                    <w:t>number</w:t>
                    <w:tab/>
                  </w:r>
                  <w:r>
                    <w:rPr>
                      <w:color w:val="333333"/>
                      <w:w w:val="115"/>
                    </w:rPr>
                    <w:t>ORS number (if</w:t>
                  </w:r>
                  <w:r>
                    <w:rPr>
                      <w:color w:val="333333"/>
                      <w:spacing w:val="-15"/>
                      <w:w w:val="115"/>
                    </w:rPr>
                    <w:t> </w:t>
                  </w:r>
                  <w:r>
                    <w:rPr>
                      <w:color w:val="333333"/>
                      <w:w w:val="115"/>
                    </w:rPr>
                    <w:t>applicable)</w:t>
                  </w:r>
                </w:p>
                <w:p>
                  <w:pPr>
                    <w:pStyle w:val="BodyText"/>
                    <w:rPr>
                      <w:sz w:val="20"/>
                    </w:rPr>
                  </w:pPr>
                </w:p>
                <w:p>
                  <w:pPr>
                    <w:pStyle w:val="BodyText"/>
                    <w:rPr>
                      <w:sz w:val="20"/>
                    </w:rPr>
                  </w:pPr>
                </w:p>
                <w:p>
                  <w:pPr>
                    <w:pStyle w:val="BodyText"/>
                    <w:spacing w:before="10"/>
                    <w:rPr>
                      <w:sz w:val="19"/>
                    </w:rPr>
                  </w:pPr>
                </w:p>
                <w:p>
                  <w:pPr>
                    <w:tabs>
                      <w:tab w:pos="2042" w:val="left" w:leader="none"/>
                      <w:tab w:pos="4551" w:val="left" w:leader="none"/>
                    </w:tabs>
                    <w:spacing w:before="0"/>
                    <w:ind w:left="457" w:right="0" w:firstLine="0"/>
                    <w:jc w:val="left"/>
                    <w:rPr>
                      <w:sz w:val="18"/>
                    </w:rPr>
                  </w:pPr>
                  <w:r>
                    <w:rPr>
                      <w:color w:val="333333"/>
                      <w:w w:val="115"/>
                      <w:sz w:val="18"/>
                    </w:rPr>
                    <w:t>Date</w:t>
                  </w:r>
                  <w:r>
                    <w:rPr>
                      <w:color w:val="333333"/>
                      <w:spacing w:val="-2"/>
                      <w:w w:val="115"/>
                      <w:sz w:val="18"/>
                    </w:rPr>
                    <w:t> </w:t>
                  </w:r>
                  <w:r>
                    <w:rPr>
                      <w:color w:val="333333"/>
                      <w:w w:val="115"/>
                      <w:sz w:val="18"/>
                    </w:rPr>
                    <w:t>of</w:t>
                  </w:r>
                  <w:r>
                    <w:rPr>
                      <w:color w:val="333333"/>
                      <w:spacing w:val="-2"/>
                      <w:w w:val="115"/>
                      <w:sz w:val="18"/>
                    </w:rPr>
                    <w:t> </w:t>
                  </w:r>
                  <w:r>
                    <w:rPr>
                      <w:color w:val="333333"/>
                      <w:w w:val="115"/>
                      <w:sz w:val="18"/>
                    </w:rPr>
                    <w:t>birth</w:t>
                    <w:tab/>
                  </w:r>
                  <w:r>
                    <w:rPr>
                      <w:color w:val="333333"/>
                      <w:w w:val="115"/>
                      <w:sz w:val="16"/>
                    </w:rPr>
                    <w:t>DD/MM/YYYY</w:t>
                    <w:tab/>
                  </w:r>
                  <w:r>
                    <w:rPr>
                      <w:color w:val="333333"/>
                      <w:spacing w:val="7"/>
                      <w:w w:val="115"/>
                      <w:position w:val="3"/>
                      <w:sz w:val="18"/>
                    </w:rPr>
                    <w:t>Gender:</w:t>
                  </w:r>
                </w:p>
                <w:p>
                  <w:pPr>
                    <w:pStyle w:val="BodyText"/>
                    <w:tabs>
                      <w:tab w:pos="6388" w:val="left" w:leader="none"/>
                      <w:tab w:pos="8093" w:val="left" w:leader="none"/>
                    </w:tabs>
                    <w:spacing w:before="138"/>
                    <w:ind w:left="4563"/>
                  </w:pPr>
                  <w:r>
                    <w:rPr>
                      <w:color w:val="333333"/>
                      <w:w w:val="110"/>
                    </w:rPr>
                    <w:t>Female</w:t>
                    <w:tab/>
                    <w:t>Male</w:t>
                    <w:tab/>
                    <w:t>Gender</w:t>
                  </w:r>
                  <w:r>
                    <w:rPr>
                      <w:color w:val="333333"/>
                      <w:spacing w:val="-2"/>
                      <w:w w:val="110"/>
                    </w:rPr>
                    <w:t> </w:t>
                  </w:r>
                  <w:r>
                    <w:rPr>
                      <w:color w:val="333333"/>
                      <w:w w:val="110"/>
                    </w:rPr>
                    <w:t>diverse</w:t>
                  </w:r>
                </w:p>
                <w:p>
                  <w:pPr>
                    <w:pStyle w:val="BodyText"/>
                  </w:pPr>
                </w:p>
                <w:p>
                  <w:pPr>
                    <w:pStyle w:val="BodyText"/>
                    <w:rPr>
                      <w:sz w:val="21"/>
                    </w:rPr>
                  </w:pPr>
                </w:p>
                <w:p>
                  <w:pPr>
                    <w:pStyle w:val="BodyText"/>
                    <w:ind w:left="468"/>
                  </w:pPr>
                  <w:r>
                    <w:rPr>
                      <w:color w:val="333333"/>
                    </w:rPr>
                    <w:t>Ethnicity</w:t>
                  </w:r>
                </w:p>
                <w:p>
                  <w:pPr>
                    <w:pStyle w:val="BodyText"/>
                    <w:spacing w:before="4"/>
                    <w:rPr>
                      <w:sz w:val="17"/>
                    </w:rPr>
                  </w:pPr>
                </w:p>
                <w:p>
                  <w:pPr>
                    <w:tabs>
                      <w:tab w:pos="8863" w:val="left" w:leader="none"/>
                    </w:tabs>
                    <w:spacing w:before="0"/>
                    <w:ind w:left="1006" w:right="0" w:firstLine="0"/>
                    <w:jc w:val="left"/>
                    <w:rPr>
                      <w:sz w:val="16"/>
                    </w:rPr>
                  </w:pPr>
                  <w:r>
                    <w:rPr>
                      <w:color w:val="333333"/>
                      <w:w w:val="110"/>
                      <w:sz w:val="18"/>
                    </w:rPr>
                    <w:t>M</w:t>
                  </w:r>
                  <w:r>
                    <w:rPr>
                      <w:rFonts w:ascii="Calibri" w:hAnsi="Calibri"/>
                      <w:color w:val="333333"/>
                      <w:w w:val="110"/>
                      <w:sz w:val="18"/>
                    </w:rPr>
                    <w:t>ā</w:t>
                  </w:r>
                  <w:r>
                    <w:rPr>
                      <w:color w:val="333333"/>
                      <w:w w:val="110"/>
                      <w:sz w:val="18"/>
                    </w:rPr>
                    <w:t>ori</w:t>
                    <w:tab/>
                  </w:r>
                  <w:r>
                    <w:rPr>
                      <w:color w:val="333333"/>
                      <w:w w:val="110"/>
                      <w:sz w:val="16"/>
                    </w:rPr>
                    <w:t>IWI</w:t>
                  </w:r>
                  <w:r>
                    <w:rPr>
                      <w:color w:val="333333"/>
                      <w:spacing w:val="18"/>
                      <w:w w:val="110"/>
                      <w:sz w:val="16"/>
                    </w:rPr>
                    <w:t> </w:t>
                  </w:r>
                  <w:r>
                    <w:rPr>
                      <w:color w:val="333333"/>
                      <w:w w:val="110"/>
                      <w:sz w:val="16"/>
                    </w:rPr>
                    <w:t>affiliations</w:t>
                  </w:r>
                </w:p>
                <w:p>
                  <w:pPr>
                    <w:pStyle w:val="BodyText"/>
                    <w:spacing w:before="11"/>
                    <w:rPr>
                      <w:sz w:val="24"/>
                    </w:rPr>
                  </w:pPr>
                </w:p>
                <w:p>
                  <w:pPr>
                    <w:tabs>
                      <w:tab w:pos="8863" w:val="left" w:leader="none"/>
                    </w:tabs>
                    <w:spacing w:before="0"/>
                    <w:ind w:left="988" w:right="0" w:firstLine="0"/>
                    <w:jc w:val="left"/>
                    <w:rPr>
                      <w:sz w:val="16"/>
                    </w:rPr>
                  </w:pPr>
                  <w:r>
                    <w:rPr>
                      <w:color w:val="333333"/>
                      <w:w w:val="110"/>
                      <w:sz w:val="18"/>
                    </w:rPr>
                    <w:t>Pacific</w:t>
                  </w:r>
                  <w:r>
                    <w:rPr>
                      <w:color w:val="333333"/>
                      <w:spacing w:val="-7"/>
                      <w:w w:val="110"/>
                      <w:sz w:val="18"/>
                    </w:rPr>
                    <w:t> </w:t>
                  </w:r>
                  <w:r>
                    <w:rPr>
                      <w:color w:val="333333"/>
                      <w:w w:val="110"/>
                      <w:sz w:val="18"/>
                    </w:rPr>
                    <w:t>Peoples</w:t>
                    <w:tab/>
                  </w:r>
                  <w:r>
                    <w:rPr>
                      <w:color w:val="333333"/>
                      <w:w w:val="110"/>
                      <w:position w:val="4"/>
                      <w:sz w:val="16"/>
                    </w:rPr>
                    <w:t>Please</w:t>
                  </w:r>
                  <w:r>
                    <w:rPr>
                      <w:color w:val="333333"/>
                      <w:spacing w:val="-20"/>
                      <w:w w:val="110"/>
                      <w:position w:val="4"/>
                      <w:sz w:val="16"/>
                    </w:rPr>
                    <w:t> </w:t>
                  </w:r>
                  <w:r>
                    <w:rPr>
                      <w:color w:val="333333"/>
                      <w:w w:val="110"/>
                      <w:position w:val="4"/>
                      <w:sz w:val="16"/>
                    </w:rPr>
                    <w:t>specify</w:t>
                  </w:r>
                </w:p>
                <w:p>
                  <w:pPr>
                    <w:pStyle w:val="BodyText"/>
                    <w:spacing w:before="1"/>
                    <w:rPr>
                      <w:sz w:val="27"/>
                    </w:rPr>
                  </w:pPr>
                </w:p>
                <w:p>
                  <w:pPr>
                    <w:pStyle w:val="BodyText"/>
                    <w:spacing w:line="600" w:lineRule="auto"/>
                    <w:ind w:left="975" w:right="8062" w:firstLine="12"/>
                  </w:pPr>
                  <w:r>
                    <w:rPr>
                      <w:color w:val="333333"/>
                      <w:w w:val="110"/>
                    </w:rPr>
                    <w:t>NZ European Other European Asian</w:t>
                  </w:r>
                </w:p>
                <w:p>
                  <w:pPr>
                    <w:pStyle w:val="BodyText"/>
                    <w:spacing w:before="3"/>
                    <w:ind w:left="968"/>
                  </w:pPr>
                  <w:r>
                    <w:rPr>
                      <w:color w:val="333333"/>
                      <w:w w:val="115"/>
                    </w:rPr>
                    <w:t>African</w:t>
                  </w:r>
                </w:p>
                <w:p>
                  <w:pPr>
                    <w:pStyle w:val="BodyText"/>
                  </w:pPr>
                </w:p>
                <w:p>
                  <w:pPr>
                    <w:pStyle w:val="BodyText"/>
                    <w:spacing w:line="602" w:lineRule="auto" w:before="104"/>
                    <w:ind w:left="960" w:right="8062" w:hanging="11"/>
                  </w:pPr>
                  <w:r>
                    <w:rPr>
                      <w:color w:val="333333"/>
                      <w:w w:val="110"/>
                    </w:rPr>
                    <w:t>Middle Eastern Latin American</w:t>
                  </w:r>
                </w:p>
                <w:p>
                  <w:pPr>
                    <w:tabs>
                      <w:tab w:pos="8863" w:val="left" w:leader="none"/>
                    </w:tabs>
                    <w:spacing w:before="12"/>
                    <w:ind w:left="968" w:right="0" w:firstLine="0"/>
                    <w:jc w:val="left"/>
                    <w:rPr>
                      <w:sz w:val="16"/>
                    </w:rPr>
                  </w:pPr>
                  <w:r>
                    <w:rPr>
                      <w:color w:val="333333"/>
                      <w:w w:val="110"/>
                      <w:sz w:val="18"/>
                    </w:rPr>
                    <w:t>Other</w:t>
                    <w:tab/>
                  </w:r>
                  <w:r>
                    <w:rPr>
                      <w:color w:val="333333"/>
                      <w:w w:val="110"/>
                      <w:position w:val="1"/>
                      <w:sz w:val="16"/>
                    </w:rPr>
                    <w:t>Please</w:t>
                  </w:r>
                  <w:r>
                    <w:rPr>
                      <w:color w:val="333333"/>
                      <w:spacing w:val="-4"/>
                      <w:w w:val="110"/>
                      <w:position w:val="1"/>
                      <w:sz w:val="16"/>
                    </w:rPr>
                    <w:t> </w:t>
                  </w:r>
                  <w:r>
                    <w:rPr>
                      <w:color w:val="333333"/>
                      <w:w w:val="110"/>
                      <w:position w:val="1"/>
                      <w:sz w:val="16"/>
                    </w:rPr>
                    <w:t>specify</w:t>
                  </w:r>
                </w:p>
                <w:p>
                  <w:pPr>
                    <w:pStyle w:val="BodyText"/>
                    <w:spacing w:before="4"/>
                    <w:ind w:left="40"/>
                    <w:rPr>
                      <w:sz w:val="17"/>
                    </w:rPr>
                  </w:pPr>
                </w:p>
              </w:txbxContent>
            </v:textbox>
            <w10:wrap type="none"/>
          </v:shape>
        </w:pict>
      </w:r>
      <w:r>
        <w:rPr/>
        <w:pict>
          <v:shape style="position:absolute;margin-left:36.849998pt;margin-top:653.356995pt;width:523.3pt;height:14.2pt;mso-position-horizontal-relative:page;mso-position-vertical-relative:page;z-index:-16180736" type="#_x0000_t202" filled="false" stroked="false">
            <v:textbox inset="0,0,0,0">
              <w:txbxContent>
                <w:p>
                  <w:pPr>
                    <w:spacing w:line="265" w:lineRule="exact" w:before="0"/>
                    <w:ind w:left="426" w:right="0" w:firstLine="0"/>
                    <w:jc w:val="left"/>
                    <w:rPr>
                      <w:sz w:val="24"/>
                    </w:rPr>
                  </w:pPr>
                  <w:r>
                    <w:rPr>
                      <w:color w:val="FFFFFF"/>
                      <w:sz w:val="24"/>
                    </w:rPr>
                    <w:t>Student's primary home address</w:t>
                  </w:r>
                </w:p>
              </w:txbxContent>
            </v:textbox>
            <w10:wrap type="none"/>
          </v:shape>
        </w:pict>
      </w:r>
      <w:r>
        <w:rPr/>
        <w:pict>
          <v:shape style="position:absolute;margin-left:36.849998pt;margin-top:667.530029pt;width:523.3pt;height:139.25pt;mso-position-horizontal-relative:page;mso-position-vertical-relative:page;z-index:-16180224" type="#_x0000_t202" filled="false" stroked="false">
            <v:textbox inset="0,0,0,0">
              <w:txbxContent>
                <w:p>
                  <w:pPr>
                    <w:pStyle w:val="BodyText"/>
                    <w:rPr>
                      <w:rFonts w:ascii="Times New Roman"/>
                      <w:sz w:val="22"/>
                    </w:rPr>
                  </w:pPr>
                </w:p>
                <w:p>
                  <w:pPr>
                    <w:spacing w:before="0"/>
                    <w:ind w:left="395" w:right="0" w:firstLine="0"/>
                    <w:jc w:val="left"/>
                    <w:rPr>
                      <w:sz w:val="16"/>
                    </w:rPr>
                  </w:pPr>
                  <w:r>
                    <w:rPr>
                      <w:color w:val="313131"/>
                      <w:w w:val="110"/>
                      <w:sz w:val="18"/>
                    </w:rPr>
                    <w:t>Address (</w:t>
                  </w:r>
                  <w:r>
                    <w:rPr>
                      <w:color w:val="333333"/>
                      <w:w w:val="110"/>
                      <w:sz w:val="16"/>
                    </w:rPr>
                    <w:t>Unit and/or house number and street name</w:t>
                  </w:r>
                  <w:r>
                    <w:rPr>
                      <w:color w:val="636363"/>
                      <w:w w:val="110"/>
                      <w:sz w:val="16"/>
                    </w:rPr>
                    <w:t>)</w:t>
                  </w:r>
                </w:p>
                <w:p>
                  <w:pPr>
                    <w:pStyle w:val="BodyText"/>
                  </w:pPr>
                </w:p>
                <w:p>
                  <w:pPr>
                    <w:pStyle w:val="BodyText"/>
                  </w:pPr>
                </w:p>
                <w:p>
                  <w:pPr>
                    <w:pStyle w:val="BodyText"/>
                    <w:spacing w:before="1"/>
                  </w:pPr>
                </w:p>
                <w:p>
                  <w:pPr>
                    <w:pStyle w:val="BodyText"/>
                    <w:spacing w:before="1"/>
                    <w:ind w:left="392"/>
                  </w:pPr>
                  <w:r>
                    <w:rPr>
                      <w:color w:val="313131"/>
                      <w:w w:val="110"/>
                    </w:rPr>
                    <w:t>Suburb</w:t>
                  </w:r>
                </w:p>
                <w:p>
                  <w:pPr>
                    <w:pStyle w:val="BodyText"/>
                  </w:pPr>
                </w:p>
                <w:p>
                  <w:pPr>
                    <w:pStyle w:val="BodyText"/>
                  </w:pPr>
                </w:p>
                <w:p>
                  <w:pPr>
                    <w:pStyle w:val="BodyText"/>
                    <w:spacing w:before="9"/>
                    <w:rPr>
                      <w:sz w:val="15"/>
                    </w:rPr>
                  </w:pPr>
                </w:p>
                <w:p>
                  <w:pPr>
                    <w:pStyle w:val="BodyText"/>
                    <w:tabs>
                      <w:tab w:pos="7340" w:val="left" w:leader="none"/>
                    </w:tabs>
                    <w:ind w:left="392"/>
                  </w:pPr>
                  <w:r>
                    <w:rPr>
                      <w:color w:val="313131"/>
                      <w:w w:val="115"/>
                      <w:position w:val="1"/>
                    </w:rPr>
                    <w:t>City or</w:t>
                  </w:r>
                  <w:r>
                    <w:rPr>
                      <w:color w:val="313131"/>
                      <w:spacing w:val="1"/>
                      <w:w w:val="115"/>
                      <w:position w:val="1"/>
                    </w:rPr>
                    <w:t> </w:t>
                  </w:r>
                  <w:r>
                    <w:rPr>
                      <w:color w:val="313131"/>
                      <w:w w:val="115"/>
                      <w:position w:val="1"/>
                    </w:rPr>
                    <w:t>town</w:t>
                    <w:tab/>
                  </w:r>
                  <w:r>
                    <w:rPr>
                      <w:color w:val="313131"/>
                      <w:w w:val="115"/>
                    </w:rPr>
                    <w:t>Postcode</w:t>
                  </w:r>
                </w:p>
                <w:p>
                  <w:pPr>
                    <w:pStyle w:val="BodyText"/>
                    <w:spacing w:before="4"/>
                    <w:ind w:left="40"/>
                    <w:rPr>
                      <w:sz w:val="17"/>
                    </w:rPr>
                  </w:pPr>
                </w:p>
              </w:txbxContent>
            </v:textbox>
            <w10:wrap type="none"/>
          </v:shape>
        </w:pict>
      </w:r>
      <w:r>
        <w:rPr/>
        <w:pict>
          <v:shape style="position:absolute;margin-left:403.854004pt;margin-top:774.174988pt;width:132.35pt;height:16pt;mso-position-horizontal-relative:page;mso-position-vertical-relative:page;z-index:-16179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74.63501pt;width:326.3pt;height:16pt;mso-position-horizontal-relative:page;mso-position-vertical-relative:page;z-index:-1617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33.841003pt;width:204pt;height:16pt;mso-position-horizontal-relative:page;mso-position-vertical-relative:page;z-index:-16178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618999pt;margin-top:692.350037pt;width:481.85pt;height:16pt;mso-position-horizontal-relative:page;mso-position-vertical-relative:page;z-index:-1617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602.282043pt;width:297.1pt;height:16pt;mso-position-horizontal-relative:page;mso-position-vertical-relative:page;z-index:-16177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601.304016pt;width:17.95pt;height:17.95pt;mso-position-horizontal-relative:page;mso-position-vertical-relative:page;z-index:-1617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75.296997pt;width:17.95pt;height:17.95pt;mso-position-horizontal-relative:page;mso-position-vertical-relative:page;z-index:-1617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49.289001pt;width:17.95pt;height:17.95pt;mso-position-horizontal-relative:page;mso-position-vertical-relative:page;z-index:-1617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523.283997pt;width:17.95pt;height:17.95pt;mso-position-horizontal-relative:page;mso-position-vertical-relative:page;z-index:-16175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97.276001pt;width:17.95pt;height:17.95pt;mso-position-horizontal-relative:page;mso-position-vertical-relative:page;z-index:-1617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71.268005pt;width:17.95pt;height:17.95pt;mso-position-horizontal-relative:page;mso-position-vertical-relative:page;z-index:-1617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45.26001pt;width:17.95pt;height:17.95pt;mso-position-horizontal-relative:page;mso-position-vertical-relative:page;z-index:-1617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418.694pt;width:297.1pt;height:16pt;mso-position-horizontal-relative:page;mso-position-vertical-relative:page;z-index:-16173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419.255005pt;width:17.95pt;height:17.95pt;mso-position-horizontal-relative:page;mso-position-vertical-relative:page;z-index:-1617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145004pt;margin-top:394.222015pt;width:297.1pt;height:16pt;mso-position-horizontal-relative:page;mso-position-vertical-relative:page;z-index:-16172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0.292999pt;margin-top:393.247009pt;width:17.95pt;height:17.95pt;mso-position-horizontal-relative:page;mso-position-vertical-relative:page;z-index:-161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30999pt;margin-top:340.33902pt;width:85.05pt;height:17.7pt;mso-position-horizontal-relative:page;mso-position-vertical-relative:page;z-index:-16171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557007pt;margin-top:290.775024pt;width:211.65pt;height:16pt;mso-position-horizontal-relative:page;mso-position-vertical-relative:page;z-index:-161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700001pt;margin-top:290.205017pt;width:211.65pt;height:16pt;mso-position-horizontal-relative:page;mso-position-vertical-relative:page;z-index:-1617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245.576019pt;width:239pt;height:16pt;mso-position-horizontal-relative:page;mso-position-vertical-relative:page;z-index:-161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376007pt;margin-top:199.284012pt;width:211.65pt;height:16pt;mso-position-horizontal-relative:page;mso-position-vertical-relative:page;z-index:-1616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9.150002pt;margin-top:199.284012pt;width:238.45pt;height:17pt;mso-position-horizontal-relative:page;mso-position-vertical-relative:page;z-index:-16168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36.850014pt;width:523.3pt;height:769.9pt;mso-position-horizontal-relative:page;mso-position-vertical-relative:page;z-index:-16168448" coordorigin="737,737" coordsize="10466,15398">
            <v:shape style="position:absolute;left:737;top:4447;width:10466;height:11688" coordorigin="737,4447" coordsize="10466,11688" path="m11203,11991l737,11991,737,16135,11203,16135,11203,11991xm11203,9961l737,9961,737,11708,11203,11708,11203,9961xm11203,4447l737,4447,737,9677,11203,9677,11203,4447xe" filled="true" fillcolor="#f6f7f0" stroked="false">
              <v:path arrowok="t"/>
              <v:fill type="solid"/>
            </v:shape>
            <v:shape style="position:absolute;left:737;top:9677;width:10458;height:2314" coordorigin="737,9677" coordsize="10458,2314" path="m11194,11708l737,11708,737,11991,11194,11991,11194,11708xm11194,9677l737,9677,737,9961,11194,9961,11194,9677xe" filled="true" fillcolor="#133167" stroked="false">
              <v:path arrowok="t"/>
              <v:fill type="solid"/>
            </v:shape>
            <v:rect style="position:absolute;left:737;top:1032;width:10466;height:3132" filled="true" fillcolor="#f6f7f0" stroked="false">
              <v:fill type="solid"/>
            </v:rect>
            <v:rect style="position:absolute;left:737;top:4163;width:10457;height:284" filled="true" fillcolor="#133167" stroked="false">
              <v:fill type="solid"/>
            </v:rect>
            <v:shape style="position:absolute;left:1150;top:4992;width:9635;height:8653" coordorigin="1150,4993" coordsize="9635,8653" path="m2869,13292l1168,13292,1168,13645,2869,13645,2869,13292xm2869,12575l1168,12575,1168,12929,2869,12929,2869,12575xm6833,13292l5132,13292,5132,13645,6833,13645,6833,13292xm7356,7052l1150,7052,1150,7372,7356,7372,7356,7052xm7374,11120l1168,11120,1168,11460,7374,11460,7374,11120xm7633,4993l1153,4993,1153,5333,7633,5333,7633,4993xm10767,7052l7972,7052,7972,7372,10767,7372,10767,7052xm10767,6375l1150,6375,1150,6695,10767,6695,10767,6375xm10785,11140l7990,11140,7990,11460,10785,11460,10785,11140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531;width:9640;height:2314" coordorigin="1129,1531" coordsize="9640,2314" path="m5909,3525l1129,3525,1129,3845,5909,3845,5909,3525xm5909,2858l1129,2858,1129,3178,5909,3178,5909,2858xm5909,2204l1129,2204,1129,2524,5909,2524,5909,2204xm5932,1531l1129,1531,1129,1871,5932,1871,5932,1531xm10758,1538l6240,1538,6240,1858,10758,1858,10758,1538xm10769,2858l6252,2858,6252,3178,10769,3178,10769,2858xe" filled="true" fillcolor="#ffffff" stroked="false">
              <v:path arrowok="t"/>
              <v:fill type="solid"/>
            </v:shape>
            <v:shape style="position:absolute;left:7010;top:3540;width:359;height:359" type="#_x0000_t75" stroked="false">
              <v:imagedata r:id="rId8" o:title=""/>
            </v:shape>
            <v:shape style="position:absolute;left:8790;top:3540;width:359;height:359" type="#_x0000_t75" stroked="false">
              <v:imagedata r:id="rId8" o:title=""/>
            </v:shape>
            <v:shape style="position:absolute;left:10415;top:3540;width:359;height:359" type="#_x0000_t75" stroked="false">
              <v:imagedata r:id="rId8" o:title=""/>
            </v:shape>
            <v:shape style="position:absolute;left:1153;top:4960;width:9652;height:5825" coordorigin="1153,4960" coordsize="9652,5825" path="m7350,7730l1156,7730,1156,8050,7350,8050,7350,7730xm7362,8407l1156,8407,1156,8727,7362,8727,7362,8407xm7365,9095l1159,9095,1159,9415,7365,9415,7365,9095xm7621,5688l1159,5688,1159,6028,7621,6028,7621,5688xm10757,7736l7985,7736,7985,8056,10757,8056,10757,7736xm10778,4960l8005,4960,8005,5280,10778,5280,10778,4960xm10805,10465l1153,10465,1153,10785,10805,10785,10805,10465xe" filled="true" fillcolor="#ffffff" stroked="false">
              <v:path arrowok="t"/>
              <v:fill type="solid"/>
            </v:shape>
            <w10:wrap type="none"/>
          </v:group>
        </w:pict>
      </w:r>
      <w:r>
        <w:rPr/>
        <w:pict>
          <v:shape style="position:absolute;margin-left:509.240997pt;margin-top:814.045288pt;width:55.2pt;height:13.2pt;mso-position-horizontal-relative:page;mso-position-vertical-relative:page;z-index:-16167936" type="#_x0000_t202" filled="false" stroked="false">
            <v:textbox inset="0,0,0,0">
              <w:txbxContent>
                <w:p>
                  <w:pPr>
                    <w:spacing w:before="13"/>
                    <w:ind w:left="20" w:right="0" w:firstLine="0"/>
                    <w:jc w:val="left"/>
                    <w:rPr>
                      <w:sz w:val="20"/>
                    </w:rPr>
                  </w:pPr>
                  <w:r>
                    <w:rPr>
                      <w:color w:val="666666"/>
                      <w:sz w:val="20"/>
                    </w:rPr>
                    <w:t>Page 3 of 7</w:t>
                  </w:r>
                </w:p>
              </w:txbxContent>
            </v:textbox>
            <w10:wrap type="none"/>
          </v:shape>
        </w:pict>
      </w:r>
      <w:r>
        <w:rPr/>
        <w:pict>
          <v:shape style="position:absolute;margin-left:20.271pt;margin-top:815.018005pt;width:231.45pt;height:12.65pt;mso-position-horizontal-relative:page;mso-position-vertical-relative:page;z-index:-16167424"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2016pt;width:523.3pt;height:14.5pt;mso-position-horizontal-relative:page;mso-position-vertical-relative:page;z-index:-16166912" type="#_x0000_t202" filled="false" stroked="false">
            <v:textbox inset="0,0,0,0">
              <w:txbxContent>
                <w:p>
                  <w:pPr>
                    <w:spacing w:before="1"/>
                    <w:ind w:left="426" w:right="0" w:firstLine="0"/>
                    <w:jc w:val="left"/>
                    <w:rPr>
                      <w:sz w:val="24"/>
                    </w:rPr>
                  </w:pPr>
                  <w:r>
                    <w:rPr>
                      <w:color w:val="FFFFFF"/>
                      <w:sz w:val="24"/>
                    </w:rPr>
                    <w:t>Parent / caregiver details</w:t>
                  </w:r>
                </w:p>
              </w:txbxContent>
            </v:textbox>
            <w10:wrap type="none"/>
          </v:shape>
        </w:pict>
      </w:r>
      <w:r>
        <w:rPr/>
        <w:pict>
          <v:shape style="position:absolute;margin-left:36.849998pt;margin-top:51.627014pt;width:523.3pt;height:156.6pt;mso-position-horizontal-relative:page;mso-position-vertical-relative:page;z-index:-16166400" type="#_x0000_t202" filled="false" stroked="false">
            <v:textbox inset="0,0,0,0">
              <w:txbxContent>
                <w:p>
                  <w:pPr>
                    <w:pStyle w:val="BodyText"/>
                    <w:spacing w:before="11"/>
                    <w:rPr>
                      <w:rFonts w:ascii="Times New Roman"/>
                      <w:sz w:val="21"/>
                    </w:rPr>
                  </w:pPr>
                </w:p>
                <w:p>
                  <w:pPr>
                    <w:pStyle w:val="BodyText"/>
                    <w:tabs>
                      <w:tab w:pos="5503" w:val="left" w:leader="none"/>
                    </w:tabs>
                    <w:ind w:left="392"/>
                  </w:pPr>
                  <w:r>
                    <w:rPr>
                      <w:color w:val="333333"/>
                      <w:w w:val="110"/>
                    </w:rPr>
                    <w:t>Legal</w:t>
                  </w:r>
                  <w:r>
                    <w:rPr>
                      <w:color w:val="333333"/>
                      <w:spacing w:val="7"/>
                      <w:w w:val="110"/>
                    </w:rPr>
                    <w:t> </w:t>
                  </w:r>
                  <w:r>
                    <w:rPr>
                      <w:color w:val="333333"/>
                      <w:w w:val="110"/>
                    </w:rPr>
                    <w:t>name/given</w:t>
                  </w:r>
                  <w:r>
                    <w:rPr>
                      <w:color w:val="333333"/>
                      <w:spacing w:val="7"/>
                      <w:w w:val="110"/>
                    </w:rPr>
                    <w:t> </w:t>
                  </w:r>
                  <w:r>
                    <w:rPr>
                      <w:color w:val="333333"/>
                      <w:w w:val="110"/>
                    </w:rPr>
                    <w:t>name</w:t>
                    <w:tab/>
                  </w:r>
                  <w:r>
                    <w:rPr>
                      <w:color w:val="333333"/>
                      <w:w w:val="110"/>
                      <w:position w:val="1"/>
                    </w:rPr>
                    <w:t>Surname</w:t>
                  </w:r>
                </w:p>
                <w:p>
                  <w:pPr>
                    <w:pStyle w:val="BodyText"/>
                    <w:rPr>
                      <w:sz w:val="20"/>
                    </w:rPr>
                  </w:pPr>
                </w:p>
                <w:p>
                  <w:pPr>
                    <w:pStyle w:val="BodyText"/>
                    <w:spacing w:before="6"/>
                    <w:rPr>
                      <w:sz w:val="19"/>
                    </w:rPr>
                  </w:pPr>
                </w:p>
                <w:p>
                  <w:pPr>
                    <w:pStyle w:val="BodyText"/>
                    <w:ind w:left="392"/>
                  </w:pPr>
                  <w:r>
                    <w:rPr>
                      <w:color w:val="333333"/>
                      <w:w w:val="115"/>
                    </w:rPr>
                    <w:t>Relationship to student</w:t>
                  </w:r>
                </w:p>
                <w:p>
                  <w:pPr>
                    <w:pStyle w:val="BodyText"/>
                  </w:pPr>
                </w:p>
                <w:p>
                  <w:pPr>
                    <w:pStyle w:val="BodyText"/>
                    <w:spacing w:before="9"/>
                    <w:rPr>
                      <w:sz w:val="20"/>
                    </w:rPr>
                  </w:pPr>
                </w:p>
                <w:p>
                  <w:pPr>
                    <w:pStyle w:val="BodyText"/>
                    <w:tabs>
                      <w:tab w:pos="5514" w:val="left" w:leader="none"/>
                    </w:tabs>
                    <w:spacing w:before="1"/>
                    <w:ind w:left="392"/>
                  </w:pPr>
                  <w:r>
                    <w:rPr>
                      <w:color w:val="333333"/>
                      <w:w w:val="110"/>
                    </w:rPr>
                    <w:t>Home</w:t>
                  </w:r>
                  <w:r>
                    <w:rPr>
                      <w:color w:val="333333"/>
                      <w:spacing w:val="2"/>
                      <w:w w:val="110"/>
                    </w:rPr>
                    <w:t> </w:t>
                  </w:r>
                  <w:r>
                    <w:rPr>
                      <w:color w:val="333333"/>
                      <w:w w:val="110"/>
                    </w:rPr>
                    <w:t>phone</w:t>
                    <w:tab/>
                    <w:t>Mobile phone</w:t>
                  </w:r>
                  <w:r>
                    <w:rPr>
                      <w:color w:val="333333"/>
                      <w:spacing w:val="-1"/>
                      <w:w w:val="110"/>
                    </w:rPr>
                    <w:t> </w:t>
                  </w:r>
                  <w:r>
                    <w:rPr>
                      <w:color w:val="333333"/>
                      <w:w w:val="110"/>
                    </w:rPr>
                    <w:t>number</w:t>
                  </w:r>
                </w:p>
                <w:p>
                  <w:pPr>
                    <w:pStyle w:val="BodyText"/>
                  </w:pPr>
                </w:p>
                <w:p>
                  <w:pPr>
                    <w:pStyle w:val="BodyText"/>
                    <w:spacing w:before="10"/>
                    <w:rPr>
                      <w:sz w:val="21"/>
                    </w:rPr>
                  </w:pPr>
                </w:p>
                <w:p>
                  <w:pPr>
                    <w:pStyle w:val="BodyText"/>
                    <w:tabs>
                      <w:tab w:pos="5514" w:val="left" w:leader="none"/>
                    </w:tabs>
                    <w:spacing w:before="1"/>
                    <w:ind w:left="392"/>
                  </w:pPr>
                  <w:r>
                    <w:rPr>
                      <w:color w:val="333333"/>
                      <w:w w:val="110"/>
                    </w:rPr>
                    <w:t>Email</w:t>
                  </w:r>
                  <w:r>
                    <w:rPr>
                      <w:color w:val="333333"/>
                      <w:spacing w:val="-8"/>
                      <w:w w:val="110"/>
                    </w:rPr>
                    <w:t> </w:t>
                  </w:r>
                  <w:r>
                    <w:rPr>
                      <w:color w:val="333333"/>
                      <w:w w:val="110"/>
                    </w:rPr>
                    <w:t>address</w:t>
                    <w:tab/>
                    <w:t>Preferred method of</w:t>
                  </w:r>
                  <w:r>
                    <w:rPr>
                      <w:color w:val="333333"/>
                      <w:spacing w:val="4"/>
                      <w:w w:val="110"/>
                    </w:rPr>
                    <w:t> </w:t>
                  </w:r>
                  <w:r>
                    <w:rPr>
                      <w:color w:val="333333"/>
                      <w:w w:val="110"/>
                    </w:rPr>
                    <w:t>contact</w:t>
                  </w:r>
                </w:p>
                <w:p>
                  <w:pPr>
                    <w:pStyle w:val="BodyText"/>
                    <w:tabs>
                      <w:tab w:pos="7409" w:val="left" w:leader="none"/>
                      <w:tab w:pos="9130" w:val="left" w:leader="none"/>
                    </w:tabs>
                    <w:spacing w:before="131"/>
                    <w:ind w:left="5503"/>
                  </w:pPr>
                  <w:r>
                    <w:rPr>
                      <w:color w:val="333333"/>
                      <w:w w:val="110"/>
                    </w:rPr>
                    <w:t>Phone</w:t>
                    <w:tab/>
                    <w:t>Email</w:t>
                    <w:tab/>
                    <w:t>Post</w:t>
                  </w:r>
                </w:p>
                <w:p>
                  <w:pPr>
                    <w:pStyle w:val="BodyText"/>
                    <w:spacing w:before="4"/>
                    <w:ind w:left="40"/>
                    <w:rPr>
                      <w:sz w:val="17"/>
                    </w:rPr>
                  </w:pPr>
                </w:p>
              </w:txbxContent>
            </v:textbox>
            <w10:wrap type="none"/>
          </v:shape>
        </w:pict>
      </w:r>
      <w:r>
        <w:rPr/>
        <w:pict>
          <v:shape style="position:absolute;margin-left:36.849998pt;margin-top:208.19902pt;width:523.3pt;height:14.2pt;mso-position-horizontal-relative:page;mso-position-vertical-relative:page;z-index:-16165888" type="#_x0000_t202" filled="false" stroked="false">
            <v:textbox inset="0,0,0,0">
              <w:txbxContent>
                <w:p>
                  <w:pPr>
                    <w:spacing w:line="271" w:lineRule="exact" w:before="0"/>
                    <w:ind w:left="427" w:right="0" w:firstLine="0"/>
                    <w:jc w:val="left"/>
                    <w:rPr>
                      <w:sz w:val="24"/>
                    </w:rPr>
                  </w:pPr>
                  <w:r>
                    <w:rPr>
                      <w:color w:val="FFFFFF"/>
                      <w:sz w:val="24"/>
                    </w:rPr>
                    <w:t>School details</w:t>
                  </w:r>
                </w:p>
              </w:txbxContent>
            </v:textbox>
            <w10:wrap type="none"/>
          </v:shape>
        </w:pict>
      </w:r>
      <w:r>
        <w:rPr/>
        <w:pict>
          <v:shape style="position:absolute;margin-left:36.849998pt;margin-top:222.372009pt;width:523.3pt;height:261.5pt;mso-position-horizontal-relative:page;mso-position-vertical-relative:page;z-index:-16165376" type="#_x0000_t202" filled="false" stroked="false">
            <v:textbox inset="0,0,0,0">
              <w:txbxContent>
                <w:p>
                  <w:pPr>
                    <w:pStyle w:val="BodyText"/>
                    <w:spacing w:before="6"/>
                    <w:rPr>
                      <w:rFonts w:ascii="Times New Roman"/>
                      <w:sz w:val="22"/>
                    </w:rPr>
                  </w:pPr>
                </w:p>
                <w:p>
                  <w:pPr>
                    <w:pStyle w:val="BodyText"/>
                    <w:tabs>
                      <w:tab w:pos="7266" w:val="left" w:leader="none"/>
                    </w:tabs>
                    <w:ind w:left="415"/>
                  </w:pPr>
                  <w:r>
                    <w:rPr>
                      <w:color w:val="333333"/>
                      <w:w w:val="110"/>
                    </w:rPr>
                    <w:t>Special</w:t>
                  </w:r>
                  <w:r>
                    <w:rPr>
                      <w:color w:val="333333"/>
                      <w:spacing w:val="-5"/>
                      <w:w w:val="110"/>
                    </w:rPr>
                    <w:t> </w:t>
                  </w:r>
                  <w:r>
                    <w:rPr>
                      <w:color w:val="333333"/>
                      <w:w w:val="110"/>
                    </w:rPr>
                    <w:t>school</w:t>
                  </w:r>
                  <w:r>
                    <w:rPr>
                      <w:color w:val="333333"/>
                      <w:spacing w:val="-4"/>
                      <w:w w:val="110"/>
                    </w:rPr>
                    <w:t> </w:t>
                  </w:r>
                  <w:r>
                    <w:rPr>
                      <w:color w:val="333333"/>
                      <w:w w:val="110"/>
                    </w:rPr>
                    <w:t>name</w:t>
                    <w:tab/>
                  </w:r>
                  <w:r>
                    <w:rPr>
                      <w:color w:val="333333"/>
                      <w:w w:val="110"/>
                      <w:position w:val="5"/>
                    </w:rPr>
                    <w:t>School ID</w:t>
                  </w:r>
                  <w:r>
                    <w:rPr>
                      <w:color w:val="333333"/>
                      <w:spacing w:val="-2"/>
                      <w:w w:val="110"/>
                      <w:position w:val="5"/>
                    </w:rPr>
                    <w:t> </w:t>
                  </w:r>
                  <w:r>
                    <w:rPr>
                      <w:color w:val="333333"/>
                      <w:w w:val="110"/>
                      <w:position w:val="5"/>
                    </w:rPr>
                    <w:t>number</w:t>
                  </w:r>
                </w:p>
                <w:p>
                  <w:pPr>
                    <w:pStyle w:val="BodyText"/>
                    <w:rPr>
                      <w:sz w:val="24"/>
                    </w:rPr>
                  </w:pPr>
                </w:p>
                <w:p>
                  <w:pPr>
                    <w:pStyle w:val="BodyText"/>
                    <w:spacing w:before="209"/>
                    <w:ind w:left="409"/>
                  </w:pPr>
                  <w:r>
                    <w:rPr>
                      <w:color w:val="313131"/>
                      <w:w w:val="110"/>
                    </w:rPr>
                    <w:t>School satellite (if other than base specialist school)</w:t>
                  </w:r>
                </w:p>
                <w:p>
                  <w:pPr>
                    <w:pStyle w:val="BodyText"/>
                  </w:pPr>
                </w:p>
                <w:p>
                  <w:pPr>
                    <w:pStyle w:val="BodyText"/>
                    <w:spacing w:before="2"/>
                    <w:rPr>
                      <w:sz w:val="22"/>
                    </w:rPr>
                  </w:pPr>
                </w:p>
                <w:p>
                  <w:pPr>
                    <w:pStyle w:val="BodyText"/>
                    <w:ind w:left="413"/>
                  </w:pPr>
                  <w:r>
                    <w:rPr>
                      <w:color w:val="313131"/>
                      <w:w w:val="110"/>
                    </w:rPr>
                    <w:t>School address</w:t>
                  </w:r>
                </w:p>
                <w:p>
                  <w:pPr>
                    <w:pStyle w:val="BodyText"/>
                  </w:pPr>
                </w:p>
                <w:p>
                  <w:pPr>
                    <w:pStyle w:val="BodyText"/>
                    <w:spacing w:before="4"/>
                    <w:rPr>
                      <w:sz w:val="22"/>
                    </w:rPr>
                  </w:pPr>
                </w:p>
                <w:p>
                  <w:pPr>
                    <w:pStyle w:val="BodyText"/>
                    <w:tabs>
                      <w:tab w:pos="7235" w:val="left" w:leader="none"/>
                    </w:tabs>
                    <w:spacing w:before="1"/>
                    <w:ind w:left="413"/>
                  </w:pPr>
                  <w:r>
                    <w:rPr>
                      <w:color w:val="313131"/>
                      <w:w w:val="115"/>
                      <w:position w:val="1"/>
                    </w:rPr>
                    <w:t>City or</w:t>
                  </w:r>
                  <w:r>
                    <w:rPr>
                      <w:color w:val="313131"/>
                      <w:spacing w:val="1"/>
                      <w:w w:val="115"/>
                      <w:position w:val="1"/>
                    </w:rPr>
                    <w:t> </w:t>
                  </w:r>
                  <w:r>
                    <w:rPr>
                      <w:color w:val="313131"/>
                      <w:w w:val="115"/>
                      <w:position w:val="1"/>
                    </w:rPr>
                    <w:t>town</w:t>
                    <w:tab/>
                  </w:r>
                  <w:r>
                    <w:rPr>
                      <w:color w:val="333333"/>
                      <w:w w:val="115"/>
                    </w:rPr>
                    <w:t>Postcode</w:t>
                  </w:r>
                </w:p>
                <w:p>
                  <w:pPr>
                    <w:pStyle w:val="BodyText"/>
                    <w:rPr>
                      <w:sz w:val="20"/>
                    </w:rPr>
                  </w:pPr>
                </w:p>
                <w:p>
                  <w:pPr>
                    <w:pStyle w:val="BodyText"/>
                    <w:spacing w:before="9"/>
                    <w:rPr>
                      <w:sz w:val="21"/>
                    </w:rPr>
                  </w:pPr>
                </w:p>
                <w:p>
                  <w:pPr>
                    <w:pStyle w:val="BodyText"/>
                    <w:tabs>
                      <w:tab w:pos="7246" w:val="left" w:leader="none"/>
                    </w:tabs>
                    <w:ind w:left="413"/>
                  </w:pPr>
                  <w:r>
                    <w:rPr>
                      <w:color w:val="333333"/>
                      <w:w w:val="110"/>
                    </w:rPr>
                    <w:t>Contact</w:t>
                  </w:r>
                  <w:r>
                    <w:rPr>
                      <w:color w:val="333333"/>
                      <w:spacing w:val="3"/>
                      <w:w w:val="110"/>
                    </w:rPr>
                    <w:t> </w:t>
                  </w:r>
                  <w:r>
                    <w:rPr>
                      <w:color w:val="333333"/>
                      <w:w w:val="110"/>
                    </w:rPr>
                    <w:t>persons</w:t>
                  </w:r>
                  <w:r>
                    <w:rPr>
                      <w:color w:val="333333"/>
                      <w:spacing w:val="3"/>
                      <w:w w:val="110"/>
                    </w:rPr>
                    <w:t> </w:t>
                  </w:r>
                  <w:r>
                    <w:rPr>
                      <w:color w:val="333333"/>
                      <w:w w:val="110"/>
                    </w:rPr>
                    <w:t>name</w:t>
                    <w:tab/>
                    <w:t>Contact phone</w:t>
                  </w:r>
                  <w:r>
                    <w:rPr>
                      <w:color w:val="333333"/>
                      <w:spacing w:val="2"/>
                      <w:w w:val="110"/>
                    </w:rPr>
                    <w:t> </w:t>
                  </w:r>
                  <w:r>
                    <w:rPr>
                      <w:color w:val="333333"/>
                      <w:w w:val="110"/>
                    </w:rPr>
                    <w:t>number</w:t>
                  </w:r>
                </w:p>
                <w:p>
                  <w:pPr>
                    <w:pStyle w:val="BodyText"/>
                  </w:pPr>
                </w:p>
                <w:p>
                  <w:pPr>
                    <w:pStyle w:val="BodyText"/>
                    <w:spacing w:before="7"/>
                    <w:rPr>
                      <w:sz w:val="21"/>
                    </w:rPr>
                  </w:pPr>
                </w:p>
                <w:p>
                  <w:pPr>
                    <w:pStyle w:val="BodyText"/>
                    <w:ind w:left="419"/>
                  </w:pPr>
                  <w:r>
                    <w:rPr>
                      <w:color w:val="313131"/>
                      <w:w w:val="110"/>
                    </w:rPr>
                    <w:t>Email address</w:t>
                  </w:r>
                </w:p>
                <w:p>
                  <w:pPr>
                    <w:pStyle w:val="BodyText"/>
                  </w:pPr>
                </w:p>
                <w:p>
                  <w:pPr>
                    <w:pStyle w:val="BodyText"/>
                    <w:spacing w:before="9"/>
                    <w:rPr>
                      <w:sz w:val="23"/>
                    </w:rPr>
                  </w:pPr>
                </w:p>
                <w:p>
                  <w:pPr>
                    <w:pStyle w:val="BodyText"/>
                    <w:ind w:left="421"/>
                  </w:pPr>
                  <w:r>
                    <w:rPr>
                      <w:color w:val="313131"/>
                      <w:w w:val="115"/>
                    </w:rPr>
                    <w:t>Current school or early childhood provider name</w:t>
                  </w:r>
                </w:p>
                <w:p>
                  <w:pPr>
                    <w:pStyle w:val="BodyText"/>
                    <w:spacing w:before="4"/>
                    <w:ind w:left="40"/>
                    <w:rPr>
                      <w:sz w:val="17"/>
                    </w:rPr>
                  </w:pPr>
                </w:p>
              </w:txbxContent>
            </v:textbox>
            <w10:wrap type="none"/>
          </v:shape>
        </w:pict>
      </w:r>
      <w:r>
        <w:rPr/>
        <w:pict>
          <v:shape style="position:absolute;margin-left:36.849998pt;margin-top:483.868011pt;width:523.3pt;height:14.2pt;mso-position-horizontal-relative:page;mso-position-vertical-relative:page;z-index:-16164864" type="#_x0000_t202" filled="false" stroked="false">
            <v:textbox inset="0,0,0,0">
              <w:txbxContent>
                <w:p>
                  <w:pPr>
                    <w:spacing w:line="271" w:lineRule="exact" w:before="0"/>
                    <w:ind w:left="457" w:right="0" w:firstLine="0"/>
                    <w:jc w:val="left"/>
                    <w:rPr>
                      <w:sz w:val="24"/>
                    </w:rPr>
                  </w:pPr>
                  <w:r>
                    <w:rPr>
                      <w:color w:val="FFFFFF"/>
                      <w:spacing w:val="10"/>
                      <w:sz w:val="24"/>
                    </w:rPr>
                    <w:t>Ministry </w:t>
                  </w:r>
                  <w:r>
                    <w:rPr>
                      <w:color w:val="FFFFFF"/>
                      <w:spacing w:val="6"/>
                      <w:sz w:val="24"/>
                    </w:rPr>
                    <w:t>of </w:t>
                  </w:r>
                  <w:r>
                    <w:rPr>
                      <w:color w:val="FFFFFF"/>
                      <w:spacing w:val="14"/>
                      <w:sz w:val="24"/>
                    </w:rPr>
                    <w:t>Education </w:t>
                  </w:r>
                  <w:r>
                    <w:rPr>
                      <w:color w:val="FFFFFF"/>
                      <w:spacing w:val="16"/>
                      <w:sz w:val="24"/>
                    </w:rPr>
                    <w:t>contact</w:t>
                  </w:r>
                  <w:r>
                    <w:rPr>
                      <w:color w:val="FFFFFF"/>
                      <w:spacing w:val="80"/>
                      <w:sz w:val="24"/>
                    </w:rPr>
                    <w:t> </w:t>
                  </w:r>
                  <w:r>
                    <w:rPr>
                      <w:color w:val="FFFFFF"/>
                      <w:spacing w:val="12"/>
                      <w:sz w:val="24"/>
                    </w:rPr>
                    <w:t>person</w:t>
                  </w:r>
                </w:p>
              </w:txbxContent>
            </v:textbox>
            <w10:wrap type="none"/>
          </v:shape>
        </w:pict>
      </w:r>
      <w:r>
        <w:rPr/>
        <w:pict>
          <v:shape style="position:absolute;margin-left:36.849998pt;margin-top:498.041016pt;width:523.3pt;height:87.35pt;mso-position-horizontal-relative:page;mso-position-vertical-relative:page;z-index:-16164352" type="#_x0000_t202" filled="false" stroked="false">
            <v:textbox inset="0,0,0,0">
              <w:txbxContent>
                <w:p>
                  <w:pPr>
                    <w:pStyle w:val="BodyText"/>
                    <w:spacing w:before="2"/>
                    <w:rPr>
                      <w:rFonts w:ascii="Times New Roman"/>
                      <w:sz w:val="23"/>
                    </w:rPr>
                  </w:pPr>
                </w:p>
                <w:p>
                  <w:pPr>
                    <w:pStyle w:val="BodyText"/>
                    <w:ind w:left="419"/>
                  </w:pPr>
                  <w:r>
                    <w:rPr>
                      <w:color w:val="313131"/>
                      <w:w w:val="115"/>
                    </w:rPr>
                    <w:t>Name of Ministry of Education contact person</w:t>
                  </w:r>
                </w:p>
                <w:p>
                  <w:pPr>
                    <w:pStyle w:val="BodyText"/>
                  </w:pPr>
                </w:p>
                <w:p>
                  <w:pPr>
                    <w:pStyle w:val="BodyText"/>
                    <w:spacing w:before="4"/>
                    <w:rPr>
                      <w:sz w:val="21"/>
                    </w:rPr>
                  </w:pPr>
                </w:p>
                <w:p>
                  <w:pPr>
                    <w:pStyle w:val="BodyText"/>
                    <w:tabs>
                      <w:tab w:pos="7252" w:val="left" w:leader="none"/>
                    </w:tabs>
                    <w:ind w:left="430"/>
                  </w:pPr>
                  <w:r>
                    <w:rPr>
                      <w:color w:val="333333"/>
                      <w:w w:val="110"/>
                    </w:rPr>
                    <w:t>Email</w:t>
                  </w:r>
                  <w:r>
                    <w:rPr>
                      <w:color w:val="333333"/>
                      <w:spacing w:val="-8"/>
                      <w:w w:val="110"/>
                    </w:rPr>
                    <w:t> </w:t>
                  </w:r>
                  <w:r>
                    <w:rPr>
                      <w:color w:val="333333"/>
                      <w:w w:val="110"/>
                    </w:rPr>
                    <w:t>address</w:t>
                    <w:tab/>
                    <w:t>Contact phone</w:t>
                  </w:r>
                  <w:r>
                    <w:rPr>
                      <w:color w:val="333333"/>
                      <w:spacing w:val="3"/>
                      <w:w w:val="110"/>
                    </w:rPr>
                    <w:t> </w:t>
                  </w:r>
                  <w:r>
                    <w:rPr>
                      <w:color w:val="333333"/>
                      <w:w w:val="110"/>
                    </w:rPr>
                    <w:t>number</w:t>
                  </w:r>
                </w:p>
                <w:p>
                  <w:pPr>
                    <w:pStyle w:val="BodyText"/>
                    <w:spacing w:before="4"/>
                    <w:ind w:left="40"/>
                    <w:rPr>
                      <w:sz w:val="17"/>
                    </w:rPr>
                  </w:pPr>
                </w:p>
              </w:txbxContent>
            </v:textbox>
            <w10:wrap type="none"/>
          </v:shape>
        </w:pict>
      </w:r>
      <w:r>
        <w:rPr/>
        <w:pict>
          <v:shape style="position:absolute;margin-left:36.849998pt;margin-top:585.390991pt;width:523.3pt;height:14.2pt;mso-position-horizontal-relative:page;mso-position-vertical-relative:page;z-index:-16163840" type="#_x0000_t202" filled="false" stroked="false">
            <v:textbox inset="0,0,0,0">
              <w:txbxContent>
                <w:p>
                  <w:pPr>
                    <w:spacing w:line="271" w:lineRule="exact" w:before="0"/>
                    <w:ind w:left="476" w:right="0" w:firstLine="0"/>
                    <w:jc w:val="left"/>
                    <w:rPr>
                      <w:sz w:val="24"/>
                    </w:rPr>
                  </w:pPr>
                  <w:r>
                    <w:rPr>
                      <w:color w:val="FFFFFF"/>
                      <w:sz w:val="24"/>
                    </w:rPr>
                    <w:t>Proposed duration of the agreement</w:t>
                  </w:r>
                </w:p>
              </w:txbxContent>
            </v:textbox>
            <w10:wrap type="none"/>
          </v:shape>
        </w:pict>
      </w:r>
      <w:r>
        <w:rPr/>
        <w:pict>
          <v:shape style="position:absolute;margin-left:36.849998pt;margin-top:599.564026pt;width:523.3pt;height:207.2pt;mso-position-horizontal-relative:page;mso-position-vertical-relative:page;z-index:-16163328" type="#_x0000_t202" filled="false" stroked="false">
            <v:textbox inset="0,0,0,0">
              <w:txbxContent>
                <w:p>
                  <w:pPr>
                    <w:pStyle w:val="BodyText"/>
                    <w:rPr>
                      <w:rFonts w:ascii="Times New Roman"/>
                    </w:rPr>
                  </w:pPr>
                </w:p>
                <w:p>
                  <w:pPr>
                    <w:tabs>
                      <w:tab w:pos="2435" w:val="left" w:leader="none"/>
                    </w:tabs>
                    <w:spacing w:before="126"/>
                    <w:ind w:left="430" w:right="0" w:firstLine="0"/>
                    <w:jc w:val="left"/>
                    <w:rPr>
                      <w:sz w:val="16"/>
                    </w:rPr>
                  </w:pPr>
                  <w:r>
                    <w:rPr>
                      <w:color w:val="333333"/>
                      <w:w w:val="115"/>
                      <w:sz w:val="18"/>
                    </w:rPr>
                    <w:t>Enrolment</w:t>
                  </w:r>
                  <w:r>
                    <w:rPr>
                      <w:color w:val="333333"/>
                      <w:spacing w:val="-13"/>
                      <w:w w:val="115"/>
                      <w:sz w:val="18"/>
                    </w:rPr>
                    <w:t> </w:t>
                  </w:r>
                  <w:r>
                    <w:rPr>
                      <w:color w:val="333333"/>
                      <w:w w:val="115"/>
                      <w:sz w:val="18"/>
                    </w:rPr>
                    <w:t>date</w:t>
                    <w:tab/>
                  </w:r>
                  <w:r>
                    <w:rPr>
                      <w:color w:val="333333"/>
                      <w:w w:val="115"/>
                      <w:sz w:val="16"/>
                    </w:rPr>
                    <w:t>DD/MM/YYYY</w:t>
                  </w:r>
                </w:p>
                <w:p>
                  <w:pPr>
                    <w:pStyle w:val="BodyText"/>
                  </w:pPr>
                </w:p>
                <w:p>
                  <w:pPr>
                    <w:pStyle w:val="BodyText"/>
                    <w:spacing w:before="6"/>
                    <w:rPr>
                      <w:sz w:val="26"/>
                    </w:rPr>
                  </w:pPr>
                </w:p>
                <w:p>
                  <w:pPr>
                    <w:tabs>
                      <w:tab w:pos="2435" w:val="left" w:leader="none"/>
                      <w:tab w:pos="3824" w:val="left" w:leader="none"/>
                      <w:tab w:pos="4394" w:val="left" w:leader="none"/>
                      <w:tab w:pos="6702" w:val="left" w:leader="none"/>
                    </w:tabs>
                    <w:spacing w:before="0"/>
                    <w:ind w:left="430" w:right="0" w:firstLine="0"/>
                    <w:jc w:val="left"/>
                    <w:rPr>
                      <w:sz w:val="16"/>
                    </w:rPr>
                  </w:pPr>
                  <w:r>
                    <w:rPr>
                      <w:color w:val="333333"/>
                      <w:w w:val="115"/>
                      <w:sz w:val="18"/>
                    </w:rPr>
                    <w:t>End date</w:t>
                  </w:r>
                  <w:r>
                    <w:rPr>
                      <w:color w:val="333333"/>
                      <w:spacing w:val="-16"/>
                      <w:w w:val="115"/>
                      <w:sz w:val="18"/>
                    </w:rPr>
                    <w:t> </w:t>
                  </w:r>
                  <w:r>
                    <w:rPr>
                      <w:color w:val="333333"/>
                      <w:w w:val="115"/>
                      <w:sz w:val="18"/>
                    </w:rPr>
                    <w:t>(if</w:t>
                  </w:r>
                  <w:r>
                    <w:rPr>
                      <w:color w:val="333333"/>
                      <w:spacing w:val="-7"/>
                      <w:w w:val="115"/>
                      <w:sz w:val="18"/>
                    </w:rPr>
                    <w:t> </w:t>
                  </w:r>
                  <w:r>
                    <w:rPr>
                      <w:color w:val="333333"/>
                      <w:w w:val="115"/>
                      <w:sz w:val="18"/>
                    </w:rPr>
                    <w:t>agreed)</w:t>
                    <w:tab/>
                  </w:r>
                  <w:r>
                    <w:rPr>
                      <w:color w:val="333333"/>
                      <w:w w:val="115"/>
                      <w:position w:val="1"/>
                      <w:sz w:val="16"/>
                    </w:rPr>
                    <w:t>DD/MM/YYYY</w:t>
                    <w:tab/>
                  </w:r>
                  <w:r>
                    <w:rPr>
                      <w:color w:val="333333"/>
                      <w:spacing w:val="2"/>
                      <w:w w:val="115"/>
                      <w:position w:val="1"/>
                      <w:sz w:val="16"/>
                    </w:rPr>
                    <w:t>OR</w:t>
                    <w:tab/>
                  </w:r>
                  <w:r>
                    <w:rPr>
                      <w:color w:val="333333"/>
                      <w:w w:val="115"/>
                      <w:sz w:val="18"/>
                    </w:rPr>
                    <w:t>Review date</w:t>
                  </w:r>
                  <w:r>
                    <w:rPr>
                      <w:color w:val="333333"/>
                      <w:spacing w:val="-22"/>
                      <w:w w:val="115"/>
                      <w:sz w:val="18"/>
                    </w:rPr>
                    <w:t> </w:t>
                  </w:r>
                  <w:r>
                    <w:rPr>
                      <w:color w:val="333333"/>
                      <w:w w:val="115"/>
                      <w:sz w:val="18"/>
                    </w:rPr>
                    <w:t>(if</w:t>
                  </w:r>
                  <w:r>
                    <w:rPr>
                      <w:color w:val="333333"/>
                      <w:spacing w:val="-10"/>
                      <w:w w:val="115"/>
                      <w:sz w:val="18"/>
                    </w:rPr>
                    <w:t> </w:t>
                  </w:r>
                  <w:r>
                    <w:rPr>
                      <w:color w:val="333333"/>
                      <w:w w:val="115"/>
                      <w:sz w:val="18"/>
                    </w:rPr>
                    <w:t>agreed)</w:t>
                    <w:tab/>
                  </w:r>
                  <w:r>
                    <w:rPr>
                      <w:color w:val="333333"/>
                      <w:w w:val="115"/>
                      <w:position w:val="1"/>
                      <w:sz w:val="16"/>
                    </w:rPr>
                    <w:t>DD/MM/YYYY</w:t>
                  </w:r>
                </w:p>
                <w:p>
                  <w:pPr>
                    <w:pStyle w:val="BodyText"/>
                    <w:spacing w:before="4"/>
                    <w:ind w:left="40"/>
                    <w:rPr>
                      <w:sz w:val="17"/>
                    </w:rPr>
                  </w:pPr>
                </w:p>
              </w:txbxContent>
            </v:textbox>
            <w10:wrap type="none"/>
          </v:shape>
        </w:pict>
      </w:r>
      <w:r>
        <w:rPr/>
        <w:pict>
          <v:shape style="position:absolute;margin-left:256.595001pt;margin-top:664.596008pt;width:85.05pt;height:17.7pt;mso-position-horizontal-relative:page;mso-position-vertical-relative:page;z-index:-1616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64.596008pt;width:85.05pt;height:17.7pt;mso-position-horizontal-relative:page;mso-position-vertical-relative:page;z-index:-1616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628.769043pt;width:85.05pt;height:17.7pt;mso-position-horizontal-relative:page;mso-position-vertical-relative:page;z-index:-161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5pt;margin-top:556.993042pt;width:139.75pt;height:16pt;mso-position-horizontal-relative:page;mso-position-vertical-relative:page;z-index:-1616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8.388pt;margin-top:555.993042pt;width:310.350pt;height:17pt;mso-position-horizontal-relative:page;mso-position-vertical-relative:page;z-index:-1616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61999pt;margin-top:523.257996pt;width:482.6pt;height:16pt;mso-position-horizontal-relative:page;mso-position-vertical-relative:page;z-index:-16160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454.731018pt;width:310.350pt;height:16pt;mso-position-horizontal-relative:page;mso-position-vertical-relative:page;z-index:-16159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420.346008pt;width:310.350pt;height:16pt;mso-position-horizontal-relative:page;mso-position-vertical-relative:page;z-index:-1615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9.23999pt;margin-top:386.796021pt;width:138.65pt;height:16pt;mso-position-horizontal-relative:page;mso-position-vertical-relative:page;z-index:-16158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806999pt;margin-top:386.518005pt;width:309.7pt;height:16pt;mso-position-horizontal-relative:page;mso-position-vertical-relative:page;z-index:-1615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8.609985pt;margin-top:352.57901pt;width:139.75pt;height:16pt;mso-position-horizontal-relative:page;mso-position-vertical-relative:page;z-index:-1615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52.57901pt;width:310.350pt;height:16pt;mso-position-horizontal-relative:page;mso-position-vertical-relative:page;z-index:-1615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512001pt;margin-top:318.75pt;width:480.9pt;height:16pt;mso-position-horizontal-relative:page;mso-position-vertical-relative:page;z-index:-16156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928001pt;margin-top:284.380005pt;width:323.150pt;height:17pt;mso-position-horizontal-relative:page;mso-position-vertical-relative:page;z-index:-16156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633999pt;margin-top:249.63002pt;width:324.05pt;height:17pt;mso-position-horizontal-relative:page;mso-position-vertical-relative:page;z-index:-1615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263pt;margin-top:248.025009pt;width:138.65pt;height:16pt;mso-position-horizontal-relative:page;mso-position-vertical-relative:page;z-index:-16155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76.23201pt;width:239pt;height:16pt;mso-position-horizontal-relative:page;mso-position-vertical-relative:page;z-index:-1615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575989pt;margin-top:142.911011pt;width:225.9pt;height:16pt;mso-position-horizontal-relative:page;mso-position-vertical-relative:page;z-index:-16154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42.911011pt;width:239pt;height:16pt;mso-position-horizontal-relative:page;mso-position-vertical-relative:page;z-index:-1615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110.225014pt;width:239pt;height:16pt;mso-position-horizontal-relative:page;mso-position-vertical-relative:page;z-index:-16153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018005pt;margin-top:76.904015pt;width:225.9pt;height:16pt;mso-position-horizontal-relative:page;mso-position-vertical-relative:page;z-index:-1615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76.563011pt;width:240.15pt;height:17pt;mso-position-horizontal-relative:page;mso-position-vertical-relative:page;z-index:-16152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51552" coordorigin="737,737" coordsize="10466,15398">
            <v:shape style="position:absolute;left:737;top:1032;width:10466;height:15103" coordorigin="737,1033" coordsize="10466,15103" path="m11203,8044l737,8044,737,16135,11203,16135,11203,8044xm11203,1033l737,1033,737,7761,11203,7761,11203,1033xe" filled="true" fillcolor="#f6f7f0" stroked="false">
              <v:path arrowok="t"/>
              <v:fill type="solid"/>
            </v:shape>
            <v:rect style="position:absolute;left:737;top:7760;width:10458;height:284" filled="true" fillcolor="#133167" stroked="false">
              <v:fill type="solid"/>
            </v:rect>
            <v:shape style="position:absolute;left:1129;top:8725;width:9597;height:1014" coordorigin="1129,8725" coordsize="9597,1014" path="m7666,8725l1129,8725,1129,9078,7666,9078,7666,8725xm10726,9405l7956,9405,7956,9739,10726,9739,10726,9405xe" filled="true" fillcolor="#ffffff" stroked="false">
              <v:path arrowok="t"/>
              <v:fill type="solid"/>
            </v:shape>
            <v:rect style="position:absolute;left:1129;top:8725;width:6537;height:353" filled="false" stroked="true" strokeweight=".5pt" strokecolor="#c0c0c0">
              <v:stroke dashstyle="solid"/>
            </v:rect>
            <v:shape style="position:absolute;left:1129;top:9404;width:6515;height:1268" coordorigin="1129,9404" coordsize="6515,1268" path="m7620,9404l1129,9404,1129,9724,7620,9724,7620,9404xm7643,10320l1129,10320,1129,10672,7643,10672,7643,10320xe" filled="true" fillcolor="#ffffff" stroked="false">
              <v:path arrowok="t"/>
              <v:fill type="solid"/>
            </v:shape>
            <v:rect style="position:absolute;left:1129;top:10319;width:6515;height:353" filled="false" stroked="true" strokeweight=".5pt" strokecolor="#c0c0c0">
              <v:stroke dashstyle="solid"/>
            </v:rect>
            <v:shape style="position:absolute;left:1129;top:10998;width:9597;height:1305" coordorigin="1129,10999" coordsize="9597,1305" path="m7620,11951l1129,11951,1129,12304,7620,12304,7620,11951xm7632,10999l1129,10999,1129,11319,7632,11319,7632,10999xm10726,11000l7951,11000,7951,11333,10726,11333,10726,11000xe" filled="true" fillcolor="#ffffff" stroked="false">
              <v:path arrowok="t"/>
              <v:fill type="solid"/>
            </v:shape>
            <v:rect style="position:absolute;left:1129;top:11951;width:6492;height:353" filled="false" stroked="true" strokeweight=".5pt" strokecolor="#c0c0c0">
              <v:stroke dashstyle="solid"/>
            </v:rect>
            <v:shape style="position:absolute;left:1129;top:12630;width:9597;height:335" coordorigin="1129,12631" coordsize="9597,335" path="m7643,12631l1129,12631,1129,12951,7643,12951,7643,12631xm10726,12631l7951,12631,7951,12965,10726,12965,10726,12631xe" filled="true" fillcolor="#ffffff" stroked="false">
              <v:path arrowok="t"/>
              <v:fill type="solid"/>
            </v:shape>
            <v:rect style="position:absolute;left:737;top:737;width:10466;height:13" filled="true" fillcolor="#f6f7f0" stroked="false">
              <v:fill type="solid"/>
            </v:rect>
            <v:rect style="position:absolute;left:737;top:749;width:10458;height:284" filled="true" fillcolor="#133167" stroked="false">
              <v:fill type="solid"/>
            </v:rect>
            <v:shape style="position:absolute;left:1129;top:1166;width:9602;height:6114" coordorigin="1129,1167" coordsize="9602,6114" path="m7215,6928l1140,6928,1140,7280,7215,7280,7215,6928xm7239,5568l1129,5568,1129,5888,7239,5888,7239,5568xm7256,3279l1449,3279,1449,3619,7256,3619,7256,3279xm7256,1167l1449,1167,1449,1507,7256,1507,7256,1167xm10731,5559l7944,5559,7944,5892,10731,5892,10731,5559xe" filled="true" fillcolor="#ffffff" stroked="false">
              <v:path arrowok="t"/>
              <v:fill type="solid"/>
            </v:shape>
            <v:rect style="position:absolute;left:1140;top:6927;width:6075;height:353" filled="false" stroked="true" strokeweight=".5pt" strokecolor="#c0c0c0">
              <v:stroke dashstyle="solid"/>
            </v:rect>
            <v:shape style="position:absolute;left:1144;top:6266;width:9586;height:334" coordorigin="1145,6267" coordsize="9586,334" path="m7239,6271l1145,6271,1145,6591,7239,6591,7239,6271xm10730,6267l7944,6267,7944,6600,10730,6600,10730,6267xe" filled="true" fillcolor="#ffffff" stroked="false">
              <v:path arrowok="t"/>
              <v:fill type="solid"/>
            </v:shape>
            <w10:wrap type="none"/>
          </v:group>
        </w:pict>
      </w:r>
      <w:r>
        <w:rPr/>
        <w:pict>
          <v:shape style="position:absolute;margin-left:509.240997pt;margin-top:814.045288pt;width:56.05pt;height:13.2pt;mso-position-horizontal-relative:page;mso-position-vertical-relative:page;z-index:-16151040" type="#_x0000_t202" filled="false" stroked="false">
            <v:textbox inset="0,0,0,0">
              <w:txbxContent>
                <w:p>
                  <w:pPr>
                    <w:spacing w:before="13"/>
                    <w:ind w:left="20" w:right="0" w:firstLine="0"/>
                    <w:jc w:val="left"/>
                    <w:rPr>
                      <w:sz w:val="20"/>
                    </w:rPr>
                  </w:pPr>
                  <w:r>
                    <w:rPr>
                      <w:color w:val="666666"/>
                      <w:sz w:val="20"/>
                    </w:rPr>
                    <w:t>Page 4 of 7</w:t>
                  </w:r>
                </w:p>
              </w:txbxContent>
            </v:textbox>
            <w10:wrap type="none"/>
          </v:shape>
        </w:pict>
      </w:r>
      <w:r>
        <w:rPr/>
        <w:pict>
          <v:shape style="position:absolute;margin-left:20.271pt;margin-top:815.018005pt;width:231.45pt;height:12.65pt;mso-position-horizontal-relative:page;mso-position-vertical-relative:page;z-index:-16150528"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7.154514pt;width:523.3pt;height:14.5pt;mso-position-horizontal-relative:page;mso-position-vertical-relative:page;z-index:-16150016" type="#_x0000_t202" filled="false" stroked="false">
            <v:textbox inset="0,0,0,0">
              <w:txbxContent>
                <w:p>
                  <w:pPr>
                    <w:spacing w:line="273" w:lineRule="exact" w:before="17"/>
                    <w:ind w:left="478" w:right="0" w:firstLine="0"/>
                    <w:jc w:val="left"/>
                    <w:rPr>
                      <w:sz w:val="24"/>
                    </w:rPr>
                  </w:pPr>
                  <w:r>
                    <w:rPr>
                      <w:color w:val="FFFFFF"/>
                      <w:sz w:val="24"/>
                    </w:rPr>
                    <w:t>Parent / caregiver consent</w:t>
                  </w:r>
                </w:p>
              </w:txbxContent>
            </v:textbox>
            <w10:wrap type="none"/>
          </v:shape>
        </w:pict>
      </w:r>
      <w:r>
        <w:rPr/>
        <w:pict>
          <v:shape style="position:absolute;margin-left:36.849998pt;margin-top:51.632015pt;width:523.3pt;height:336.45pt;mso-position-horizontal-relative:page;mso-position-vertical-relative:page;z-index:-16149504" type="#_x0000_t202" filled="false" stroked="false">
            <v:textbox inset="0,0,0,0">
              <w:txbxContent>
                <w:p>
                  <w:pPr>
                    <w:pStyle w:val="BodyText"/>
                    <w:spacing w:before="3"/>
                    <w:rPr>
                      <w:rFonts w:ascii="Times New Roman"/>
                      <w:sz w:val="17"/>
                    </w:rPr>
                  </w:pPr>
                </w:p>
                <w:p>
                  <w:pPr>
                    <w:pStyle w:val="BodyText"/>
                    <w:spacing w:before="1"/>
                    <w:ind w:left="6632"/>
                  </w:pPr>
                  <w:r>
                    <w:rPr>
                      <w:color w:val="333333"/>
                      <w:w w:val="110"/>
                    </w:rPr>
                    <w:t>Enter parent/caregiver name here</w:t>
                  </w:r>
                </w:p>
                <w:p>
                  <w:pPr>
                    <w:pStyle w:val="BodyText"/>
                    <w:numPr>
                      <w:ilvl w:val="0"/>
                      <w:numId w:val="2"/>
                    </w:numPr>
                    <w:tabs>
                      <w:tab w:pos="720" w:val="left" w:leader="none"/>
                    </w:tabs>
                    <w:spacing w:line="193" w:lineRule="exact" w:before="72" w:after="0"/>
                    <w:ind w:left="720" w:right="0" w:hanging="265"/>
                    <w:jc w:val="left"/>
                  </w:pPr>
                  <w:r>
                    <w:rPr>
                      <w:color w:val="333333"/>
                      <w:w w:val="115"/>
                    </w:rPr>
                    <w:t>I</w:t>
                  </w:r>
                  <w:r>
                    <w:rPr>
                      <w:color w:val="333333"/>
                      <w:spacing w:val="-5"/>
                      <w:w w:val="115"/>
                    </w:rPr>
                    <w:t> </w:t>
                  </w:r>
                  <w:r>
                    <w:rPr>
                      <w:color w:val="333333"/>
                      <w:w w:val="115"/>
                    </w:rPr>
                    <w:t>have</w:t>
                  </w:r>
                  <w:r>
                    <w:rPr>
                      <w:color w:val="333333"/>
                      <w:spacing w:val="-5"/>
                      <w:w w:val="115"/>
                    </w:rPr>
                    <w:t> </w:t>
                  </w:r>
                  <w:r>
                    <w:rPr>
                      <w:color w:val="333333"/>
                      <w:w w:val="115"/>
                    </w:rPr>
                    <w:t>had</w:t>
                  </w:r>
                  <w:r>
                    <w:rPr>
                      <w:color w:val="333333"/>
                      <w:spacing w:val="-5"/>
                      <w:w w:val="115"/>
                    </w:rPr>
                    <w:t> </w:t>
                  </w:r>
                  <w:r>
                    <w:rPr>
                      <w:color w:val="333333"/>
                      <w:w w:val="115"/>
                    </w:rPr>
                    <w:t>the</w:t>
                  </w:r>
                  <w:r>
                    <w:rPr>
                      <w:color w:val="333333"/>
                      <w:spacing w:val="-4"/>
                      <w:w w:val="115"/>
                    </w:rPr>
                    <w:t> </w:t>
                  </w:r>
                  <w:r>
                    <w:rPr>
                      <w:color w:val="333333"/>
                      <w:w w:val="115"/>
                    </w:rPr>
                    <w:t>following</w:t>
                  </w:r>
                  <w:r>
                    <w:rPr>
                      <w:color w:val="333333"/>
                      <w:spacing w:val="-5"/>
                      <w:w w:val="115"/>
                    </w:rPr>
                    <w:t> </w:t>
                  </w:r>
                  <w:r>
                    <w:rPr>
                      <w:color w:val="333333"/>
                      <w:w w:val="115"/>
                    </w:rPr>
                    <w:t>options</w:t>
                  </w:r>
                  <w:r>
                    <w:rPr>
                      <w:color w:val="333333"/>
                      <w:spacing w:val="-5"/>
                      <w:w w:val="115"/>
                    </w:rPr>
                    <w:t> </w:t>
                  </w:r>
                  <w:r>
                    <w:rPr>
                      <w:color w:val="333333"/>
                      <w:w w:val="115"/>
                    </w:rPr>
                    <w:t>for</w:t>
                  </w:r>
                  <w:r>
                    <w:rPr>
                      <w:color w:val="333333"/>
                      <w:spacing w:val="-4"/>
                      <w:w w:val="115"/>
                    </w:rPr>
                    <w:t> </w:t>
                  </w:r>
                  <w:r>
                    <w:rPr>
                      <w:color w:val="333333"/>
                      <w:w w:val="115"/>
                    </w:rPr>
                    <w:t>enrolment</w:t>
                  </w:r>
                  <w:r>
                    <w:rPr>
                      <w:color w:val="333333"/>
                      <w:spacing w:val="-5"/>
                      <w:w w:val="115"/>
                    </w:rPr>
                    <w:t> </w:t>
                  </w:r>
                  <w:r>
                    <w:rPr>
                      <w:color w:val="333333"/>
                      <w:w w:val="115"/>
                    </w:rPr>
                    <w:t>of</w:t>
                  </w:r>
                  <w:r>
                    <w:rPr>
                      <w:color w:val="333333"/>
                      <w:spacing w:val="-5"/>
                      <w:w w:val="115"/>
                    </w:rPr>
                    <w:t> </w:t>
                  </w:r>
                  <w:r>
                    <w:rPr>
                      <w:color w:val="333333"/>
                      <w:w w:val="115"/>
                    </w:rPr>
                    <w:t>my</w:t>
                  </w:r>
                  <w:r>
                    <w:rPr>
                      <w:color w:val="333333"/>
                      <w:spacing w:val="-4"/>
                      <w:w w:val="115"/>
                    </w:rPr>
                    <w:t> </w:t>
                  </w:r>
                  <w:r>
                    <w:rPr>
                      <w:color w:val="333333"/>
                      <w:w w:val="115"/>
                    </w:rPr>
                    <w:t>child</w:t>
                  </w:r>
                  <w:r>
                    <w:rPr>
                      <w:color w:val="333333"/>
                      <w:spacing w:val="-5"/>
                      <w:w w:val="115"/>
                    </w:rPr>
                    <w:t> </w:t>
                  </w:r>
                  <w:r>
                    <w:rPr>
                      <w:color w:val="333333"/>
                      <w:w w:val="115"/>
                    </w:rPr>
                    <w:t>explained</w:t>
                  </w:r>
                  <w:r>
                    <w:rPr>
                      <w:color w:val="333333"/>
                      <w:spacing w:val="-5"/>
                      <w:w w:val="115"/>
                    </w:rPr>
                    <w:t> </w:t>
                  </w:r>
                  <w:r>
                    <w:rPr>
                      <w:color w:val="333333"/>
                      <w:w w:val="115"/>
                    </w:rPr>
                    <w:t>to</w:t>
                  </w:r>
                  <w:r>
                    <w:rPr>
                      <w:color w:val="333333"/>
                      <w:spacing w:val="-4"/>
                      <w:w w:val="115"/>
                    </w:rPr>
                    <w:t> </w:t>
                  </w:r>
                  <w:r>
                    <w:rPr>
                      <w:color w:val="333333"/>
                      <w:w w:val="115"/>
                    </w:rPr>
                    <w:t>me:</w:t>
                  </w:r>
                </w:p>
                <w:p>
                  <w:pPr>
                    <w:pStyle w:val="BodyText"/>
                    <w:numPr>
                      <w:ilvl w:val="1"/>
                      <w:numId w:val="2"/>
                    </w:numPr>
                    <w:tabs>
                      <w:tab w:pos="1210" w:val="left" w:leader="none"/>
                    </w:tabs>
                    <w:spacing w:line="206" w:lineRule="exact" w:before="0" w:after="0"/>
                    <w:ind w:left="1209" w:right="0" w:hanging="204"/>
                    <w:jc w:val="left"/>
                  </w:pPr>
                  <w:r>
                    <w:rPr>
                      <w:color w:val="333333"/>
                      <w:w w:val="110"/>
                    </w:rPr>
                    <w:t>Regular state schools in my local</w:t>
                  </w:r>
                  <w:r>
                    <w:rPr>
                      <w:color w:val="333333"/>
                      <w:spacing w:val="-6"/>
                      <w:w w:val="110"/>
                    </w:rPr>
                    <w:t> </w:t>
                  </w:r>
                  <w:r>
                    <w:rPr>
                      <w:color w:val="333333"/>
                      <w:w w:val="110"/>
                    </w:rPr>
                    <w:t>area</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state schools who are specialist service providers (if</w:t>
                  </w:r>
                  <w:r>
                    <w:rPr>
                      <w:color w:val="333333"/>
                      <w:spacing w:val="-1"/>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Regular school units (if</w:t>
                  </w:r>
                  <w:r>
                    <w:rPr>
                      <w:color w:val="333333"/>
                      <w:spacing w:val="-3"/>
                      <w:w w:val="110"/>
                    </w:rPr>
                    <w:t> </w:t>
                  </w:r>
                  <w:r>
                    <w:rPr>
                      <w:color w:val="333333"/>
                      <w:w w:val="110"/>
                    </w:rPr>
                    <w:t>available)</w:t>
                  </w:r>
                </w:p>
                <w:p>
                  <w:pPr>
                    <w:pStyle w:val="BodyText"/>
                    <w:numPr>
                      <w:ilvl w:val="1"/>
                      <w:numId w:val="2"/>
                    </w:numPr>
                    <w:tabs>
                      <w:tab w:pos="1210" w:val="left" w:leader="none"/>
                    </w:tabs>
                    <w:spacing w:line="240" w:lineRule="auto" w:before="94" w:after="0"/>
                    <w:ind w:left="1209" w:right="0" w:hanging="204"/>
                    <w:jc w:val="left"/>
                  </w:pPr>
                  <w:r>
                    <w:rPr>
                      <w:color w:val="333333"/>
                      <w:w w:val="110"/>
                    </w:rPr>
                    <w:t>Specialist schools - base or satellite</w:t>
                  </w:r>
                  <w:r>
                    <w:rPr>
                      <w:color w:val="333333"/>
                      <w:spacing w:val="-6"/>
                      <w:w w:val="110"/>
                    </w:rPr>
                    <w:t> </w:t>
                  </w:r>
                  <w:r>
                    <w:rPr>
                      <w:color w:val="333333"/>
                      <w:w w:val="110"/>
                    </w:rPr>
                    <w:t>options</w:t>
                  </w:r>
                </w:p>
                <w:p>
                  <w:pPr>
                    <w:pStyle w:val="BodyText"/>
                    <w:numPr>
                      <w:ilvl w:val="0"/>
                      <w:numId w:val="2"/>
                    </w:numPr>
                    <w:tabs>
                      <w:tab w:pos="720" w:val="left" w:leader="none"/>
                    </w:tabs>
                    <w:spacing w:line="240" w:lineRule="auto" w:before="41" w:after="0"/>
                    <w:ind w:left="720" w:right="0" w:hanging="281"/>
                    <w:jc w:val="left"/>
                  </w:pPr>
                  <w:r>
                    <w:rPr>
                      <w:color w:val="333333"/>
                      <w:w w:val="110"/>
                    </w:rPr>
                    <w:t>I understand the options and will enrol my child</w:t>
                  </w:r>
                  <w:r>
                    <w:rPr>
                      <w:color w:val="333333"/>
                      <w:spacing w:val="-1"/>
                      <w:w w:val="110"/>
                    </w:rPr>
                    <w:t> </w:t>
                  </w:r>
                  <w:r>
                    <w:rPr>
                      <w:color w:val="333333"/>
                      <w:w w:val="110"/>
                    </w:rPr>
                    <w:t>in</w:t>
                  </w:r>
                </w:p>
                <w:p>
                  <w:pPr>
                    <w:pStyle w:val="BodyText"/>
                    <w:spacing w:before="8"/>
                    <w:rPr>
                      <w:sz w:val="19"/>
                    </w:rPr>
                  </w:pPr>
                </w:p>
                <w:p>
                  <w:pPr>
                    <w:pStyle w:val="BodyText"/>
                    <w:ind w:left="6632"/>
                  </w:pPr>
                  <w:r>
                    <w:rPr>
                      <w:color w:val="333333"/>
                      <w:w w:val="110"/>
                    </w:rPr>
                    <w:t>Enter school name here</w:t>
                  </w:r>
                </w:p>
                <w:p>
                  <w:pPr>
                    <w:pStyle w:val="BodyText"/>
                    <w:numPr>
                      <w:ilvl w:val="0"/>
                      <w:numId w:val="2"/>
                    </w:numPr>
                    <w:tabs>
                      <w:tab w:pos="720" w:val="left" w:leader="none"/>
                    </w:tabs>
                    <w:spacing w:line="249" w:lineRule="auto" w:before="94" w:after="0"/>
                    <w:ind w:left="719" w:right="691" w:hanging="265"/>
                    <w:jc w:val="left"/>
                  </w:pPr>
                  <w:r>
                    <w:rPr>
                      <w:color w:val="333333"/>
                      <w:w w:val="115"/>
                    </w:rPr>
                    <w:t>This</w:t>
                  </w:r>
                  <w:r>
                    <w:rPr>
                      <w:color w:val="333333"/>
                      <w:spacing w:val="-16"/>
                      <w:w w:val="115"/>
                    </w:rPr>
                    <w:t> </w:t>
                  </w:r>
                  <w:r>
                    <w:rPr>
                      <w:color w:val="333333"/>
                      <w:w w:val="115"/>
                    </w:rPr>
                    <w:t>is</w:t>
                  </w:r>
                  <w:r>
                    <w:rPr>
                      <w:color w:val="333333"/>
                      <w:spacing w:val="-16"/>
                      <w:w w:val="115"/>
                    </w:rPr>
                    <w:t> </w:t>
                  </w:r>
                  <w:r>
                    <w:rPr>
                      <w:color w:val="333333"/>
                      <w:w w:val="115"/>
                    </w:rPr>
                    <w:t>the</w:t>
                  </w:r>
                  <w:r>
                    <w:rPr>
                      <w:color w:val="333333"/>
                      <w:spacing w:val="-16"/>
                      <w:w w:val="115"/>
                    </w:rPr>
                    <w:t> </w:t>
                  </w:r>
                  <w:r>
                    <w:rPr>
                      <w:color w:val="333333"/>
                      <w:w w:val="115"/>
                    </w:rPr>
                    <w:t>closest</w:t>
                  </w:r>
                  <w:r>
                    <w:rPr>
                      <w:color w:val="333333"/>
                      <w:spacing w:val="-16"/>
                      <w:w w:val="115"/>
                    </w:rPr>
                    <w:t> </w:t>
                  </w:r>
                  <w:r>
                    <w:rPr>
                      <w:color w:val="333333"/>
                      <w:w w:val="115"/>
                    </w:rPr>
                    <w:t>school.</w:t>
                  </w:r>
                  <w:r>
                    <w:rPr>
                      <w:color w:val="333333"/>
                      <w:spacing w:val="-16"/>
                      <w:w w:val="115"/>
                    </w:rPr>
                    <w:t> </w:t>
                  </w:r>
                  <w:r>
                    <w:rPr>
                      <w:color w:val="333333"/>
                      <w:w w:val="115"/>
                    </w:rPr>
                    <w:t>If</w:t>
                  </w:r>
                  <w:r>
                    <w:rPr>
                      <w:color w:val="333333"/>
                      <w:spacing w:val="-16"/>
                      <w:w w:val="115"/>
                    </w:rPr>
                    <w:t> </w:t>
                  </w:r>
                  <w:r>
                    <w:rPr>
                      <w:color w:val="333333"/>
                      <w:w w:val="115"/>
                    </w:rPr>
                    <w:t>it</w:t>
                  </w:r>
                  <w:r>
                    <w:rPr>
                      <w:color w:val="333333"/>
                      <w:spacing w:val="-15"/>
                      <w:w w:val="115"/>
                    </w:rPr>
                    <w:t> </w:t>
                  </w:r>
                  <w:r>
                    <w:rPr>
                      <w:color w:val="333333"/>
                      <w:w w:val="115"/>
                    </w:rPr>
                    <w:t>is</w:t>
                  </w:r>
                  <w:r>
                    <w:rPr>
                      <w:color w:val="333333"/>
                      <w:spacing w:val="-16"/>
                      <w:w w:val="115"/>
                    </w:rPr>
                    <w:t> </w:t>
                  </w:r>
                  <w:r>
                    <w:rPr>
                      <w:color w:val="333333"/>
                      <w:w w:val="115"/>
                    </w:rPr>
                    <w:t>not</w:t>
                  </w:r>
                  <w:r>
                    <w:rPr>
                      <w:color w:val="333333"/>
                      <w:spacing w:val="-16"/>
                      <w:w w:val="115"/>
                    </w:rPr>
                    <w:t> </w:t>
                  </w:r>
                  <w:r>
                    <w:rPr>
                      <w:color w:val="333333"/>
                      <w:w w:val="115"/>
                    </w:rPr>
                    <w:t>(e.g.</w:t>
                  </w:r>
                  <w:r>
                    <w:rPr>
                      <w:color w:val="333333"/>
                      <w:spacing w:val="-16"/>
                      <w:w w:val="115"/>
                    </w:rPr>
                    <w:t> </w:t>
                  </w:r>
                  <w:r>
                    <w:rPr>
                      <w:color w:val="333333"/>
                      <w:w w:val="115"/>
                    </w:rPr>
                    <w:t>passing</w:t>
                  </w:r>
                  <w:r>
                    <w:rPr>
                      <w:color w:val="333333"/>
                      <w:spacing w:val="-16"/>
                      <w:w w:val="115"/>
                    </w:rPr>
                    <w:t> </w:t>
                  </w:r>
                  <w:r>
                    <w:rPr>
                      <w:color w:val="333333"/>
                      <w:w w:val="115"/>
                    </w:rPr>
                    <w:t>another</w:t>
                  </w:r>
                  <w:r>
                    <w:rPr>
                      <w:color w:val="333333"/>
                      <w:spacing w:val="-16"/>
                      <w:w w:val="115"/>
                    </w:rPr>
                    <w:t> </w:t>
                  </w:r>
                  <w:r>
                    <w:rPr>
                      <w:color w:val="333333"/>
                      <w:w w:val="115"/>
                    </w:rPr>
                    <w:t>specialist</w:t>
                  </w:r>
                  <w:r>
                    <w:rPr>
                      <w:color w:val="333333"/>
                      <w:spacing w:val="-15"/>
                      <w:w w:val="115"/>
                    </w:rPr>
                    <w:t> </w:t>
                  </w:r>
                  <w:r>
                    <w:rPr>
                      <w:color w:val="333333"/>
                      <w:w w:val="115"/>
                    </w:rPr>
                    <w:t>school</w:t>
                  </w:r>
                  <w:r>
                    <w:rPr>
                      <w:color w:val="333333"/>
                      <w:spacing w:val="-16"/>
                      <w:w w:val="115"/>
                    </w:rPr>
                    <w:t> </w:t>
                  </w:r>
                  <w:r>
                    <w:rPr>
                      <w:color w:val="333333"/>
                      <w:w w:val="115"/>
                    </w:rPr>
                    <w:t>or</w:t>
                  </w:r>
                  <w:r>
                    <w:rPr>
                      <w:color w:val="333333"/>
                      <w:spacing w:val="-16"/>
                      <w:w w:val="115"/>
                    </w:rPr>
                    <w:t> </w:t>
                  </w:r>
                  <w:r>
                    <w:rPr>
                      <w:color w:val="333333"/>
                      <w:w w:val="115"/>
                    </w:rPr>
                    <w:t>units</w:t>
                  </w:r>
                  <w:r>
                    <w:rPr>
                      <w:color w:val="333333"/>
                      <w:spacing w:val="-16"/>
                      <w:w w:val="115"/>
                    </w:rPr>
                    <w:t> </w:t>
                  </w:r>
                  <w:r>
                    <w:rPr>
                      <w:color w:val="333333"/>
                      <w:w w:val="115"/>
                    </w:rPr>
                    <w:t>that</w:t>
                  </w:r>
                  <w:r>
                    <w:rPr>
                      <w:color w:val="333333"/>
                      <w:spacing w:val="-16"/>
                      <w:w w:val="115"/>
                    </w:rPr>
                    <w:t> </w:t>
                  </w:r>
                  <w:r>
                    <w:rPr>
                      <w:color w:val="333333"/>
                      <w:w w:val="115"/>
                    </w:rPr>
                    <w:t>may</w:t>
                  </w:r>
                  <w:r>
                    <w:rPr>
                      <w:color w:val="333333"/>
                      <w:spacing w:val="-16"/>
                      <w:w w:val="115"/>
                    </w:rPr>
                    <w:t> </w:t>
                  </w:r>
                  <w:r>
                    <w:rPr>
                      <w:color w:val="333333"/>
                      <w:w w:val="115"/>
                    </w:rPr>
                    <w:t>be</w:t>
                  </w:r>
                  <w:r>
                    <w:rPr>
                      <w:color w:val="333333"/>
                      <w:spacing w:val="-15"/>
                      <w:w w:val="115"/>
                    </w:rPr>
                    <w:t> </w:t>
                  </w:r>
                  <w:r>
                    <w:rPr>
                      <w:color w:val="333333"/>
                      <w:w w:val="115"/>
                    </w:rPr>
                    <w:t>a</w:t>
                  </w:r>
                  <w:r>
                    <w:rPr>
                      <w:color w:val="333333"/>
                      <w:spacing w:val="-16"/>
                      <w:w w:val="115"/>
                    </w:rPr>
                    <w:t> </w:t>
                  </w:r>
                  <w:r>
                    <w:rPr>
                      <w:color w:val="333333"/>
                      <w:spacing w:val="-5"/>
                      <w:w w:val="115"/>
                    </w:rPr>
                    <w:t>good </w:t>
                  </w:r>
                  <w:r>
                    <w:rPr>
                      <w:color w:val="333333"/>
                      <w:w w:val="115"/>
                    </w:rPr>
                    <w:t>option) fill in the rationale under the additional information</w:t>
                  </w:r>
                  <w:r>
                    <w:rPr>
                      <w:color w:val="333333"/>
                      <w:spacing w:val="-40"/>
                      <w:w w:val="115"/>
                    </w:rPr>
                    <w:t> </w:t>
                  </w:r>
                  <w:r>
                    <w:rPr>
                      <w:color w:val="333333"/>
                      <w:w w:val="115"/>
                    </w:rPr>
                    <w:t>section.</w:t>
                  </w:r>
                </w:p>
                <w:p>
                  <w:pPr>
                    <w:pStyle w:val="BodyText"/>
                    <w:numPr>
                      <w:ilvl w:val="0"/>
                      <w:numId w:val="2"/>
                    </w:numPr>
                    <w:tabs>
                      <w:tab w:pos="720" w:val="left" w:leader="none"/>
                    </w:tabs>
                    <w:spacing w:line="249" w:lineRule="auto" w:before="89" w:after="0"/>
                    <w:ind w:left="719" w:right="491" w:hanging="281"/>
                    <w:jc w:val="left"/>
                  </w:pPr>
                  <w:r>
                    <w:rPr>
                      <w:color w:val="333333"/>
                      <w:w w:val="110"/>
                    </w:rPr>
                    <w:t>I have had the specialist education agreement process explained to me and I have read the factsheet </w:t>
                  </w:r>
                  <w:r>
                    <w:rPr>
                      <w:color w:val="333333"/>
                      <w:spacing w:val="-6"/>
                      <w:w w:val="110"/>
                    </w:rPr>
                    <w:t>for </w:t>
                  </w:r>
                  <w:r>
                    <w:rPr>
                      <w:color w:val="333333"/>
                      <w:w w:val="110"/>
                    </w:rPr>
                    <w:t>parents.</w:t>
                  </w:r>
                </w:p>
                <w:p>
                  <w:pPr>
                    <w:pStyle w:val="BodyText"/>
                    <w:numPr>
                      <w:ilvl w:val="0"/>
                      <w:numId w:val="2"/>
                    </w:numPr>
                    <w:tabs>
                      <w:tab w:pos="720" w:val="left" w:leader="none"/>
                    </w:tabs>
                    <w:spacing w:line="240" w:lineRule="auto" w:before="88" w:after="0"/>
                    <w:ind w:left="720" w:right="0" w:hanging="267"/>
                    <w:jc w:val="left"/>
                  </w:pPr>
                  <w:r>
                    <w:rPr>
                      <w:color w:val="333333"/>
                      <w:w w:val="110"/>
                    </w:rPr>
                    <w:t>I have had the specialist education agreement review process explained to</w:t>
                  </w:r>
                  <w:r>
                    <w:rPr>
                      <w:color w:val="333333"/>
                      <w:spacing w:val="2"/>
                      <w:w w:val="110"/>
                    </w:rPr>
                    <w:t> </w:t>
                  </w:r>
                  <w:r>
                    <w:rPr>
                      <w:color w:val="333333"/>
                      <w:w w:val="110"/>
                    </w:rPr>
                    <w:t>me.</w:t>
                  </w:r>
                </w:p>
                <w:p>
                  <w:pPr>
                    <w:pStyle w:val="BodyText"/>
                    <w:numPr>
                      <w:ilvl w:val="0"/>
                      <w:numId w:val="2"/>
                    </w:numPr>
                    <w:tabs>
                      <w:tab w:pos="720" w:val="left" w:leader="none"/>
                    </w:tabs>
                    <w:spacing w:line="249" w:lineRule="auto" w:before="96" w:after="0"/>
                    <w:ind w:left="719" w:right="647" w:hanging="227"/>
                    <w:jc w:val="left"/>
                  </w:pPr>
                  <w:r>
                    <w:rPr>
                      <w:color w:val="333333"/>
                      <w:w w:val="110"/>
                    </w:rPr>
                    <w:t>I understand that a specialist education agreement is not an entitlement to school transport assistance (SESTA), and I have read the SESTA factsheet for</w:t>
                  </w:r>
                  <w:r>
                    <w:rPr>
                      <w:color w:val="333333"/>
                      <w:spacing w:val="-12"/>
                      <w:w w:val="110"/>
                    </w:rPr>
                    <w:t> </w:t>
                  </w:r>
                  <w:r>
                    <w:rPr>
                      <w:color w:val="333333"/>
                      <w:w w:val="110"/>
                    </w:rPr>
                    <w:t>parents.</w:t>
                  </w:r>
                </w:p>
                <w:p>
                  <w:pPr>
                    <w:pStyle w:val="BodyText"/>
                  </w:pPr>
                </w:p>
                <w:p>
                  <w:pPr>
                    <w:pStyle w:val="BodyText"/>
                    <w:spacing w:before="10"/>
                    <w:rPr>
                      <w:sz w:val="26"/>
                    </w:rPr>
                  </w:pPr>
                </w:p>
                <w:p>
                  <w:pPr>
                    <w:pStyle w:val="BodyText"/>
                    <w:tabs>
                      <w:tab w:pos="7218" w:val="left" w:leader="none"/>
                      <w:tab w:pos="7876" w:val="left" w:leader="none"/>
                    </w:tabs>
                    <w:ind w:left="392"/>
                    <w:rPr>
                      <w:sz w:val="16"/>
                    </w:rPr>
                  </w:pPr>
                  <w:r>
                    <w:rPr>
                      <w:color w:val="313131"/>
                      <w:w w:val="115"/>
                      <w:position w:val="1"/>
                    </w:rPr>
                    <w:t>The</w:t>
                  </w:r>
                  <w:r>
                    <w:rPr>
                      <w:color w:val="313131"/>
                      <w:spacing w:val="-12"/>
                      <w:w w:val="115"/>
                      <w:position w:val="1"/>
                    </w:rPr>
                    <w:t> </w:t>
                  </w:r>
                  <w:r>
                    <w:rPr>
                      <w:color w:val="313131"/>
                      <w:w w:val="115"/>
                      <w:position w:val="1"/>
                    </w:rPr>
                    <w:t>options</w:t>
                  </w:r>
                  <w:r>
                    <w:rPr>
                      <w:color w:val="313131"/>
                      <w:spacing w:val="-11"/>
                      <w:w w:val="115"/>
                      <w:position w:val="1"/>
                    </w:rPr>
                    <w:t> </w:t>
                  </w:r>
                  <w:r>
                    <w:rPr>
                      <w:color w:val="313131"/>
                      <w:w w:val="115"/>
                      <w:position w:val="1"/>
                    </w:rPr>
                    <w:t>were</w:t>
                  </w:r>
                  <w:r>
                    <w:rPr>
                      <w:color w:val="313131"/>
                      <w:spacing w:val="-11"/>
                      <w:w w:val="115"/>
                      <w:position w:val="1"/>
                    </w:rPr>
                    <w:t> </w:t>
                  </w:r>
                  <w:r>
                    <w:rPr>
                      <w:color w:val="313131"/>
                      <w:w w:val="115"/>
                      <w:position w:val="1"/>
                    </w:rPr>
                    <w:t>explained</w:t>
                  </w:r>
                  <w:r>
                    <w:rPr>
                      <w:color w:val="313131"/>
                      <w:spacing w:val="-11"/>
                      <w:w w:val="115"/>
                      <w:position w:val="1"/>
                    </w:rPr>
                    <w:t> </w:t>
                  </w:r>
                  <w:r>
                    <w:rPr>
                      <w:color w:val="313131"/>
                      <w:w w:val="115"/>
                      <w:position w:val="1"/>
                    </w:rPr>
                    <w:t>to</w:t>
                  </w:r>
                  <w:r>
                    <w:rPr>
                      <w:color w:val="313131"/>
                      <w:spacing w:val="-11"/>
                      <w:w w:val="115"/>
                      <w:position w:val="1"/>
                    </w:rPr>
                    <w:t> </w:t>
                  </w:r>
                  <w:r>
                    <w:rPr>
                      <w:color w:val="313131"/>
                      <w:w w:val="115"/>
                      <w:position w:val="1"/>
                    </w:rPr>
                    <w:t>me</w:t>
                  </w:r>
                  <w:r>
                    <w:rPr>
                      <w:color w:val="313131"/>
                      <w:spacing w:val="-11"/>
                      <w:w w:val="115"/>
                      <w:position w:val="1"/>
                    </w:rPr>
                    <w:t> </w:t>
                  </w:r>
                  <w:r>
                    <w:rPr>
                      <w:color w:val="313131"/>
                      <w:w w:val="115"/>
                      <w:position w:val="1"/>
                    </w:rPr>
                    <w:t>by</w:t>
                    <w:tab/>
                  </w:r>
                  <w:r>
                    <w:rPr>
                      <w:color w:val="313131"/>
                      <w:w w:val="115"/>
                    </w:rPr>
                    <w:t>Date</w:t>
                    <w:tab/>
                  </w:r>
                  <w:r>
                    <w:rPr>
                      <w:color w:val="333333"/>
                      <w:w w:val="115"/>
                      <w:position w:val="1"/>
                      <w:sz w:val="16"/>
                    </w:rPr>
                    <w:t>DD/MM/YYYY</w:t>
                  </w:r>
                </w:p>
                <w:p>
                  <w:pPr>
                    <w:pStyle w:val="BodyText"/>
                    <w:rPr>
                      <w:sz w:val="20"/>
                    </w:rPr>
                  </w:pPr>
                </w:p>
                <w:p>
                  <w:pPr>
                    <w:pStyle w:val="BodyText"/>
                    <w:spacing w:before="8"/>
                    <w:rPr>
                      <w:sz w:val="22"/>
                    </w:rPr>
                  </w:pPr>
                </w:p>
                <w:p>
                  <w:pPr>
                    <w:pStyle w:val="BodyText"/>
                    <w:tabs>
                      <w:tab w:pos="7218" w:val="left" w:leader="none"/>
                      <w:tab w:pos="7876" w:val="left" w:leader="none"/>
                    </w:tabs>
                    <w:ind w:left="407"/>
                    <w:rPr>
                      <w:sz w:val="16"/>
                    </w:rPr>
                  </w:pPr>
                  <w:r>
                    <w:rPr>
                      <w:color w:val="313131"/>
                      <w:w w:val="115"/>
                    </w:rPr>
                    <w:t>Full name of</w:t>
                  </w:r>
                  <w:r>
                    <w:rPr>
                      <w:color w:val="313131"/>
                      <w:spacing w:val="-37"/>
                      <w:w w:val="115"/>
                    </w:rPr>
                    <w:t> </w:t>
                  </w:r>
                  <w:r>
                    <w:rPr>
                      <w:color w:val="313131"/>
                      <w:w w:val="115"/>
                    </w:rPr>
                    <w:t>parent/legal</w:t>
                  </w:r>
                  <w:r>
                    <w:rPr>
                      <w:color w:val="313131"/>
                      <w:spacing w:val="-12"/>
                      <w:w w:val="115"/>
                    </w:rPr>
                    <w:t> </w:t>
                  </w:r>
                  <w:r>
                    <w:rPr>
                      <w:color w:val="313131"/>
                      <w:w w:val="115"/>
                    </w:rPr>
                    <w:t>caregiver</w:t>
                    <w:tab/>
                    <w:t>Date</w:t>
                    <w:tab/>
                  </w:r>
                  <w:r>
                    <w:rPr>
                      <w:color w:val="333333"/>
                      <w:w w:val="115"/>
                      <w:sz w:val="16"/>
                    </w:rPr>
                    <w:t>DD/MM/YYYY</w:t>
                  </w:r>
                </w:p>
                <w:p>
                  <w:pPr>
                    <w:pStyle w:val="BodyText"/>
                  </w:pPr>
                </w:p>
                <w:p>
                  <w:pPr>
                    <w:pStyle w:val="BodyText"/>
                    <w:spacing w:before="2"/>
                    <w:rPr>
                      <w:sz w:val="24"/>
                    </w:rPr>
                  </w:pPr>
                </w:p>
                <w:p>
                  <w:pPr>
                    <w:pStyle w:val="BodyText"/>
                    <w:ind w:left="392"/>
                  </w:pPr>
                  <w:r>
                    <w:rPr>
                      <w:color w:val="313131"/>
                      <w:w w:val="115"/>
                    </w:rPr>
                    <w:t>Signature of parent/legal caregiver</w:t>
                  </w:r>
                </w:p>
                <w:p>
                  <w:pPr>
                    <w:pStyle w:val="BodyText"/>
                    <w:spacing w:before="4"/>
                    <w:ind w:left="40"/>
                    <w:rPr>
                      <w:sz w:val="17"/>
                    </w:rPr>
                  </w:pPr>
                </w:p>
              </w:txbxContent>
            </v:textbox>
            <w10:wrap type="none"/>
          </v:shape>
        </w:pict>
      </w:r>
      <w:r>
        <w:rPr/>
        <w:pict>
          <v:shape style="position:absolute;margin-left:36.849998pt;margin-top:388.037018pt;width:523.3pt;height:14.2pt;mso-position-horizontal-relative:page;mso-position-vertical-relative:page;z-index:-16148992" type="#_x0000_t202" filled="false" stroked="false">
            <v:textbox inset="0,0,0,0">
              <w:txbxContent>
                <w:p>
                  <w:pPr>
                    <w:spacing w:before="7"/>
                    <w:ind w:left="411" w:right="0" w:firstLine="0"/>
                    <w:jc w:val="left"/>
                    <w:rPr>
                      <w:sz w:val="24"/>
                    </w:rPr>
                  </w:pPr>
                  <w:r>
                    <w:rPr>
                      <w:color w:val="FFFFFF"/>
                      <w:sz w:val="24"/>
                    </w:rPr>
                    <w:t>Declarations</w:t>
                  </w:r>
                </w:p>
              </w:txbxContent>
            </v:textbox>
            <w10:wrap type="none"/>
          </v:shape>
        </w:pict>
      </w:r>
      <w:r>
        <w:rPr/>
        <w:pict>
          <v:shape style="position:absolute;margin-left:36.849998pt;margin-top:402.210022pt;width:523.3pt;height:404.55pt;mso-position-horizontal-relative:page;mso-position-vertical-relative:page;z-index:-16148480" type="#_x0000_t202" filled="false" stroked="false">
            <v:textbox inset="0,0,0,0">
              <w:txbxContent>
                <w:p>
                  <w:pPr>
                    <w:pStyle w:val="BodyText"/>
                    <w:spacing w:before="6"/>
                    <w:rPr>
                      <w:rFonts w:ascii="Times New Roman"/>
                      <w:sz w:val="24"/>
                    </w:rPr>
                  </w:pPr>
                </w:p>
                <w:p>
                  <w:pPr>
                    <w:pStyle w:val="BodyText"/>
                    <w:spacing w:before="1"/>
                    <w:ind w:left="392"/>
                  </w:pPr>
                  <w:r>
                    <w:rPr>
                      <w:color w:val="333333"/>
                      <w:w w:val="115"/>
                    </w:rPr>
                    <w:t>I confirm that the information in this form is true and accurate.</w:t>
                  </w:r>
                </w:p>
                <w:p>
                  <w:pPr>
                    <w:pStyle w:val="BodyText"/>
                  </w:pPr>
                </w:p>
                <w:p>
                  <w:pPr>
                    <w:pStyle w:val="BodyText"/>
                  </w:pPr>
                </w:p>
                <w:p>
                  <w:pPr>
                    <w:pStyle w:val="BodyText"/>
                    <w:spacing w:before="6"/>
                    <w:rPr>
                      <w:sz w:val="14"/>
                    </w:rPr>
                  </w:pPr>
                </w:p>
                <w:p>
                  <w:pPr>
                    <w:pStyle w:val="BodyText"/>
                    <w:spacing w:before="1"/>
                    <w:ind w:left="392"/>
                  </w:pPr>
                  <w:r>
                    <w:rPr>
                      <w:color w:val="313131"/>
                      <w:w w:val="115"/>
                    </w:rPr>
                    <w:t>Signature of parent/legal caregiver</w:t>
                  </w:r>
                </w:p>
                <w:p>
                  <w:pPr>
                    <w:pStyle w:val="BodyText"/>
                  </w:pPr>
                </w:p>
                <w:p>
                  <w:pPr>
                    <w:pStyle w:val="BodyText"/>
                    <w:rPr>
                      <w:sz w:val="21"/>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t>Date</w:t>
                    <w:tab/>
                  </w:r>
                  <w:r>
                    <w:rPr>
                      <w:color w:val="333333"/>
                      <w:w w:val="110"/>
                      <w:position w:val="1"/>
                      <w:sz w:val="16"/>
                    </w:rPr>
                    <w:t>DD/MM/YYYY</w:t>
                  </w:r>
                </w:p>
                <w:p>
                  <w:pPr>
                    <w:pStyle w:val="BodyText"/>
                    <w:rPr>
                      <w:sz w:val="20"/>
                    </w:rPr>
                  </w:pPr>
                </w:p>
                <w:p>
                  <w:pPr>
                    <w:pStyle w:val="BodyText"/>
                    <w:rPr>
                      <w:sz w:val="20"/>
                    </w:rPr>
                  </w:pPr>
                </w:p>
                <w:p>
                  <w:pPr>
                    <w:pStyle w:val="BodyText"/>
                    <w:spacing w:before="7"/>
                    <w:rPr>
                      <w:sz w:val="23"/>
                    </w:rPr>
                  </w:pPr>
                </w:p>
                <w:p>
                  <w:pPr>
                    <w:pStyle w:val="BodyText"/>
                    <w:ind w:left="392"/>
                  </w:pPr>
                  <w:r>
                    <w:rPr>
                      <w:color w:val="313131"/>
                      <w:w w:val="110"/>
                    </w:rPr>
                    <w:t>Signature of Principal</w:t>
                  </w:r>
                </w:p>
                <w:p>
                  <w:pPr>
                    <w:pStyle w:val="BodyText"/>
                  </w:pPr>
                </w:p>
                <w:p>
                  <w:pPr>
                    <w:pStyle w:val="BodyText"/>
                    <w:spacing w:before="2"/>
                    <w:rPr>
                      <w:sz w:val="20"/>
                    </w:rPr>
                  </w:pPr>
                </w:p>
                <w:p>
                  <w:pPr>
                    <w:tabs>
                      <w:tab w:pos="7214" w:val="left" w:leader="none"/>
                      <w:tab w:pos="7887" w:val="left" w:leader="none"/>
                    </w:tabs>
                    <w:spacing w:before="1"/>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rPr>
                      <w:sz w:val="20"/>
                    </w:rPr>
                  </w:pPr>
                </w:p>
                <w:p>
                  <w:pPr>
                    <w:pStyle w:val="BodyText"/>
                    <w:rPr>
                      <w:sz w:val="20"/>
                    </w:rPr>
                  </w:pPr>
                </w:p>
                <w:p>
                  <w:pPr>
                    <w:pStyle w:val="BodyText"/>
                    <w:spacing w:before="9"/>
                    <w:rPr>
                      <w:sz w:val="26"/>
                    </w:rPr>
                  </w:pPr>
                </w:p>
                <w:p>
                  <w:pPr>
                    <w:pStyle w:val="BodyText"/>
                    <w:ind w:left="392"/>
                  </w:pPr>
                  <w:r>
                    <w:rPr>
                      <w:color w:val="313131"/>
                      <w:w w:val="115"/>
                    </w:rPr>
                    <w:t>Signature of Ministry delegation holder</w:t>
                  </w:r>
                </w:p>
                <w:p>
                  <w:pPr>
                    <w:pStyle w:val="BodyText"/>
                  </w:pPr>
                </w:p>
                <w:p>
                  <w:pPr>
                    <w:pStyle w:val="BodyText"/>
                    <w:spacing w:before="2"/>
                    <w:rPr>
                      <w:sz w:val="20"/>
                    </w:rPr>
                  </w:pPr>
                </w:p>
                <w:p>
                  <w:pPr>
                    <w:tabs>
                      <w:tab w:pos="7214" w:val="left" w:leader="none"/>
                      <w:tab w:pos="7875" w:val="left" w:leader="none"/>
                    </w:tabs>
                    <w:spacing w:before="0"/>
                    <w:ind w:left="392" w:right="0" w:firstLine="0"/>
                    <w:jc w:val="left"/>
                    <w:rPr>
                      <w:sz w:val="16"/>
                    </w:rPr>
                  </w:pPr>
                  <w:r>
                    <w:rPr>
                      <w:color w:val="313131"/>
                      <w:w w:val="110"/>
                      <w:sz w:val="18"/>
                    </w:rPr>
                    <w:t>Type name</w:t>
                  </w:r>
                  <w:r>
                    <w:rPr>
                      <w:color w:val="313131"/>
                      <w:spacing w:val="3"/>
                      <w:w w:val="110"/>
                      <w:sz w:val="18"/>
                    </w:rPr>
                    <w:t> </w:t>
                  </w:r>
                  <w:r>
                    <w:rPr>
                      <w:color w:val="313131"/>
                      <w:w w:val="110"/>
                      <w:sz w:val="18"/>
                    </w:rPr>
                    <w:t>in</w:t>
                  </w:r>
                  <w:r>
                    <w:rPr>
                      <w:color w:val="313131"/>
                      <w:spacing w:val="2"/>
                      <w:w w:val="110"/>
                      <w:sz w:val="18"/>
                    </w:rPr>
                    <w:t> </w:t>
                  </w:r>
                  <w:r>
                    <w:rPr>
                      <w:color w:val="313131"/>
                      <w:w w:val="110"/>
                      <w:sz w:val="18"/>
                    </w:rPr>
                    <w:t>full</w:t>
                    <w:tab/>
                  </w:r>
                  <w:r>
                    <w:rPr>
                      <w:color w:val="313131"/>
                      <w:w w:val="110"/>
                      <w:position w:val="1"/>
                      <w:sz w:val="18"/>
                    </w:rPr>
                    <w:t>Date</w:t>
                    <w:tab/>
                  </w:r>
                  <w:r>
                    <w:rPr>
                      <w:color w:val="333333"/>
                      <w:w w:val="110"/>
                      <w:position w:val="1"/>
                      <w:sz w:val="16"/>
                    </w:rPr>
                    <w:t>DD/MM/YYYY</w:t>
                  </w:r>
                </w:p>
                <w:p>
                  <w:pPr>
                    <w:pStyle w:val="BodyText"/>
                    <w:spacing w:before="4"/>
                    <w:ind w:left="40"/>
                    <w:rPr>
                      <w:sz w:val="17"/>
                    </w:rPr>
                  </w:pPr>
                </w:p>
              </w:txbxContent>
            </v:textbox>
            <w10:wrap type="none"/>
          </v:shape>
        </w:pict>
      </w:r>
      <w:r>
        <w:rPr/>
        <w:pict>
          <v:shape style="position:absolute;margin-left:397.561005pt;margin-top:631.559021pt;width:138.75pt;height:16.7pt;mso-position-horizontal-relative:page;mso-position-vertical-relative:page;z-index:-16147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631.527039pt;width:325.75pt;height:16pt;mso-position-horizontal-relative:page;mso-position-vertical-relative:page;z-index:-1614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97.571045pt;width:324.6pt;height:17.650pt;mso-position-horizontal-relative:page;mso-position-vertical-relative:page;z-index:-1614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561005pt;margin-top:549.980042pt;width:138.75pt;height:16.7pt;mso-position-horizontal-relative:page;mso-position-vertical-relative:page;z-index:-1614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49.949036pt;width:325.150pt;height:16pt;mso-position-horizontal-relative:page;mso-position-vertical-relative:page;z-index:-1614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515.993042pt;width:325.75pt;height:17.650pt;mso-position-horizontal-relative:page;mso-position-vertical-relative:page;z-index:-1614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790985pt;margin-top:470.256012pt;width:138.550pt;height:16.7pt;mso-position-horizontal-relative:page;mso-position-vertical-relative:page;z-index:-1614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70.225006pt;width:324.6pt;height:16pt;mso-position-horizontal-relative:page;mso-position-vertical-relative:page;z-index:-1614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436.269012pt;width:326.850pt;height:17.650pt;mso-position-horizontal-relative:page;mso-position-vertical-relative:page;z-index:-1614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023998pt;margin-top:346.396027pt;width:303.75pt;height:17.650pt;mso-position-horizontal-relative:page;mso-position-vertical-relative:page;z-index:-1614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313.341003pt;width:139.3pt;height:16.7pt;mso-position-horizontal-relative:page;mso-position-vertical-relative:page;z-index:-1614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30999pt;margin-top:313.565002pt;width:304.75pt;height:16pt;mso-position-horizontal-relative:page;mso-position-vertical-relative:page;z-index:-1614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20401pt;margin-top:277.942017pt;width:139.35pt;height:16.7pt;mso-position-horizontal-relative:page;mso-position-vertical-relative:page;z-index:-1614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6.463001pt;margin-top:278.401001pt;width:305.55pt;height:16pt;mso-position-horizontal-relative:page;mso-position-vertical-relative:page;z-index:-1614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163.961014pt;width:290.350pt;height:17pt;mso-position-horizontal-relative:page;mso-position-vertical-relative:page;z-index:-1614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439003pt;margin-top:58.331017pt;width:290.350pt;height:17pt;mso-position-horizontal-relative:page;mso-position-vertical-relative:page;z-index:-16140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720" w:bottom="0" w:left="280" w:right="480"/>
        </w:sectPr>
      </w:pPr>
    </w:p>
    <w:p>
      <w:pPr>
        <w:rPr>
          <w:sz w:val="2"/>
          <w:szCs w:val="2"/>
        </w:rPr>
      </w:pPr>
      <w:r>
        <w:rPr/>
        <w:pict>
          <v:group style="position:absolute;margin-left:36.849998pt;margin-top:36.850014pt;width:523.3pt;height:769.9pt;mso-position-horizontal-relative:page;mso-position-vertical-relative:page;z-index:-16139776" coordorigin="737,737" coordsize="10466,15398">
            <v:rect style="position:absolute;left:737;top:1020;width:10466;height:15115" filled="true" fillcolor="#f6f7f0" stroked="false">
              <v:fill type="solid"/>
            </v:rect>
            <v:rect style="position:absolute;left:737;top:737;width:10458;height:284" filled="true" fillcolor="#133167" stroked="false">
              <v:fill type="solid"/>
            </v:rect>
            <v:rect style="position:absolute;left:1190;top:2048;width:9525;height:13530" filled="true" fillcolor="#ffffff" stroked="false">
              <v:fill type="solid"/>
            </v:rect>
            <w10:wrap type="none"/>
          </v:group>
        </w:pict>
      </w:r>
      <w:r>
        <w:rPr/>
        <w:pict>
          <v:shape style="position:absolute;margin-left:509.240997pt;margin-top:814.045288pt;width:55.75pt;height:13.2pt;mso-position-horizontal-relative:page;mso-position-vertical-relative:page;z-index:-16139264" type="#_x0000_t202" filled="false" stroked="false">
            <v:textbox inset="0,0,0,0">
              <w:txbxContent>
                <w:p>
                  <w:pPr>
                    <w:spacing w:before="13"/>
                    <w:ind w:left="20" w:right="0" w:firstLine="0"/>
                    <w:jc w:val="left"/>
                    <w:rPr>
                      <w:sz w:val="20"/>
                    </w:rPr>
                  </w:pPr>
                  <w:r>
                    <w:rPr>
                      <w:color w:val="666666"/>
                      <w:sz w:val="20"/>
                    </w:rPr>
                    <w:t>Page 5 of 7</w:t>
                  </w:r>
                </w:p>
              </w:txbxContent>
            </v:textbox>
            <w10:wrap type="none"/>
          </v:shape>
        </w:pict>
      </w:r>
      <w:r>
        <w:rPr/>
        <w:pict>
          <v:shape style="position:absolute;margin-left:20.271pt;margin-top:815.018005pt;width:231.45pt;height:12.65pt;mso-position-horizontal-relative:page;mso-position-vertical-relative:page;z-index:-16138752"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36.849998pt;margin-top:36.850014pt;width:523.3pt;height:14.2pt;mso-position-horizontal-relative:page;mso-position-vertical-relative:page;z-index:-16138240" type="#_x0000_t202" filled="false" stroked="false">
            <v:textbox inset="0,0,0,0">
              <w:txbxContent>
                <w:p>
                  <w:pPr>
                    <w:spacing w:before="7"/>
                    <w:ind w:left="412" w:right="0" w:firstLine="0"/>
                    <w:jc w:val="left"/>
                    <w:rPr>
                      <w:sz w:val="24"/>
                    </w:rPr>
                  </w:pPr>
                  <w:r>
                    <w:rPr>
                      <w:color w:val="FFFFFF"/>
                      <w:sz w:val="24"/>
                    </w:rPr>
                    <w:t>Additional information</w:t>
                  </w:r>
                </w:p>
              </w:txbxContent>
            </v:textbox>
            <w10:wrap type="none"/>
          </v:shape>
        </w:pict>
      </w:r>
      <w:r>
        <w:rPr/>
        <w:pict>
          <v:shape style="position:absolute;margin-left:36.849998pt;margin-top:51.023014pt;width:523.3pt;height:755.75pt;mso-position-horizontal-relative:page;mso-position-vertical-relative:page;z-index:-16137728" type="#_x0000_t202" filled="false" stroked="false">
            <v:textbox inset="0,0,0,0">
              <w:txbxContent>
                <w:p>
                  <w:pPr>
                    <w:pStyle w:val="BodyText"/>
                    <w:spacing w:before="9"/>
                    <w:rPr>
                      <w:rFonts w:ascii="Times New Roman"/>
                      <w:sz w:val="16"/>
                    </w:rPr>
                  </w:pPr>
                </w:p>
                <w:p>
                  <w:pPr>
                    <w:spacing w:before="0"/>
                    <w:ind w:left="401" w:right="0" w:firstLine="0"/>
                    <w:jc w:val="left"/>
                    <w:rPr>
                      <w:b/>
                      <w:sz w:val="18"/>
                    </w:rPr>
                  </w:pPr>
                  <w:r>
                    <w:rPr>
                      <w:b/>
                      <w:color w:val="313131"/>
                      <w:sz w:val="18"/>
                    </w:rPr>
                    <w:t>This box expands when typed into.</w:t>
                  </w:r>
                </w:p>
                <w:p>
                  <w:pPr>
                    <w:pStyle w:val="BodyText"/>
                    <w:spacing w:before="127"/>
                    <w:ind w:left="398"/>
                  </w:pPr>
                  <w:r>
                    <w:rPr>
                      <w:color w:val="313131"/>
                      <w:w w:val="115"/>
                    </w:rPr>
                    <w:t>Provide a brief summary of why this is the most appropriate education setting.</w:t>
                  </w:r>
                </w:p>
                <w:p>
                  <w:pPr>
                    <w:pStyle w:val="BodyText"/>
                    <w:spacing w:before="4"/>
                    <w:ind w:left="40"/>
                    <w:rPr>
                      <w:sz w:val="17"/>
                    </w:rPr>
                  </w:pPr>
                </w:p>
              </w:txbxContent>
            </v:textbox>
            <w10:wrap type="none"/>
          </v:shape>
        </w:pict>
      </w:r>
      <w:r>
        <w:rPr/>
        <w:pict>
          <v:shape style="position:absolute;margin-left:59.527pt;margin-top:102.404015pt;width:476.25pt;height:676.5pt;mso-position-horizontal-relative:page;mso-position-vertical-relative:page;z-index:-161372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0" w:left="280" w:right="480"/>
        </w:sectPr>
      </w:pPr>
    </w:p>
    <w:p>
      <w:pPr>
        <w:rPr>
          <w:sz w:val="2"/>
          <w:szCs w:val="2"/>
        </w:rPr>
      </w:pPr>
      <w:r>
        <w:rPr/>
        <w:pict>
          <v:group style="position:absolute;margin-left:36.849998pt;margin-top:84.812012pt;width:523.4500pt;height:722.15pt;mso-position-horizontal-relative:page;mso-position-vertical-relative:page;z-index:-16136704" coordorigin="737,1696" coordsize="10469,14443">
            <v:shape style="position:absolute;left:740;top:12647;width:10466;height:3492" coordorigin="740,12647" coordsize="10466,3492" path="m11206,15131l740,15131,740,16138,11206,16138,11206,15131xm11206,12647l740,12647,740,14848,11206,14848,11206,12647xe" filled="true" fillcolor="#f6f7f0" stroked="false">
              <v:path arrowok="t"/>
              <v:fill type="solid"/>
            </v:shape>
            <v:rect style="position:absolute;left:737;top:14848;width:10458;height:284" filled="true" fillcolor="#133167" stroked="false">
              <v:fill type="solid"/>
            </v:rect>
            <v:shape style="position:absolute;left:740;top:7617;width:10466;height:4746" coordorigin="740,7618" coordsize="10466,4746" path="m11206,8995l740,8995,740,12364,11206,12364,11206,8995xm11206,7618l740,7618,740,8711,11206,8711,11206,7618xe" filled="true" fillcolor="#f6f7f0" stroked="false">
              <v:path arrowok="t"/>
              <v:fill type="solid"/>
            </v:shape>
            <v:rect style="position:absolute;left:737;top:8711;width:10458;height:284" filled="true" fillcolor="#133167" stroked="false">
              <v:fill type="solid"/>
            </v:rect>
            <v:rect style="position:absolute;left:740;top:6536;width:10466;height:798" filled="true" fillcolor="#f6f7f0" stroked="false">
              <v:fill type="solid"/>
            </v:rect>
            <v:rect style="position:absolute;left:737;top:7334;width:10458;height:284" filled="true" fillcolor="#133167" stroked="false">
              <v:fill type="solid"/>
            </v:rect>
            <v:rect style="position:absolute;left:740;top:4755;width:10466;height:1498" filled="true" fillcolor="#f6f7f0" stroked="false">
              <v:fill type="solid"/>
            </v:rect>
            <v:rect style="position:absolute;left:737;top:6253;width:10458;height:284" filled="true" fillcolor="#133167" stroked="false">
              <v:fill type="solid"/>
            </v:rect>
            <v:rect style="position:absolute;left:740;top:1696;width:10466;height:2534" filled="true" fillcolor="#f6f7f0" stroked="false">
              <v:fill type="solid"/>
            </v:rect>
            <v:rect style="position:absolute;left:737;top:4229;width:10458;height:527" filled="true" fillcolor="#133167" stroked="false">
              <v:fill type="solid"/>
            </v:rect>
            <v:rect style="position:absolute;left:737;top:12363;width:10458;height:284" filled="true" fillcolor="#133167" stroked="false">
              <v:fill type="solid"/>
            </v:rect>
            <w10:wrap type="none"/>
          </v:group>
        </w:pict>
      </w:r>
      <w:r>
        <w:rPr/>
        <w:pict>
          <v:shape style="position:absolute;margin-left:35.849998pt;margin-top:38.449093pt;width:421.2pt;height:41.05pt;mso-position-horizontal-relative:page;mso-position-vertical-relative:page;z-index:-16136192" type="#_x0000_t202" filled="false" stroked="false">
            <v:textbox inset="0,0,0,0">
              <w:txbxContent>
                <w:p>
                  <w:pPr>
                    <w:spacing w:before="8"/>
                    <w:ind w:left="20" w:right="0" w:firstLine="0"/>
                    <w:jc w:val="left"/>
                    <w:rPr>
                      <w:sz w:val="36"/>
                    </w:rPr>
                  </w:pPr>
                  <w:r>
                    <w:rPr>
                      <w:color w:val="133167"/>
                      <w:spacing w:val="20"/>
                      <w:sz w:val="36"/>
                    </w:rPr>
                    <w:t>Entering </w:t>
                  </w:r>
                  <w:r>
                    <w:rPr>
                      <w:color w:val="133167"/>
                      <w:spacing w:val="21"/>
                      <w:sz w:val="36"/>
                    </w:rPr>
                    <w:t>into </w:t>
                  </w:r>
                  <w:r>
                    <w:rPr>
                      <w:color w:val="133167"/>
                      <w:sz w:val="36"/>
                    </w:rPr>
                    <w:t>a </w:t>
                  </w:r>
                  <w:r>
                    <w:rPr>
                      <w:color w:val="133167"/>
                      <w:spacing w:val="16"/>
                      <w:sz w:val="36"/>
                    </w:rPr>
                    <w:t>specialist </w:t>
                  </w:r>
                  <w:r>
                    <w:rPr>
                      <w:color w:val="133167"/>
                      <w:spacing w:val="23"/>
                      <w:sz w:val="36"/>
                    </w:rPr>
                    <w:t>education</w:t>
                  </w:r>
                  <w:r>
                    <w:rPr>
                      <w:color w:val="133167"/>
                      <w:spacing w:val="124"/>
                      <w:sz w:val="36"/>
                    </w:rPr>
                    <w:t> </w:t>
                  </w:r>
                  <w:r>
                    <w:rPr>
                      <w:color w:val="133167"/>
                      <w:spacing w:val="21"/>
                      <w:sz w:val="36"/>
                    </w:rPr>
                    <w:t>agreement</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19.597pt;margin-top:814.723022pt;width:231.45pt;height:12.65pt;mso-position-horizontal-relative:page;mso-position-vertical-relative:page;z-index:-16135680" type="#_x0000_t202" filled="false" stroked="false">
            <v:textbox inset="0,0,0,0">
              <w:txbxContent>
                <w:p>
                  <w:pPr>
                    <w:spacing w:before="12"/>
                    <w:ind w:left="20" w:right="0" w:firstLine="0"/>
                    <w:jc w:val="left"/>
                    <w:rPr>
                      <w:sz w:val="20"/>
                    </w:rPr>
                  </w:pPr>
                  <w:r>
                    <w:rPr>
                      <w:color w:val="646464"/>
                      <w:w w:val="110"/>
                      <w:sz w:val="20"/>
                    </w:rPr>
                    <w:t>Entering into a specialist education agreement</w:t>
                  </w:r>
                </w:p>
              </w:txbxContent>
            </v:textbox>
            <w10:wrap type="none"/>
          </v:shape>
        </w:pict>
      </w:r>
      <w:r>
        <w:rPr/>
        <w:pict>
          <v:shape style="position:absolute;margin-left:507.946991pt;margin-top:815.190308pt;width:56.1pt;height:13.2pt;mso-position-horizontal-relative:page;mso-position-vertical-relative:page;z-index:-16135168" type="#_x0000_t202" filled="false" stroked="false">
            <v:textbox inset="0,0,0,0">
              <w:txbxContent>
                <w:p>
                  <w:pPr>
                    <w:spacing w:before="13"/>
                    <w:ind w:left="20" w:right="0" w:firstLine="0"/>
                    <w:jc w:val="left"/>
                    <w:rPr>
                      <w:sz w:val="20"/>
                    </w:rPr>
                  </w:pPr>
                  <w:r>
                    <w:rPr>
                      <w:color w:val="666666"/>
                      <w:sz w:val="20"/>
                    </w:rPr>
                    <w:t>Page 6 of 7</w:t>
                  </w:r>
                </w:p>
              </w:txbxContent>
            </v:textbox>
            <w10:wrap type="none"/>
          </v:shape>
        </w:pict>
      </w:r>
      <w:r>
        <w:rPr/>
        <w:pict>
          <v:shape style="position:absolute;margin-left:36.849998pt;margin-top:84.812012pt;width:523.4500pt;height:126.7pt;mso-position-horizontal-relative:page;mso-position-vertical-relative:page;z-index:-16134656" type="#_x0000_t202" filled="false" stroked="false">
            <v:textbox inset="0,0,0,0">
              <w:txbxContent>
                <w:p>
                  <w:pPr>
                    <w:pStyle w:val="BodyText"/>
                    <w:spacing w:line="232" w:lineRule="auto" w:before="106"/>
                    <w:ind w:left="397" w:right="576"/>
                  </w:pPr>
                  <w:r>
                    <w:rPr>
                      <w:color w:val="636363"/>
                      <w:w w:val="110"/>
                    </w:rPr>
                    <w:t>A specialist education agreement is a formal agreement between the Ministry and the parent or guardian of the child. A specialist education agreement was previously known as a section 9 agreement.</w:t>
                  </w:r>
                </w:p>
                <w:p>
                  <w:pPr>
                    <w:pStyle w:val="BodyText"/>
                    <w:spacing w:before="10"/>
                    <w:rPr>
                      <w:sz w:val="16"/>
                    </w:rPr>
                  </w:pPr>
                </w:p>
                <w:p>
                  <w:pPr>
                    <w:pStyle w:val="BodyText"/>
                    <w:ind w:left="409"/>
                  </w:pPr>
                  <w:r>
                    <w:rPr>
                      <w:color w:val="636363"/>
                    </w:rPr>
                    <w:t>A specialist education agreement is for:</w:t>
                  </w:r>
                </w:p>
                <w:p>
                  <w:pPr>
                    <w:pStyle w:val="BodyText"/>
                    <w:spacing w:before="1"/>
                    <w:rPr>
                      <w:sz w:val="16"/>
                    </w:rPr>
                  </w:pPr>
                </w:p>
                <w:p>
                  <w:pPr>
                    <w:pStyle w:val="BodyText"/>
                    <w:numPr>
                      <w:ilvl w:val="0"/>
                      <w:numId w:val="3"/>
                    </w:numPr>
                    <w:tabs>
                      <w:tab w:pos="1118" w:val="left" w:leader="none"/>
                    </w:tabs>
                    <w:spacing w:line="211" w:lineRule="exact" w:before="0" w:after="0"/>
                    <w:ind w:left="1117" w:right="0" w:hanging="203"/>
                    <w:jc w:val="left"/>
                  </w:pPr>
                  <w:r>
                    <w:rPr>
                      <w:color w:val="636363"/>
                      <w:w w:val="110"/>
                    </w:rPr>
                    <w:t>students to be enrolled in a specialist school (day, residential and</w:t>
                  </w:r>
                  <w:r>
                    <w:rPr>
                      <w:color w:val="636363"/>
                      <w:spacing w:val="3"/>
                      <w:w w:val="110"/>
                    </w:rPr>
                    <w:t> </w:t>
                  </w:r>
                  <w:r>
                    <w:rPr>
                      <w:color w:val="636363"/>
                      <w:w w:val="110"/>
                    </w:rPr>
                    <w:t>sensory)</w:t>
                  </w:r>
                </w:p>
                <w:p>
                  <w:pPr>
                    <w:pStyle w:val="BodyText"/>
                    <w:numPr>
                      <w:ilvl w:val="0"/>
                      <w:numId w:val="3"/>
                    </w:numPr>
                    <w:tabs>
                      <w:tab w:pos="1118" w:val="left" w:leader="none"/>
                    </w:tabs>
                    <w:spacing w:line="205" w:lineRule="exact" w:before="0" w:after="0"/>
                    <w:ind w:left="1117" w:right="0" w:hanging="203"/>
                    <w:jc w:val="left"/>
                  </w:pPr>
                  <w:r>
                    <w:rPr>
                      <w:color w:val="636363"/>
                      <w:w w:val="110"/>
                    </w:rPr>
                    <w:t>students to have a regional health school as their base</w:t>
                  </w:r>
                  <w:r>
                    <w:rPr>
                      <w:color w:val="636363"/>
                      <w:spacing w:val="-5"/>
                      <w:w w:val="110"/>
                    </w:rPr>
                    <w:t> </w:t>
                  </w:r>
                  <w:r>
                    <w:rPr>
                      <w:color w:val="636363"/>
                      <w:w w:val="110"/>
                    </w:rPr>
                    <w:t>school</w:t>
                  </w:r>
                </w:p>
                <w:p>
                  <w:pPr>
                    <w:pStyle w:val="BodyText"/>
                    <w:numPr>
                      <w:ilvl w:val="0"/>
                      <w:numId w:val="3"/>
                    </w:numPr>
                    <w:tabs>
                      <w:tab w:pos="1118" w:val="left" w:leader="none"/>
                    </w:tabs>
                    <w:spacing w:line="230" w:lineRule="auto" w:before="1" w:after="0"/>
                    <w:ind w:left="1117" w:right="459" w:hanging="203"/>
                    <w:jc w:val="left"/>
                  </w:pPr>
                  <w:r>
                    <w:rPr>
                      <w:color w:val="636363"/>
                      <w:w w:val="110"/>
                    </w:rPr>
                    <w:t>students who are under 5 or over 14 and whose exceptional needs mean that a primary school is </w:t>
                  </w:r>
                  <w:r>
                    <w:rPr>
                      <w:color w:val="636363"/>
                      <w:spacing w:val="-6"/>
                      <w:w w:val="110"/>
                    </w:rPr>
                    <w:t>the </w:t>
                  </w:r>
                  <w:r>
                    <w:rPr>
                      <w:color w:val="636363"/>
                      <w:w w:val="110"/>
                    </w:rPr>
                    <w:t>best place for their</w:t>
                  </w:r>
                  <w:r>
                    <w:rPr>
                      <w:color w:val="636363"/>
                      <w:spacing w:val="-2"/>
                      <w:w w:val="110"/>
                    </w:rPr>
                    <w:t> </w:t>
                  </w:r>
                  <w:r>
                    <w:rPr>
                      <w:color w:val="636363"/>
                      <w:w w:val="110"/>
                    </w:rPr>
                    <w:t>education</w:t>
                  </w:r>
                </w:p>
                <w:p>
                  <w:pPr>
                    <w:pStyle w:val="BodyText"/>
                    <w:numPr>
                      <w:ilvl w:val="0"/>
                      <w:numId w:val="3"/>
                    </w:numPr>
                    <w:tabs>
                      <w:tab w:pos="1118" w:val="left" w:leader="none"/>
                    </w:tabs>
                    <w:spacing w:line="230" w:lineRule="auto" w:before="0" w:after="0"/>
                    <w:ind w:left="1117" w:right="763" w:hanging="203"/>
                    <w:jc w:val="left"/>
                  </w:pPr>
                  <w:r>
                    <w:rPr>
                      <w:color w:val="636363"/>
                      <w:w w:val="110"/>
                    </w:rPr>
                    <w:t>students who are over 19 and whose exceptional needs mean that a secondary school is the </w:t>
                  </w:r>
                  <w:r>
                    <w:rPr>
                      <w:color w:val="636363"/>
                      <w:spacing w:val="-5"/>
                      <w:w w:val="110"/>
                    </w:rPr>
                    <w:t>best </w:t>
                  </w:r>
                  <w:r>
                    <w:rPr>
                      <w:color w:val="636363"/>
                      <w:w w:val="110"/>
                    </w:rPr>
                    <w:t>place for their</w:t>
                  </w:r>
                  <w:r>
                    <w:rPr>
                      <w:color w:val="636363"/>
                      <w:spacing w:val="-2"/>
                      <w:w w:val="110"/>
                    </w:rPr>
                    <w:t> </w:t>
                  </w:r>
                  <w:r>
                    <w:rPr>
                      <w:color w:val="636363"/>
                      <w:w w:val="110"/>
                    </w:rPr>
                    <w:t>education.</w:t>
                  </w:r>
                </w:p>
                <w:p>
                  <w:pPr>
                    <w:pStyle w:val="BodyText"/>
                    <w:spacing w:before="4"/>
                    <w:ind w:left="40"/>
                    <w:rPr>
                      <w:sz w:val="17"/>
                    </w:rPr>
                  </w:pPr>
                </w:p>
              </w:txbxContent>
            </v:textbox>
            <w10:wrap type="none"/>
          </v:shape>
        </w:pict>
      </w:r>
      <w:r>
        <w:rPr/>
        <w:pict>
          <v:shape style="position:absolute;margin-left:36.849998pt;margin-top:211.490021pt;width:523.4500pt;height:26.35pt;mso-position-horizontal-relative:page;mso-position-vertical-relative:page;z-index:-16134144" type="#_x0000_t202" filled="false" stroked="false">
            <v:textbox inset="0,0,0,0">
              <w:txbxContent>
                <w:p>
                  <w:pPr>
                    <w:spacing w:line="238" w:lineRule="exact" w:before="0"/>
                    <w:ind w:left="414" w:right="0" w:firstLine="0"/>
                    <w:jc w:val="left"/>
                    <w:rPr>
                      <w:sz w:val="24"/>
                    </w:rPr>
                  </w:pPr>
                  <w:r>
                    <w:rPr>
                      <w:color w:val="FFFFFF"/>
                      <w:sz w:val="24"/>
                    </w:rPr>
                    <w:t>The difference between specialist education agreement and the Ongoing</w:t>
                  </w:r>
                </w:p>
                <w:p>
                  <w:pPr>
                    <w:spacing w:before="12"/>
                    <w:ind w:left="409" w:right="0" w:firstLine="0"/>
                    <w:jc w:val="left"/>
                    <w:rPr>
                      <w:sz w:val="24"/>
                    </w:rPr>
                  </w:pPr>
                  <w:r>
                    <w:rPr>
                      <w:color w:val="FFFFFF"/>
                      <w:sz w:val="24"/>
                    </w:rPr>
                    <w:t>Resourcing Scheme ( ORS)</w:t>
                  </w:r>
                </w:p>
              </w:txbxContent>
            </v:textbox>
            <w10:wrap type="none"/>
          </v:shape>
        </w:pict>
      </w:r>
      <w:r>
        <w:rPr/>
        <w:pict>
          <v:shape style="position:absolute;margin-left:36.849998pt;margin-top:237.796021pt;width:523.4500pt;height:74.9pt;mso-position-horizontal-relative:page;mso-position-vertical-relative:page;z-index:-16133632" type="#_x0000_t202" filled="false" stroked="false">
            <v:textbox inset="0,0,0,0">
              <w:txbxContent>
                <w:p>
                  <w:pPr>
                    <w:pStyle w:val="BodyText"/>
                    <w:spacing w:line="232" w:lineRule="auto" w:before="34"/>
                    <w:ind w:left="409" w:right="576"/>
                  </w:pPr>
                  <w:r>
                    <w:rPr>
                      <w:color w:val="333333"/>
                      <w:w w:val="115"/>
                    </w:rPr>
                    <w:t>The</w:t>
                  </w:r>
                  <w:r>
                    <w:rPr>
                      <w:color w:val="333333"/>
                      <w:spacing w:val="-19"/>
                      <w:w w:val="115"/>
                    </w:rPr>
                    <w:t> </w:t>
                  </w:r>
                  <w:r>
                    <w:rPr>
                      <w:color w:val="333333"/>
                      <w:w w:val="115"/>
                    </w:rPr>
                    <w:t>Ongoing</w:t>
                  </w:r>
                  <w:r>
                    <w:rPr>
                      <w:color w:val="333333"/>
                      <w:spacing w:val="-18"/>
                      <w:w w:val="115"/>
                    </w:rPr>
                    <w:t> </w:t>
                  </w:r>
                  <w:r>
                    <w:rPr>
                      <w:color w:val="333333"/>
                      <w:w w:val="115"/>
                    </w:rPr>
                    <w:t>Resourcing</w:t>
                  </w:r>
                  <w:r>
                    <w:rPr>
                      <w:color w:val="333333"/>
                      <w:spacing w:val="-19"/>
                      <w:w w:val="115"/>
                    </w:rPr>
                    <w:t> </w:t>
                  </w:r>
                  <w:r>
                    <w:rPr>
                      <w:color w:val="333333"/>
                      <w:w w:val="115"/>
                    </w:rPr>
                    <w:t>Scheme</w:t>
                  </w:r>
                  <w:r>
                    <w:rPr>
                      <w:color w:val="333333"/>
                      <w:spacing w:val="-18"/>
                      <w:w w:val="115"/>
                    </w:rPr>
                    <w:t> </w:t>
                  </w:r>
                  <w:r>
                    <w:rPr>
                      <w:color w:val="333333"/>
                      <w:w w:val="115"/>
                    </w:rPr>
                    <w:t>(ORS)</w:t>
                  </w:r>
                  <w:r>
                    <w:rPr>
                      <w:color w:val="333333"/>
                      <w:spacing w:val="-18"/>
                      <w:w w:val="115"/>
                    </w:rPr>
                    <w:t> </w:t>
                  </w:r>
                  <w:r>
                    <w:rPr>
                      <w:color w:val="333333"/>
                      <w:w w:val="115"/>
                    </w:rPr>
                    <w:t>is</w:t>
                  </w:r>
                  <w:r>
                    <w:rPr>
                      <w:color w:val="333333"/>
                      <w:spacing w:val="-19"/>
                      <w:w w:val="115"/>
                    </w:rPr>
                    <w:t> </w:t>
                  </w:r>
                  <w:r>
                    <w:rPr>
                      <w:color w:val="333333"/>
                      <w:w w:val="115"/>
                    </w:rPr>
                    <w:t>one</w:t>
                  </w:r>
                  <w:r>
                    <w:rPr>
                      <w:color w:val="333333"/>
                      <w:spacing w:val="-18"/>
                      <w:w w:val="115"/>
                    </w:rPr>
                    <w:t> </w:t>
                  </w:r>
                  <w:r>
                    <w:rPr>
                      <w:color w:val="333333"/>
                      <w:w w:val="115"/>
                    </w:rPr>
                    <w:t>form</w:t>
                  </w:r>
                  <w:r>
                    <w:rPr>
                      <w:color w:val="333333"/>
                      <w:spacing w:val="-18"/>
                      <w:w w:val="115"/>
                    </w:rPr>
                    <w:t> </w:t>
                  </w:r>
                  <w:r>
                    <w:rPr>
                      <w:color w:val="333333"/>
                      <w:w w:val="115"/>
                    </w:rPr>
                    <w:t>of</w:t>
                  </w:r>
                  <w:r>
                    <w:rPr>
                      <w:color w:val="333333"/>
                      <w:spacing w:val="-19"/>
                      <w:w w:val="115"/>
                    </w:rPr>
                    <w:t> </w:t>
                  </w:r>
                  <w:r>
                    <w:rPr>
                      <w:color w:val="333333"/>
                      <w:w w:val="115"/>
                    </w:rPr>
                    <w:t>agreement</w:t>
                  </w:r>
                  <w:r>
                    <w:rPr>
                      <w:color w:val="333333"/>
                      <w:spacing w:val="-18"/>
                      <w:w w:val="115"/>
                    </w:rPr>
                    <w:t> </w:t>
                  </w:r>
                  <w:r>
                    <w:rPr>
                      <w:color w:val="333333"/>
                      <w:w w:val="115"/>
                    </w:rPr>
                    <w:t>under</w:t>
                  </w:r>
                  <w:r>
                    <w:rPr>
                      <w:color w:val="333333"/>
                      <w:spacing w:val="-18"/>
                      <w:w w:val="115"/>
                    </w:rPr>
                    <w:t> </w:t>
                  </w:r>
                  <w:r>
                    <w:rPr>
                      <w:color w:val="333333"/>
                      <w:w w:val="115"/>
                    </w:rPr>
                    <w:t>section</w:t>
                  </w:r>
                  <w:r>
                    <w:rPr>
                      <w:color w:val="333333"/>
                      <w:spacing w:val="-19"/>
                      <w:w w:val="115"/>
                    </w:rPr>
                    <w:t> </w:t>
                  </w:r>
                  <w:r>
                    <w:rPr>
                      <w:color w:val="333333"/>
                      <w:w w:val="115"/>
                    </w:rPr>
                    <w:t>37</w:t>
                  </w:r>
                  <w:r>
                    <w:rPr>
                      <w:color w:val="333333"/>
                      <w:spacing w:val="-18"/>
                      <w:w w:val="115"/>
                    </w:rPr>
                    <w:t> </w:t>
                  </w:r>
                  <w:r>
                    <w:rPr>
                      <w:color w:val="333333"/>
                      <w:w w:val="115"/>
                    </w:rPr>
                    <w:t>of</w:t>
                  </w:r>
                  <w:r>
                    <w:rPr>
                      <w:color w:val="333333"/>
                      <w:spacing w:val="-18"/>
                      <w:w w:val="115"/>
                    </w:rPr>
                    <w:t> </w:t>
                  </w:r>
                  <w:r>
                    <w:rPr>
                      <w:color w:val="333333"/>
                      <w:w w:val="115"/>
                    </w:rPr>
                    <w:t>the</w:t>
                  </w:r>
                  <w:r>
                    <w:rPr>
                      <w:color w:val="333333"/>
                      <w:spacing w:val="-19"/>
                      <w:w w:val="115"/>
                    </w:rPr>
                    <w:t> </w:t>
                  </w:r>
                  <w:r>
                    <w:rPr>
                      <w:color w:val="333333"/>
                      <w:w w:val="115"/>
                    </w:rPr>
                    <w:t>Education</w:t>
                  </w:r>
                  <w:r>
                    <w:rPr>
                      <w:color w:val="333333"/>
                      <w:spacing w:val="-18"/>
                      <w:w w:val="115"/>
                    </w:rPr>
                    <w:t> </w:t>
                  </w:r>
                  <w:r>
                    <w:rPr>
                      <w:color w:val="333333"/>
                      <w:w w:val="115"/>
                    </w:rPr>
                    <w:t>and Training</w:t>
                  </w:r>
                  <w:r>
                    <w:rPr>
                      <w:color w:val="333333"/>
                      <w:spacing w:val="-18"/>
                      <w:w w:val="115"/>
                    </w:rPr>
                    <w:t> </w:t>
                  </w:r>
                  <w:r>
                    <w:rPr>
                      <w:color w:val="333333"/>
                      <w:w w:val="115"/>
                    </w:rPr>
                    <w:t>Act</w:t>
                  </w:r>
                  <w:r>
                    <w:rPr>
                      <w:color w:val="333333"/>
                      <w:spacing w:val="-18"/>
                      <w:w w:val="115"/>
                    </w:rPr>
                    <w:t> </w:t>
                  </w:r>
                  <w:r>
                    <w:rPr>
                      <w:color w:val="333333"/>
                      <w:w w:val="115"/>
                    </w:rPr>
                    <w:t>2020.</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has</w:t>
                  </w:r>
                  <w:r>
                    <w:rPr>
                      <w:color w:val="333333"/>
                      <w:spacing w:val="-18"/>
                      <w:w w:val="115"/>
                    </w:rPr>
                    <w:t> </w:t>
                  </w:r>
                  <w:r>
                    <w:rPr>
                      <w:color w:val="333333"/>
                      <w:w w:val="115"/>
                    </w:rPr>
                    <w:t>ORS,</w:t>
                  </w:r>
                  <w:r>
                    <w:rPr>
                      <w:color w:val="333333"/>
                      <w:spacing w:val="-17"/>
                      <w:w w:val="115"/>
                    </w:rPr>
                    <w:t> </w:t>
                  </w:r>
                  <w:r>
                    <w:rPr>
                      <w:color w:val="333333"/>
                      <w:w w:val="115"/>
                    </w:rPr>
                    <w:t>they</w:t>
                  </w:r>
                  <w:r>
                    <w:rPr>
                      <w:color w:val="333333"/>
                      <w:spacing w:val="-18"/>
                      <w:w w:val="115"/>
                    </w:rPr>
                    <w:t> </w:t>
                  </w:r>
                  <w:r>
                    <w:rPr>
                      <w:color w:val="333333"/>
                      <w:w w:val="115"/>
                    </w:rPr>
                    <w:t>still</w:t>
                  </w:r>
                  <w:r>
                    <w:rPr>
                      <w:color w:val="333333"/>
                      <w:spacing w:val="-17"/>
                      <w:w w:val="115"/>
                    </w:rPr>
                    <w:t> </w:t>
                  </w:r>
                  <w:r>
                    <w:rPr>
                      <w:color w:val="333333"/>
                      <w:w w:val="115"/>
                    </w:rPr>
                    <w:t>need</w:t>
                  </w:r>
                  <w:r>
                    <w:rPr>
                      <w:color w:val="333333"/>
                      <w:spacing w:val="-18"/>
                      <w:w w:val="115"/>
                    </w:rPr>
                    <w:t> </w:t>
                  </w:r>
                  <w:r>
                    <w:rPr>
                      <w:color w:val="333333"/>
                      <w:w w:val="115"/>
                    </w:rPr>
                    <w:t>a</w:t>
                  </w:r>
                  <w:r>
                    <w:rPr>
                      <w:color w:val="333333"/>
                      <w:spacing w:val="-17"/>
                      <w:w w:val="115"/>
                    </w:rPr>
                    <w:t> </w:t>
                  </w:r>
                  <w:r>
                    <w:rPr>
                      <w:color w:val="333333"/>
                      <w:w w:val="115"/>
                    </w:rPr>
                    <w:t>specialist</w:t>
                  </w:r>
                  <w:r>
                    <w:rPr>
                      <w:color w:val="333333"/>
                      <w:spacing w:val="-18"/>
                      <w:w w:val="115"/>
                    </w:rPr>
                    <w:t> </w:t>
                  </w:r>
                  <w:r>
                    <w:rPr>
                      <w:color w:val="333333"/>
                      <w:w w:val="115"/>
                    </w:rPr>
                    <w:t>education</w:t>
                  </w:r>
                  <w:r>
                    <w:rPr>
                      <w:color w:val="333333"/>
                      <w:spacing w:val="-18"/>
                      <w:w w:val="115"/>
                    </w:rPr>
                    <w:t> </w:t>
                  </w:r>
                  <w:r>
                    <w:rPr>
                      <w:color w:val="333333"/>
                      <w:w w:val="115"/>
                    </w:rPr>
                    <w:t>agreement.</w:t>
                  </w:r>
                  <w:r>
                    <w:rPr>
                      <w:color w:val="333333"/>
                      <w:spacing w:val="-17"/>
                      <w:w w:val="115"/>
                    </w:rPr>
                    <w:t> </w:t>
                  </w:r>
                  <w:r>
                    <w:rPr>
                      <w:color w:val="333333"/>
                      <w:w w:val="115"/>
                    </w:rPr>
                    <w:t>If</w:t>
                  </w:r>
                  <w:r>
                    <w:rPr>
                      <w:color w:val="333333"/>
                      <w:spacing w:val="-18"/>
                      <w:w w:val="115"/>
                    </w:rPr>
                    <w:t> </w:t>
                  </w:r>
                  <w:r>
                    <w:rPr>
                      <w:color w:val="333333"/>
                      <w:w w:val="115"/>
                    </w:rPr>
                    <w:t>a</w:t>
                  </w:r>
                  <w:r>
                    <w:rPr>
                      <w:color w:val="333333"/>
                      <w:spacing w:val="-17"/>
                      <w:w w:val="115"/>
                    </w:rPr>
                    <w:t> </w:t>
                  </w:r>
                  <w:r>
                    <w:rPr>
                      <w:color w:val="333333"/>
                      <w:w w:val="115"/>
                    </w:rPr>
                    <w:t>student</w:t>
                  </w:r>
                  <w:r>
                    <w:rPr>
                      <w:color w:val="333333"/>
                      <w:spacing w:val="-18"/>
                      <w:w w:val="115"/>
                    </w:rPr>
                    <w:t> </w:t>
                  </w:r>
                  <w:r>
                    <w:rPr>
                      <w:color w:val="333333"/>
                      <w:w w:val="115"/>
                    </w:rPr>
                    <w:t>is</w:t>
                  </w:r>
                  <w:r>
                    <w:rPr>
                      <w:color w:val="333333"/>
                      <w:spacing w:val="-17"/>
                      <w:w w:val="115"/>
                    </w:rPr>
                    <w:t> </w:t>
                  </w:r>
                  <w:r>
                    <w:rPr>
                      <w:color w:val="333333"/>
                      <w:spacing w:val="-6"/>
                      <w:w w:val="115"/>
                    </w:rPr>
                    <w:t>not </w:t>
                  </w:r>
                  <w:r>
                    <w:rPr>
                      <w:color w:val="333333"/>
                      <w:w w:val="115"/>
                    </w:rPr>
                    <w:t>part</w:t>
                  </w:r>
                  <w:r>
                    <w:rPr>
                      <w:color w:val="333333"/>
                      <w:spacing w:val="-19"/>
                      <w:w w:val="115"/>
                    </w:rPr>
                    <w:t> </w:t>
                  </w:r>
                  <w:r>
                    <w:rPr>
                      <w:color w:val="333333"/>
                      <w:w w:val="115"/>
                    </w:rPr>
                    <w:t>of</w:t>
                  </w:r>
                  <w:r>
                    <w:rPr>
                      <w:color w:val="333333"/>
                      <w:spacing w:val="-19"/>
                      <w:w w:val="115"/>
                    </w:rPr>
                    <w:t> </w:t>
                  </w:r>
                  <w:r>
                    <w:rPr>
                      <w:color w:val="333333"/>
                      <w:w w:val="115"/>
                    </w:rPr>
                    <w:t>ORS,</w:t>
                  </w:r>
                  <w:r>
                    <w:rPr>
                      <w:color w:val="333333"/>
                      <w:spacing w:val="-19"/>
                      <w:w w:val="115"/>
                    </w:rPr>
                    <w:t> </w:t>
                  </w:r>
                  <w:r>
                    <w:rPr>
                      <w:color w:val="333333"/>
                      <w:w w:val="115"/>
                    </w:rPr>
                    <w:t>parents</w:t>
                  </w:r>
                  <w:r>
                    <w:rPr>
                      <w:color w:val="333333"/>
                      <w:spacing w:val="-19"/>
                      <w:w w:val="115"/>
                    </w:rPr>
                    <w:t> </w:t>
                  </w:r>
                  <w:r>
                    <w:rPr>
                      <w:color w:val="333333"/>
                      <w:w w:val="115"/>
                    </w:rPr>
                    <w:t>can</w:t>
                  </w:r>
                  <w:r>
                    <w:rPr>
                      <w:color w:val="333333"/>
                      <w:spacing w:val="-19"/>
                      <w:w w:val="115"/>
                    </w:rPr>
                    <w:t> </w:t>
                  </w:r>
                  <w:r>
                    <w:rPr>
                      <w:color w:val="333333"/>
                      <w:w w:val="115"/>
                    </w:rPr>
                    <w:t>still</w:t>
                  </w:r>
                  <w:r>
                    <w:rPr>
                      <w:color w:val="333333"/>
                      <w:spacing w:val="-19"/>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a</w:t>
                  </w:r>
                  <w:r>
                    <w:rPr>
                      <w:color w:val="333333"/>
                      <w:spacing w:val="-19"/>
                      <w:w w:val="115"/>
                    </w:rPr>
                    <w:t> </w:t>
                  </w:r>
                  <w:r>
                    <w:rPr>
                      <w:color w:val="333333"/>
                      <w:w w:val="115"/>
                    </w:rPr>
                    <w:t>specialist</w:t>
                  </w:r>
                  <w:r>
                    <w:rPr>
                      <w:color w:val="333333"/>
                      <w:spacing w:val="-19"/>
                      <w:w w:val="115"/>
                    </w:rPr>
                    <w:t> </w:t>
                  </w:r>
                  <w:r>
                    <w:rPr>
                      <w:color w:val="333333"/>
                      <w:w w:val="115"/>
                    </w:rPr>
                    <w:t>education</w:t>
                  </w:r>
                  <w:r>
                    <w:rPr>
                      <w:color w:val="333333"/>
                      <w:spacing w:val="-19"/>
                      <w:w w:val="115"/>
                    </w:rPr>
                    <w:t> </w:t>
                  </w:r>
                  <w:r>
                    <w:rPr>
                      <w:color w:val="333333"/>
                      <w:w w:val="115"/>
                    </w:rPr>
                    <w:t>agreement.</w:t>
                  </w:r>
                  <w:r>
                    <w:rPr>
                      <w:color w:val="333333"/>
                      <w:spacing w:val="-19"/>
                      <w:w w:val="115"/>
                    </w:rPr>
                    <w:t> </w:t>
                  </w:r>
                  <w:r>
                    <w:rPr>
                      <w:color w:val="333333"/>
                      <w:w w:val="115"/>
                    </w:rPr>
                    <w:t>To</w:t>
                  </w:r>
                  <w:r>
                    <w:rPr>
                      <w:color w:val="333333"/>
                      <w:spacing w:val="-19"/>
                      <w:w w:val="115"/>
                    </w:rPr>
                    <w:t> </w:t>
                  </w:r>
                  <w:r>
                    <w:rPr>
                      <w:color w:val="333333"/>
                      <w:w w:val="115"/>
                    </w:rPr>
                    <w:t>be</w:t>
                  </w:r>
                  <w:r>
                    <w:rPr>
                      <w:color w:val="333333"/>
                      <w:spacing w:val="-19"/>
                      <w:w w:val="115"/>
                    </w:rPr>
                    <w:t> </w:t>
                  </w:r>
                  <w:r>
                    <w:rPr>
                      <w:color w:val="333333"/>
                      <w:w w:val="115"/>
                    </w:rPr>
                    <w:t>successful,</w:t>
                  </w:r>
                  <w:r>
                    <w:rPr>
                      <w:color w:val="333333"/>
                      <w:spacing w:val="-19"/>
                      <w:w w:val="115"/>
                    </w:rPr>
                    <w:t> </w:t>
                  </w:r>
                  <w:r>
                    <w:rPr>
                      <w:color w:val="333333"/>
                      <w:w w:val="115"/>
                    </w:rPr>
                    <w:t>an</w:t>
                  </w:r>
                  <w:r>
                    <w:rPr>
                      <w:color w:val="333333"/>
                      <w:spacing w:val="-19"/>
                      <w:w w:val="115"/>
                    </w:rPr>
                    <w:t> </w:t>
                  </w:r>
                  <w:r>
                    <w:rPr>
                      <w:color w:val="333333"/>
                      <w:w w:val="115"/>
                    </w:rPr>
                    <w:t>application needs to be supported by the school and the</w:t>
                  </w:r>
                  <w:r>
                    <w:rPr>
                      <w:color w:val="333333"/>
                      <w:spacing w:val="-40"/>
                      <w:w w:val="115"/>
                    </w:rPr>
                    <w:t> </w:t>
                  </w:r>
                  <w:r>
                    <w:rPr>
                      <w:color w:val="333333"/>
                      <w:w w:val="115"/>
                    </w:rPr>
                    <w:t>Ministry.</w:t>
                  </w:r>
                </w:p>
                <w:p>
                  <w:pPr>
                    <w:pStyle w:val="BodyText"/>
                    <w:spacing w:before="6"/>
                    <w:rPr>
                      <w:sz w:val="17"/>
                    </w:rPr>
                  </w:pPr>
                </w:p>
                <w:p>
                  <w:pPr>
                    <w:pStyle w:val="BodyText"/>
                    <w:spacing w:line="232" w:lineRule="auto"/>
                    <w:ind w:left="409" w:right="576"/>
                  </w:pPr>
                  <w:r>
                    <w:rPr>
                      <w:color w:val="333333"/>
                      <w:w w:val="110"/>
                    </w:rPr>
                    <w:t>If a specialist education agreement is reached, then Ministry staff will enter the enrolment into the ENROL system.</w:t>
                  </w:r>
                </w:p>
              </w:txbxContent>
            </v:textbox>
            <w10:wrap type="none"/>
          </v:shape>
        </w:pict>
      </w:r>
      <w:r>
        <w:rPr/>
        <w:pict>
          <v:shape style="position:absolute;margin-left:36.849998pt;margin-top:312.667023pt;width:523.4500pt;height:14.2pt;mso-position-horizontal-relative:page;mso-position-vertical-relative:page;z-index:-16133120" type="#_x0000_t202" filled="false" stroked="false">
            <v:textbox inset="0,0,0,0">
              <w:txbxContent>
                <w:p>
                  <w:pPr>
                    <w:spacing w:line="256" w:lineRule="exact" w:before="0"/>
                    <w:ind w:left="415" w:right="0" w:firstLine="0"/>
                    <w:jc w:val="left"/>
                    <w:rPr>
                      <w:sz w:val="24"/>
                    </w:rPr>
                  </w:pPr>
                  <w:r>
                    <w:rPr>
                      <w:color w:val="FFFFFF"/>
                      <w:spacing w:val="12"/>
                      <w:sz w:val="24"/>
                    </w:rPr>
                    <w:t>For </w:t>
                  </w:r>
                  <w:r>
                    <w:rPr>
                      <w:color w:val="FFFFFF"/>
                      <w:spacing w:val="14"/>
                      <w:sz w:val="24"/>
                    </w:rPr>
                    <w:t>students </w:t>
                  </w:r>
                  <w:r>
                    <w:rPr>
                      <w:color w:val="FFFFFF"/>
                      <w:spacing w:val="15"/>
                      <w:sz w:val="24"/>
                    </w:rPr>
                    <w:t>starting </w:t>
                  </w:r>
                  <w:r>
                    <w:rPr>
                      <w:color w:val="FFFFFF"/>
                      <w:spacing w:val="11"/>
                      <w:sz w:val="24"/>
                    </w:rPr>
                    <w:t>school </w:t>
                  </w:r>
                  <w:r>
                    <w:rPr>
                      <w:color w:val="FFFFFF"/>
                      <w:spacing w:val="12"/>
                      <w:sz w:val="24"/>
                    </w:rPr>
                    <w:t>before they </w:t>
                  </w:r>
                  <w:r>
                    <w:rPr>
                      <w:color w:val="FFFFFF"/>
                      <w:spacing w:val="9"/>
                      <w:sz w:val="24"/>
                    </w:rPr>
                    <w:t>are </w:t>
                  </w:r>
                  <w:r>
                    <w:rPr>
                      <w:color w:val="FFFFFF"/>
                      <w:spacing w:val="12"/>
                      <w:sz w:val="24"/>
                    </w:rPr>
                    <w:t>age</w:t>
                  </w:r>
                  <w:r>
                    <w:rPr>
                      <w:color w:val="FFFFFF"/>
                      <w:spacing w:val="86"/>
                      <w:sz w:val="24"/>
                    </w:rPr>
                    <w:t> </w:t>
                  </w:r>
                  <w:r>
                    <w:rPr>
                      <w:color w:val="FFFFFF"/>
                      <w:spacing w:val="13"/>
                      <w:sz w:val="24"/>
                    </w:rPr>
                    <w:t>five</w:t>
                  </w:r>
                </w:p>
              </w:txbxContent>
            </v:textbox>
            <w10:wrap type="none"/>
          </v:shape>
        </w:pict>
      </w:r>
      <w:r>
        <w:rPr/>
        <w:pict>
          <v:shape style="position:absolute;margin-left:36.849998pt;margin-top:326.840027pt;width:523.4500pt;height:39.9pt;mso-position-horizontal-relative:page;mso-position-vertical-relative:page;z-index:-16132608" type="#_x0000_t202" filled="false" stroked="false">
            <v:textbox inset="0,0,0,0">
              <w:txbxContent>
                <w:p>
                  <w:pPr>
                    <w:pStyle w:val="BodyText"/>
                    <w:rPr>
                      <w:rFonts w:ascii="Times New Roman"/>
                      <w:sz w:val="15"/>
                    </w:rPr>
                  </w:pPr>
                </w:p>
                <w:p>
                  <w:pPr>
                    <w:pStyle w:val="BodyText"/>
                    <w:spacing w:line="232" w:lineRule="auto"/>
                    <w:ind w:left="409" w:right="576"/>
                  </w:pPr>
                  <w:r>
                    <w:rPr>
                      <w:color w:val="333333"/>
                      <w:w w:val="110"/>
                    </w:rPr>
                    <w:t>The Ministry will agree to this only in special circumstances. It must be proven that it's in the child's best educational interests.</w:t>
                  </w:r>
                </w:p>
                <w:p>
                  <w:pPr>
                    <w:pStyle w:val="BodyText"/>
                    <w:spacing w:before="4"/>
                    <w:ind w:left="40"/>
                    <w:rPr>
                      <w:sz w:val="17"/>
                    </w:rPr>
                  </w:pPr>
                </w:p>
              </w:txbxContent>
            </v:textbox>
            <w10:wrap type="none"/>
          </v:shape>
        </w:pict>
      </w:r>
      <w:r>
        <w:rPr/>
        <w:pict>
          <v:shape style="position:absolute;margin-left:36.849998pt;margin-top:366.718018pt;width:523.4500pt;height:14.2pt;mso-position-horizontal-relative:page;mso-position-vertical-relative:page;z-index:-16132096" type="#_x0000_t202" filled="false" stroked="false">
            <v:textbox inset="0,0,0,0">
              <w:txbxContent>
                <w:p>
                  <w:pPr>
                    <w:spacing w:line="271" w:lineRule="exact" w:before="0"/>
                    <w:ind w:left="415" w:right="0" w:firstLine="0"/>
                    <w:jc w:val="left"/>
                    <w:rPr>
                      <w:sz w:val="24"/>
                    </w:rPr>
                  </w:pPr>
                  <w:r>
                    <w:rPr>
                      <w:color w:val="FFFFFF"/>
                      <w:sz w:val="24"/>
                    </w:rPr>
                    <w:t>For students staying at school longer</w:t>
                  </w:r>
                </w:p>
              </w:txbxContent>
            </v:textbox>
            <w10:wrap type="none"/>
          </v:shape>
        </w:pict>
      </w:r>
      <w:r>
        <w:rPr/>
        <w:pict>
          <v:shape style="position:absolute;margin-left:36.849998pt;margin-top:380.891022pt;width:523.4500pt;height:54.7pt;mso-position-horizontal-relative:page;mso-position-vertical-relative:page;z-index:-16131584" type="#_x0000_t202" filled="false" stroked="false">
            <v:textbox inset="0,0,0,0">
              <w:txbxContent>
                <w:p>
                  <w:pPr>
                    <w:pStyle w:val="BodyText"/>
                    <w:rPr>
                      <w:rFonts w:ascii="Times New Roman"/>
                      <w:sz w:val="20"/>
                    </w:rPr>
                  </w:pPr>
                </w:p>
                <w:p>
                  <w:pPr>
                    <w:pStyle w:val="BodyText"/>
                    <w:spacing w:line="232" w:lineRule="auto"/>
                    <w:ind w:left="409" w:right="576"/>
                  </w:pPr>
                  <w:r>
                    <w:rPr>
                      <w:color w:val="333333"/>
                      <w:w w:val="110"/>
                    </w:rPr>
                    <w:t>Sometimes the parents, the school and the Ministry agree that it would benefit a student's education if they stay longer at their regular school. A specialist education agreement is needed to allow them to stay in a primary school beyond the year they turn 14 or in a secondary school beyond the year they turn 19.</w:t>
                  </w:r>
                </w:p>
                <w:p>
                  <w:pPr>
                    <w:pStyle w:val="BodyText"/>
                    <w:spacing w:before="4"/>
                    <w:ind w:left="40"/>
                    <w:rPr>
                      <w:sz w:val="17"/>
                    </w:rPr>
                  </w:pPr>
                </w:p>
              </w:txbxContent>
            </v:textbox>
            <w10:wrap type="none"/>
          </v:shape>
        </w:pict>
      </w:r>
      <w:r>
        <w:rPr/>
        <w:pict>
          <v:shape style="position:absolute;margin-left:36.849998pt;margin-top:435.563019pt;width:523.4500pt;height:14.2pt;mso-position-horizontal-relative:page;mso-position-vertical-relative:page;z-index:-16131072" type="#_x0000_t202" filled="false" stroked="false">
            <v:textbox inset="0,0,0,0">
              <w:txbxContent>
                <w:p>
                  <w:pPr>
                    <w:spacing w:line="271" w:lineRule="exact" w:before="0"/>
                    <w:ind w:left="415" w:right="0" w:firstLine="0"/>
                    <w:jc w:val="left"/>
                    <w:rPr>
                      <w:sz w:val="24"/>
                    </w:rPr>
                  </w:pPr>
                  <w:r>
                    <w:rPr>
                      <w:color w:val="FFFFFF"/>
                      <w:sz w:val="24"/>
                    </w:rPr>
                    <w:t>For students enrolling in specialist schools</w:t>
                  </w:r>
                </w:p>
              </w:txbxContent>
            </v:textbox>
            <w10:wrap type="none"/>
          </v:shape>
        </w:pict>
      </w:r>
      <w:r>
        <w:rPr/>
        <w:pict>
          <v:shape style="position:absolute;margin-left:36.849998pt;margin-top:449.736023pt;width:523.4500pt;height:168.45pt;mso-position-horizontal-relative:page;mso-position-vertical-relative:page;z-index:-16130560" type="#_x0000_t202" filled="false" stroked="false">
            <v:textbox inset="0,0,0,0">
              <w:txbxContent>
                <w:p>
                  <w:pPr>
                    <w:pStyle w:val="BodyText"/>
                    <w:spacing w:before="6"/>
                    <w:rPr>
                      <w:rFonts w:ascii="Times New Roman"/>
                      <w:sz w:val="15"/>
                    </w:rPr>
                  </w:pPr>
                </w:p>
                <w:p>
                  <w:pPr>
                    <w:pStyle w:val="BodyText"/>
                    <w:spacing w:line="232" w:lineRule="auto" w:before="1"/>
                    <w:ind w:left="409" w:right="576"/>
                  </w:pPr>
                  <w:r>
                    <w:rPr>
                      <w:color w:val="333333"/>
                      <w:w w:val="110"/>
                    </w:rPr>
                    <w:t>Before a student is enrolled in a specialist school, a conversation with the Ministry, the parents and the school takes place. After this, a decision is jointly made about whether to apply for a specialist education agreement.</w:t>
                  </w:r>
                </w:p>
                <w:p>
                  <w:pPr>
                    <w:pStyle w:val="BodyText"/>
                    <w:spacing w:before="1"/>
                    <w:rPr>
                      <w:sz w:val="17"/>
                    </w:rPr>
                  </w:pPr>
                </w:p>
                <w:p>
                  <w:pPr>
                    <w:pStyle w:val="BodyText"/>
                    <w:ind w:left="409"/>
                  </w:pPr>
                  <w:r>
                    <w:rPr>
                      <w:color w:val="333333"/>
                      <w:w w:val="115"/>
                    </w:rPr>
                    <w:t>Things to think about when entering into a specialist education agreement:</w:t>
                  </w:r>
                </w:p>
                <w:p>
                  <w:pPr>
                    <w:pStyle w:val="BodyText"/>
                    <w:spacing w:before="10"/>
                    <w:rPr>
                      <w:sz w:val="15"/>
                    </w:rPr>
                  </w:pPr>
                </w:p>
                <w:p>
                  <w:pPr>
                    <w:pStyle w:val="BodyText"/>
                    <w:numPr>
                      <w:ilvl w:val="0"/>
                      <w:numId w:val="4"/>
                    </w:numPr>
                    <w:tabs>
                      <w:tab w:pos="1490" w:val="left" w:leader="none"/>
                    </w:tabs>
                    <w:spacing w:line="214" w:lineRule="exact" w:before="0" w:after="0"/>
                    <w:ind w:left="1489" w:right="0" w:hanging="204"/>
                    <w:jc w:val="left"/>
                  </w:pPr>
                  <w:r>
                    <w:rPr>
                      <w:color w:val="333333"/>
                      <w:w w:val="115"/>
                    </w:rPr>
                    <w:t>what's best for the student's</w:t>
                  </w:r>
                  <w:r>
                    <w:rPr>
                      <w:color w:val="333333"/>
                      <w:spacing w:val="-20"/>
                      <w:w w:val="115"/>
                    </w:rPr>
                    <w:t> </w:t>
                  </w:r>
                  <w:r>
                    <w:rPr>
                      <w:color w:val="333333"/>
                      <w:w w:val="115"/>
                    </w:rPr>
                    <w:t>education</w:t>
                  </w:r>
                </w:p>
                <w:p>
                  <w:pPr>
                    <w:pStyle w:val="BodyText"/>
                    <w:numPr>
                      <w:ilvl w:val="0"/>
                      <w:numId w:val="4"/>
                    </w:numPr>
                    <w:tabs>
                      <w:tab w:pos="1490" w:val="left" w:leader="none"/>
                    </w:tabs>
                    <w:spacing w:line="208" w:lineRule="exact" w:before="0" w:after="0"/>
                    <w:ind w:left="1489" w:right="0" w:hanging="204"/>
                    <w:jc w:val="left"/>
                  </w:pPr>
                  <w:r>
                    <w:rPr>
                      <w:color w:val="333333"/>
                      <w:w w:val="110"/>
                    </w:rPr>
                    <w:t>any health and safety</w:t>
                  </w:r>
                  <w:r>
                    <w:rPr>
                      <w:color w:val="333333"/>
                      <w:spacing w:val="-5"/>
                      <w:w w:val="110"/>
                    </w:rPr>
                    <w:t> </w:t>
                  </w:r>
                  <w:r>
                    <w:rPr>
                      <w:color w:val="333333"/>
                      <w:w w:val="110"/>
                    </w:rPr>
                    <w:t>issues</w:t>
                  </w:r>
                </w:p>
                <w:p>
                  <w:pPr>
                    <w:pStyle w:val="BodyText"/>
                    <w:numPr>
                      <w:ilvl w:val="0"/>
                      <w:numId w:val="4"/>
                    </w:numPr>
                    <w:tabs>
                      <w:tab w:pos="1490" w:val="left" w:leader="none"/>
                    </w:tabs>
                    <w:spacing w:line="208" w:lineRule="exact" w:before="0" w:after="0"/>
                    <w:ind w:left="1489" w:right="0" w:hanging="204"/>
                    <w:jc w:val="left"/>
                  </w:pPr>
                  <w:r>
                    <w:rPr>
                      <w:color w:val="333333"/>
                      <w:w w:val="110"/>
                    </w:rPr>
                    <w:t>what kind of specialist teaching the student needs</w:t>
                  </w:r>
                </w:p>
                <w:p>
                  <w:pPr>
                    <w:pStyle w:val="BodyText"/>
                    <w:numPr>
                      <w:ilvl w:val="0"/>
                      <w:numId w:val="4"/>
                    </w:numPr>
                    <w:tabs>
                      <w:tab w:pos="1490" w:val="left" w:leader="none"/>
                    </w:tabs>
                    <w:spacing w:line="208" w:lineRule="exact" w:before="0" w:after="0"/>
                    <w:ind w:left="1489" w:right="0" w:hanging="204"/>
                    <w:jc w:val="left"/>
                  </w:pPr>
                  <w:r>
                    <w:rPr>
                      <w:color w:val="333333"/>
                      <w:w w:val="115"/>
                    </w:rPr>
                    <w:t>what therapy the students</w:t>
                  </w:r>
                  <w:r>
                    <w:rPr>
                      <w:color w:val="333333"/>
                      <w:spacing w:val="-16"/>
                      <w:w w:val="115"/>
                    </w:rPr>
                    <w:t> </w:t>
                  </w:r>
                  <w:r>
                    <w:rPr>
                      <w:color w:val="333333"/>
                      <w:w w:val="115"/>
                    </w:rPr>
                    <w:t>need</w:t>
                  </w:r>
                </w:p>
                <w:p>
                  <w:pPr>
                    <w:pStyle w:val="BodyText"/>
                    <w:numPr>
                      <w:ilvl w:val="0"/>
                      <w:numId w:val="4"/>
                    </w:numPr>
                    <w:tabs>
                      <w:tab w:pos="1490" w:val="left" w:leader="none"/>
                    </w:tabs>
                    <w:spacing w:line="208" w:lineRule="exact" w:before="0" w:after="0"/>
                    <w:ind w:left="1489" w:right="0" w:hanging="204"/>
                    <w:jc w:val="left"/>
                  </w:pPr>
                  <w:r>
                    <w:rPr>
                      <w:color w:val="333333"/>
                      <w:w w:val="115"/>
                    </w:rPr>
                    <w:t>the</w:t>
                  </w:r>
                  <w:r>
                    <w:rPr>
                      <w:color w:val="333333"/>
                      <w:spacing w:val="-5"/>
                      <w:w w:val="115"/>
                    </w:rPr>
                    <w:t> </w:t>
                  </w:r>
                  <w:r>
                    <w:rPr>
                      <w:color w:val="333333"/>
                      <w:w w:val="115"/>
                    </w:rPr>
                    <w:t>location</w:t>
                  </w:r>
                  <w:r>
                    <w:rPr>
                      <w:color w:val="333333"/>
                      <w:spacing w:val="-4"/>
                      <w:w w:val="115"/>
                    </w:rPr>
                    <w:t> </w:t>
                  </w:r>
                  <w:r>
                    <w:rPr>
                      <w:color w:val="333333"/>
                      <w:w w:val="115"/>
                    </w:rPr>
                    <w:t>of</w:t>
                  </w:r>
                  <w:r>
                    <w:rPr>
                      <w:color w:val="333333"/>
                      <w:spacing w:val="-4"/>
                      <w:w w:val="115"/>
                    </w:rPr>
                    <w:t> </w:t>
                  </w:r>
                  <w:r>
                    <w:rPr>
                      <w:color w:val="333333"/>
                      <w:w w:val="115"/>
                    </w:rPr>
                    <w:t>the</w:t>
                  </w:r>
                  <w:r>
                    <w:rPr>
                      <w:color w:val="333333"/>
                      <w:spacing w:val="-5"/>
                      <w:w w:val="115"/>
                    </w:rPr>
                    <w:t> </w:t>
                  </w:r>
                  <w:r>
                    <w:rPr>
                      <w:color w:val="333333"/>
                      <w:w w:val="115"/>
                    </w:rPr>
                    <w:t>child's</w:t>
                  </w:r>
                  <w:r>
                    <w:rPr>
                      <w:color w:val="333333"/>
                      <w:spacing w:val="-4"/>
                      <w:w w:val="115"/>
                    </w:rPr>
                    <w:t> </w:t>
                  </w:r>
                  <w:r>
                    <w:rPr>
                      <w:color w:val="333333"/>
                      <w:w w:val="115"/>
                    </w:rPr>
                    <w:t>home</w:t>
                  </w:r>
                  <w:r>
                    <w:rPr>
                      <w:color w:val="333333"/>
                      <w:spacing w:val="-4"/>
                      <w:w w:val="115"/>
                    </w:rPr>
                    <w:t> </w:t>
                  </w:r>
                  <w:r>
                    <w:rPr>
                      <w:color w:val="333333"/>
                      <w:w w:val="115"/>
                    </w:rPr>
                    <w:t>and</w:t>
                  </w:r>
                  <w:r>
                    <w:rPr>
                      <w:color w:val="333333"/>
                      <w:spacing w:val="-5"/>
                      <w:w w:val="115"/>
                    </w:rPr>
                    <w:t> </w:t>
                  </w:r>
                  <w:r>
                    <w:rPr>
                      <w:color w:val="333333"/>
                      <w:w w:val="115"/>
                    </w:rPr>
                    <w:t>the</w:t>
                  </w:r>
                  <w:r>
                    <w:rPr>
                      <w:color w:val="333333"/>
                      <w:spacing w:val="-4"/>
                      <w:w w:val="115"/>
                    </w:rPr>
                    <w:t> </w:t>
                  </w:r>
                  <w:r>
                    <w:rPr>
                      <w:color w:val="333333"/>
                      <w:w w:val="115"/>
                    </w:rPr>
                    <w:t>location</w:t>
                  </w:r>
                  <w:r>
                    <w:rPr>
                      <w:color w:val="333333"/>
                      <w:spacing w:val="-4"/>
                      <w:w w:val="115"/>
                    </w:rPr>
                    <w:t> </w:t>
                  </w:r>
                  <w:r>
                    <w:rPr>
                      <w:color w:val="333333"/>
                      <w:w w:val="115"/>
                    </w:rPr>
                    <w:t>of</w:t>
                  </w:r>
                  <w:r>
                    <w:rPr>
                      <w:color w:val="333333"/>
                      <w:spacing w:val="-5"/>
                      <w:w w:val="115"/>
                    </w:rPr>
                    <w:t> </w:t>
                  </w:r>
                  <w:r>
                    <w:rPr>
                      <w:color w:val="333333"/>
                      <w:w w:val="115"/>
                    </w:rPr>
                    <w:t>the</w:t>
                  </w:r>
                  <w:r>
                    <w:rPr>
                      <w:color w:val="333333"/>
                      <w:spacing w:val="-4"/>
                      <w:w w:val="115"/>
                    </w:rPr>
                    <w:t> </w:t>
                  </w:r>
                  <w:r>
                    <w:rPr>
                      <w:color w:val="333333"/>
                      <w:w w:val="115"/>
                    </w:rPr>
                    <w:t>school</w:t>
                  </w:r>
                </w:p>
                <w:p>
                  <w:pPr>
                    <w:pStyle w:val="BodyText"/>
                    <w:numPr>
                      <w:ilvl w:val="0"/>
                      <w:numId w:val="4"/>
                    </w:numPr>
                    <w:tabs>
                      <w:tab w:pos="1490" w:val="left" w:leader="none"/>
                    </w:tabs>
                    <w:spacing w:line="230" w:lineRule="auto" w:before="1" w:after="0"/>
                    <w:ind w:left="1489" w:right="725" w:hanging="203"/>
                    <w:jc w:val="left"/>
                  </w:pP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options</w:t>
                  </w:r>
                  <w:r>
                    <w:rPr>
                      <w:color w:val="333333"/>
                      <w:spacing w:val="-9"/>
                      <w:w w:val="115"/>
                    </w:rPr>
                    <w:t> </w:t>
                  </w:r>
                  <w:r>
                    <w:rPr>
                      <w:color w:val="333333"/>
                      <w:w w:val="115"/>
                    </w:rPr>
                    <w:t>to</w:t>
                  </w:r>
                  <w:r>
                    <w:rPr>
                      <w:color w:val="333333"/>
                      <w:spacing w:val="-9"/>
                      <w:w w:val="115"/>
                    </w:rPr>
                    <w:t> </w:t>
                  </w:r>
                  <w:r>
                    <w:rPr>
                      <w:color w:val="333333"/>
                      <w:w w:val="115"/>
                    </w:rPr>
                    <w:t>and</w:t>
                  </w:r>
                  <w:r>
                    <w:rPr>
                      <w:color w:val="333333"/>
                      <w:spacing w:val="-9"/>
                      <w:w w:val="115"/>
                    </w:rPr>
                    <w:t> </w:t>
                  </w:r>
                  <w:r>
                    <w:rPr>
                      <w:color w:val="333333"/>
                      <w:w w:val="115"/>
                    </w:rPr>
                    <w:t>from</w:t>
                  </w:r>
                  <w:r>
                    <w:rPr>
                      <w:color w:val="333333"/>
                      <w:spacing w:val="-9"/>
                      <w:w w:val="115"/>
                    </w:rPr>
                    <w:t> </w:t>
                  </w:r>
                  <w:r>
                    <w:rPr>
                      <w:color w:val="333333"/>
                      <w:w w:val="115"/>
                    </w:rPr>
                    <w:t>school</w:t>
                  </w:r>
                  <w:r>
                    <w:rPr>
                      <w:color w:val="333333"/>
                      <w:spacing w:val="38"/>
                      <w:w w:val="115"/>
                    </w:rPr>
                    <w:t> </w:t>
                  </w:r>
                  <w:r>
                    <w:rPr>
                      <w:color w:val="333333"/>
                      <w:w w:val="115"/>
                    </w:rPr>
                    <w:t>-</w:t>
                  </w:r>
                  <w:r>
                    <w:rPr>
                      <w:color w:val="333333"/>
                      <w:spacing w:val="-9"/>
                      <w:w w:val="115"/>
                    </w:rPr>
                    <w:t> </w:t>
                  </w:r>
                  <w:r>
                    <w:rPr>
                      <w:color w:val="333333"/>
                      <w:w w:val="115"/>
                    </w:rPr>
                    <w:t>school</w:t>
                  </w:r>
                  <w:r>
                    <w:rPr>
                      <w:color w:val="333333"/>
                      <w:spacing w:val="-8"/>
                      <w:w w:val="115"/>
                    </w:rPr>
                    <w:t> </w:t>
                  </w:r>
                  <w:r>
                    <w:rPr>
                      <w:color w:val="333333"/>
                      <w:w w:val="115"/>
                    </w:rPr>
                    <w:t>transport</w:t>
                  </w:r>
                  <w:r>
                    <w:rPr>
                      <w:color w:val="333333"/>
                      <w:spacing w:val="-9"/>
                      <w:w w:val="115"/>
                    </w:rPr>
                    <w:t> </w:t>
                  </w:r>
                  <w:r>
                    <w:rPr>
                      <w:color w:val="333333"/>
                      <w:w w:val="115"/>
                    </w:rPr>
                    <w:t>(SESTA)</w:t>
                  </w:r>
                  <w:r>
                    <w:rPr>
                      <w:color w:val="333333"/>
                      <w:spacing w:val="-9"/>
                      <w:w w:val="115"/>
                    </w:rPr>
                    <w:t> </w:t>
                  </w:r>
                  <w:r>
                    <w:rPr>
                      <w:color w:val="333333"/>
                      <w:w w:val="115"/>
                    </w:rPr>
                    <w:t>needs</w:t>
                  </w:r>
                  <w:r>
                    <w:rPr>
                      <w:color w:val="333333"/>
                      <w:spacing w:val="-9"/>
                      <w:w w:val="115"/>
                    </w:rPr>
                    <w:t> </w:t>
                  </w:r>
                  <w:r>
                    <w:rPr>
                      <w:color w:val="333333"/>
                      <w:w w:val="115"/>
                    </w:rPr>
                    <w:t>to</w:t>
                  </w:r>
                  <w:r>
                    <w:rPr>
                      <w:color w:val="333333"/>
                      <w:spacing w:val="-9"/>
                      <w:w w:val="115"/>
                    </w:rPr>
                    <w:t> </w:t>
                  </w:r>
                  <w:r>
                    <w:rPr>
                      <w:color w:val="333333"/>
                      <w:w w:val="115"/>
                    </w:rPr>
                    <w:t>be</w:t>
                  </w:r>
                  <w:r>
                    <w:rPr>
                      <w:color w:val="333333"/>
                      <w:spacing w:val="-9"/>
                      <w:w w:val="115"/>
                    </w:rPr>
                    <w:t> </w:t>
                  </w:r>
                  <w:r>
                    <w:rPr>
                      <w:color w:val="333333"/>
                      <w:w w:val="115"/>
                    </w:rPr>
                    <w:t>applied</w:t>
                  </w:r>
                  <w:r>
                    <w:rPr>
                      <w:color w:val="333333"/>
                      <w:spacing w:val="-9"/>
                      <w:w w:val="115"/>
                    </w:rPr>
                    <w:t> </w:t>
                  </w:r>
                  <w:r>
                    <w:rPr>
                      <w:color w:val="333333"/>
                      <w:spacing w:val="-6"/>
                      <w:w w:val="115"/>
                    </w:rPr>
                    <w:t>for </w:t>
                  </w:r>
                  <w:r>
                    <w:rPr>
                      <w:color w:val="333333"/>
                      <w:w w:val="115"/>
                    </w:rPr>
                    <w:t>separately</w:t>
                  </w:r>
                </w:p>
                <w:p>
                  <w:pPr>
                    <w:pStyle w:val="BodyText"/>
                    <w:numPr>
                      <w:ilvl w:val="0"/>
                      <w:numId w:val="4"/>
                    </w:numPr>
                    <w:tabs>
                      <w:tab w:pos="1490" w:val="left" w:leader="none"/>
                    </w:tabs>
                    <w:spacing w:line="206" w:lineRule="exact" w:before="0" w:after="0"/>
                    <w:ind w:left="1489" w:right="0" w:hanging="204"/>
                    <w:jc w:val="left"/>
                  </w:pPr>
                  <w:r>
                    <w:rPr>
                      <w:color w:val="333333"/>
                      <w:w w:val="115"/>
                    </w:rPr>
                    <w:t>whether</w:t>
                  </w:r>
                  <w:r>
                    <w:rPr>
                      <w:color w:val="333333"/>
                      <w:spacing w:val="-5"/>
                      <w:w w:val="115"/>
                    </w:rPr>
                    <w:t> </w:t>
                  </w:r>
                  <w:r>
                    <w:rPr>
                      <w:color w:val="333333"/>
                      <w:w w:val="115"/>
                    </w:rPr>
                    <w:t>the</w:t>
                  </w:r>
                  <w:r>
                    <w:rPr>
                      <w:color w:val="333333"/>
                      <w:spacing w:val="-5"/>
                      <w:w w:val="115"/>
                    </w:rPr>
                    <w:t> </w:t>
                  </w:r>
                  <w:r>
                    <w:rPr>
                      <w:color w:val="333333"/>
                      <w:w w:val="115"/>
                    </w:rPr>
                    <w:t>school</w:t>
                  </w:r>
                  <w:r>
                    <w:rPr>
                      <w:color w:val="333333"/>
                      <w:spacing w:val="-5"/>
                      <w:w w:val="115"/>
                    </w:rPr>
                    <w:t> </w:t>
                  </w:r>
                  <w:r>
                    <w:rPr>
                      <w:color w:val="333333"/>
                      <w:w w:val="115"/>
                    </w:rPr>
                    <w:t>has</w:t>
                  </w:r>
                  <w:r>
                    <w:rPr>
                      <w:color w:val="333333"/>
                      <w:spacing w:val="-5"/>
                      <w:w w:val="115"/>
                    </w:rPr>
                    <w:t> </w:t>
                  </w:r>
                  <w:r>
                    <w:rPr>
                      <w:color w:val="333333"/>
                      <w:w w:val="115"/>
                    </w:rPr>
                    <w:t>capacity</w:t>
                  </w:r>
                  <w:r>
                    <w:rPr>
                      <w:color w:val="333333"/>
                      <w:spacing w:val="-5"/>
                      <w:w w:val="115"/>
                    </w:rPr>
                    <w:t> </w:t>
                  </w:r>
                  <w:r>
                    <w:rPr>
                      <w:color w:val="333333"/>
                      <w:w w:val="115"/>
                    </w:rPr>
                    <w:t>to</w:t>
                  </w:r>
                  <w:r>
                    <w:rPr>
                      <w:color w:val="333333"/>
                      <w:spacing w:val="-5"/>
                      <w:w w:val="115"/>
                    </w:rPr>
                    <w:t> </w:t>
                  </w:r>
                  <w:r>
                    <w:rPr>
                      <w:color w:val="333333"/>
                      <w:w w:val="115"/>
                    </w:rPr>
                    <w:t>meet</w:t>
                  </w:r>
                  <w:r>
                    <w:rPr>
                      <w:color w:val="333333"/>
                      <w:spacing w:val="-5"/>
                      <w:w w:val="115"/>
                    </w:rPr>
                    <w:t> </w:t>
                  </w:r>
                  <w:r>
                    <w:rPr>
                      <w:color w:val="333333"/>
                      <w:w w:val="115"/>
                    </w:rPr>
                    <w:t>this</w:t>
                  </w:r>
                  <w:r>
                    <w:rPr>
                      <w:color w:val="333333"/>
                      <w:spacing w:val="-5"/>
                      <w:w w:val="115"/>
                    </w:rPr>
                    <w:t> </w:t>
                  </w:r>
                  <w:r>
                    <w:rPr>
                      <w:color w:val="333333"/>
                      <w:w w:val="115"/>
                    </w:rPr>
                    <w:t>student's</w:t>
                  </w:r>
                  <w:r>
                    <w:rPr>
                      <w:color w:val="333333"/>
                      <w:spacing w:val="-5"/>
                      <w:w w:val="115"/>
                    </w:rPr>
                    <w:t> </w:t>
                  </w:r>
                  <w:r>
                    <w:rPr>
                      <w:color w:val="333333"/>
                      <w:w w:val="115"/>
                    </w:rPr>
                    <w:t>needs</w:t>
                  </w:r>
                </w:p>
                <w:p>
                  <w:pPr>
                    <w:pStyle w:val="BodyText"/>
                    <w:numPr>
                      <w:ilvl w:val="0"/>
                      <w:numId w:val="4"/>
                    </w:numPr>
                    <w:tabs>
                      <w:tab w:pos="1490" w:val="left" w:leader="none"/>
                    </w:tabs>
                    <w:spacing w:line="214" w:lineRule="exact" w:before="0" w:after="0"/>
                    <w:ind w:left="1489" w:right="0" w:hanging="204"/>
                    <w:jc w:val="left"/>
                  </w:pPr>
                  <w:r>
                    <w:rPr>
                      <w:color w:val="333333"/>
                      <w:w w:val="115"/>
                    </w:rPr>
                    <w:t>the</w:t>
                  </w:r>
                  <w:r>
                    <w:rPr>
                      <w:color w:val="333333"/>
                      <w:spacing w:val="-6"/>
                      <w:w w:val="115"/>
                    </w:rPr>
                    <w:t> </w:t>
                  </w:r>
                  <w:r>
                    <w:rPr>
                      <w:color w:val="333333"/>
                      <w:w w:val="115"/>
                    </w:rPr>
                    <w:t>length</w:t>
                  </w:r>
                  <w:r>
                    <w:rPr>
                      <w:color w:val="333333"/>
                      <w:spacing w:val="-6"/>
                      <w:w w:val="115"/>
                    </w:rPr>
                    <w:t> </w:t>
                  </w:r>
                  <w:r>
                    <w:rPr>
                      <w:color w:val="333333"/>
                      <w:w w:val="115"/>
                    </w:rPr>
                    <w:t>of</w:t>
                  </w:r>
                  <w:r>
                    <w:rPr>
                      <w:color w:val="333333"/>
                      <w:spacing w:val="-6"/>
                      <w:w w:val="115"/>
                    </w:rPr>
                    <w:t> </w:t>
                  </w:r>
                  <w:r>
                    <w:rPr>
                      <w:color w:val="333333"/>
                      <w:w w:val="115"/>
                    </w:rPr>
                    <w:t>the</w:t>
                  </w:r>
                  <w:r>
                    <w:rPr>
                      <w:color w:val="333333"/>
                      <w:spacing w:val="-6"/>
                      <w:w w:val="115"/>
                    </w:rPr>
                    <w:t> </w:t>
                  </w:r>
                  <w:r>
                    <w:rPr>
                      <w:color w:val="333333"/>
                      <w:w w:val="115"/>
                    </w:rPr>
                    <w:t>enrolment</w:t>
                  </w:r>
                  <w:r>
                    <w:rPr>
                      <w:color w:val="333333"/>
                      <w:spacing w:val="-6"/>
                      <w:w w:val="115"/>
                    </w:rPr>
                    <w:t> </w:t>
                  </w:r>
                  <w:r>
                    <w:rPr>
                      <w:color w:val="333333"/>
                      <w:w w:val="115"/>
                    </w:rPr>
                    <w:t>and</w:t>
                  </w:r>
                  <w:r>
                    <w:rPr>
                      <w:color w:val="333333"/>
                      <w:spacing w:val="-5"/>
                      <w:w w:val="115"/>
                    </w:rPr>
                    <w:t> </w:t>
                  </w:r>
                  <w:r>
                    <w:rPr>
                      <w:color w:val="333333"/>
                      <w:w w:val="115"/>
                    </w:rPr>
                    <w:t>the</w:t>
                  </w:r>
                  <w:r>
                    <w:rPr>
                      <w:color w:val="333333"/>
                      <w:spacing w:val="-6"/>
                      <w:w w:val="115"/>
                    </w:rPr>
                    <w:t> </w:t>
                  </w:r>
                  <w:r>
                    <w:rPr>
                      <w:color w:val="333333"/>
                      <w:w w:val="115"/>
                    </w:rPr>
                    <w:t>date</w:t>
                  </w:r>
                  <w:r>
                    <w:rPr>
                      <w:color w:val="333333"/>
                      <w:spacing w:val="-6"/>
                      <w:w w:val="115"/>
                    </w:rPr>
                    <w:t> </w:t>
                  </w:r>
                  <w:r>
                    <w:rPr>
                      <w:color w:val="333333"/>
                      <w:w w:val="115"/>
                    </w:rPr>
                    <w:t>the</w:t>
                  </w:r>
                  <w:r>
                    <w:rPr>
                      <w:color w:val="333333"/>
                      <w:spacing w:val="-6"/>
                      <w:w w:val="115"/>
                    </w:rPr>
                    <w:t> </w:t>
                  </w:r>
                  <w:r>
                    <w:rPr>
                      <w:color w:val="333333"/>
                      <w:w w:val="115"/>
                    </w:rPr>
                    <w:t>agreement</w:t>
                  </w:r>
                  <w:r>
                    <w:rPr>
                      <w:color w:val="333333"/>
                      <w:spacing w:val="-6"/>
                      <w:w w:val="115"/>
                    </w:rPr>
                    <w:t> </w:t>
                  </w:r>
                  <w:r>
                    <w:rPr>
                      <w:color w:val="333333"/>
                      <w:w w:val="115"/>
                    </w:rPr>
                    <w:t>ends</w:t>
                  </w:r>
                  <w:r>
                    <w:rPr>
                      <w:color w:val="333333"/>
                      <w:spacing w:val="-6"/>
                      <w:w w:val="115"/>
                    </w:rPr>
                    <w:t> </w:t>
                  </w:r>
                  <w:r>
                    <w:rPr>
                      <w:color w:val="333333"/>
                      <w:w w:val="115"/>
                    </w:rPr>
                    <w:t>or</w:t>
                  </w:r>
                  <w:r>
                    <w:rPr>
                      <w:color w:val="333333"/>
                      <w:spacing w:val="-5"/>
                      <w:w w:val="115"/>
                    </w:rPr>
                    <w:t> </w:t>
                  </w:r>
                  <w:r>
                    <w:rPr>
                      <w:color w:val="333333"/>
                      <w:w w:val="115"/>
                    </w:rPr>
                    <w:t>is</w:t>
                  </w:r>
                  <w:r>
                    <w:rPr>
                      <w:color w:val="333333"/>
                      <w:spacing w:val="-6"/>
                      <w:w w:val="115"/>
                    </w:rPr>
                    <w:t> </w:t>
                  </w:r>
                  <w:r>
                    <w:rPr>
                      <w:color w:val="333333"/>
                      <w:w w:val="115"/>
                    </w:rPr>
                    <w:t>reviewed.</w:t>
                  </w:r>
                </w:p>
              </w:txbxContent>
            </v:textbox>
            <w10:wrap type="none"/>
          </v:shape>
        </w:pict>
      </w:r>
      <w:r>
        <w:rPr/>
        <w:pict>
          <v:shape style="position:absolute;margin-left:36.849998pt;margin-top:618.182007pt;width:523.4500pt;height:14.2pt;mso-position-horizontal-relative:page;mso-position-vertical-relative:page;z-index:-16130048" type="#_x0000_t202" filled="false" stroked="false">
            <v:textbox inset="0,0,0,0">
              <w:txbxContent>
                <w:p>
                  <w:pPr>
                    <w:spacing w:line="271" w:lineRule="exact" w:before="0"/>
                    <w:ind w:left="414" w:right="0" w:firstLine="0"/>
                    <w:jc w:val="left"/>
                    <w:rPr>
                      <w:sz w:val="24"/>
                    </w:rPr>
                  </w:pPr>
                  <w:r>
                    <w:rPr>
                      <w:color w:val="FFFFFF"/>
                      <w:sz w:val="24"/>
                    </w:rPr>
                    <w:t>If a specialist education agreement is declined</w:t>
                  </w:r>
                </w:p>
              </w:txbxContent>
            </v:textbox>
            <w10:wrap type="none"/>
          </v:shape>
        </w:pict>
      </w:r>
      <w:r>
        <w:rPr/>
        <w:pict>
          <v:shape style="position:absolute;margin-left:36.849998pt;margin-top:632.355042pt;width:523.4500pt;height:110.05pt;mso-position-horizontal-relative:page;mso-position-vertical-relative:page;z-index:-16129536" type="#_x0000_t202" filled="false" stroked="false">
            <v:textbox inset="0,0,0,0">
              <w:txbxContent>
                <w:p>
                  <w:pPr>
                    <w:pStyle w:val="BodyText"/>
                    <w:spacing w:before="6"/>
                    <w:rPr>
                      <w:rFonts w:ascii="Times New Roman"/>
                      <w:sz w:val="21"/>
                    </w:rPr>
                  </w:pPr>
                </w:p>
                <w:p>
                  <w:pPr>
                    <w:pStyle w:val="BodyText"/>
                    <w:ind w:left="409"/>
                  </w:pPr>
                  <w:r>
                    <w:rPr>
                      <w:color w:val="333333"/>
                      <w:w w:val="110"/>
                    </w:rPr>
                    <w:t>Where an application is declined, parents can ask for it to be reconsidered.</w:t>
                  </w:r>
                </w:p>
                <w:p>
                  <w:pPr>
                    <w:pStyle w:val="BodyText"/>
                    <w:spacing w:before="2"/>
                  </w:pPr>
                </w:p>
                <w:p>
                  <w:pPr>
                    <w:pStyle w:val="BodyText"/>
                    <w:spacing w:line="249" w:lineRule="auto"/>
                    <w:ind w:left="409" w:right="1440"/>
                  </w:pPr>
                  <w:r>
                    <w:rPr>
                      <w:color w:val="333333"/>
                      <w:w w:val="110"/>
                    </w:rPr>
                    <w:t>Firstly, parents should tell their local Ministry Manager Learning Support that they want the decision reconsidered.</w:t>
                  </w:r>
                </w:p>
                <w:p>
                  <w:pPr>
                    <w:pStyle w:val="BodyText"/>
                    <w:spacing w:before="6"/>
                    <w:rPr>
                      <w:sz w:val="17"/>
                    </w:rPr>
                  </w:pPr>
                </w:p>
                <w:p>
                  <w:pPr>
                    <w:pStyle w:val="BodyText"/>
                    <w:ind w:left="409"/>
                  </w:pPr>
                  <w:r>
                    <w:rPr>
                      <w:color w:val="333333"/>
                      <w:w w:val="110"/>
                    </w:rPr>
                    <w:t>Information is available on the Ministry's website:</w:t>
                  </w:r>
                </w:p>
                <w:p>
                  <w:pPr>
                    <w:pStyle w:val="BodyText"/>
                    <w:spacing w:line="249" w:lineRule="auto" w:before="9"/>
                    <w:ind w:left="409" w:right="670"/>
                  </w:pPr>
                  <w:hyperlink r:id="rId9">
                    <w:r>
                      <w:rPr>
                        <w:color w:val="0000FF"/>
                        <w:w w:val="115"/>
                        <w:u w:val="single" w:color="0000FF"/>
                      </w:rPr>
                      <w:t>www.education.govt.nz/school/student-support/special-education/entering-into-a-section-9-agreement-</w:t>
                    </w:r>
                  </w:hyperlink>
                  <w:r>
                    <w:rPr>
                      <w:color w:val="0000FF"/>
                      <w:w w:val="115"/>
                    </w:rPr>
                    <w:t> </w:t>
                  </w:r>
                  <w:r>
                    <w:rPr>
                      <w:color w:val="0000FF"/>
                      <w:w w:val="115"/>
                      <w:u w:val="single" w:color="0000FF"/>
                    </w:rPr>
                    <w:t>for-special-education-services/</w:t>
                  </w:r>
                </w:p>
                <w:p>
                  <w:pPr>
                    <w:pStyle w:val="BodyText"/>
                    <w:spacing w:before="4"/>
                    <w:ind w:left="40"/>
                    <w:rPr>
                      <w:sz w:val="17"/>
                    </w:rPr>
                  </w:pPr>
                </w:p>
              </w:txbxContent>
            </v:textbox>
            <w10:wrap type="none"/>
          </v:shape>
        </w:pict>
      </w:r>
      <w:r>
        <w:rPr/>
        <w:pict>
          <v:shape style="position:absolute;margin-left:36.849998pt;margin-top:742.402039pt;width:523.4500pt;height:14.2pt;mso-position-horizontal-relative:page;mso-position-vertical-relative:page;z-index:-16129024" type="#_x0000_t202" filled="false" stroked="false">
            <v:textbox inset="0,0,0,0">
              <w:txbxContent>
                <w:p>
                  <w:pPr>
                    <w:spacing w:line="271" w:lineRule="exact" w:before="0"/>
                    <w:ind w:left="430" w:right="0" w:firstLine="0"/>
                    <w:jc w:val="left"/>
                    <w:rPr>
                      <w:sz w:val="24"/>
                    </w:rPr>
                  </w:pPr>
                  <w:r>
                    <w:rPr>
                      <w:color w:val="FFFFFF"/>
                      <w:sz w:val="24"/>
                    </w:rPr>
                    <w:t>When a student with a specialist education agreement leaves the school</w:t>
                  </w:r>
                </w:p>
              </w:txbxContent>
            </v:textbox>
            <w10:wrap type="none"/>
          </v:shape>
        </w:pict>
      </w:r>
      <w:r>
        <w:rPr/>
        <w:pict>
          <v:shape style="position:absolute;margin-left:36.849998pt;margin-top:756.575012pt;width:523.4500pt;height:50.35pt;mso-position-horizontal-relative:page;mso-position-vertical-relative:page;z-index:-16128512" type="#_x0000_t202" filled="false" stroked="false">
            <v:textbox inset="0,0,0,0">
              <w:txbxContent>
                <w:p>
                  <w:pPr>
                    <w:pStyle w:val="BodyText"/>
                    <w:spacing w:before="6"/>
                    <w:rPr>
                      <w:rFonts w:ascii="Times New Roman"/>
                      <w:sz w:val="20"/>
                    </w:rPr>
                  </w:pPr>
                </w:p>
                <w:p>
                  <w:pPr>
                    <w:pStyle w:val="BodyText"/>
                    <w:spacing w:line="232" w:lineRule="auto"/>
                    <w:ind w:left="409" w:right="576"/>
                  </w:pPr>
                  <w:r>
                    <w:rPr>
                      <w:color w:val="333333"/>
                      <w:w w:val="110"/>
                    </w:rPr>
                    <w:t>When a student leaves their specialist school or class, the specialist education agreement ends. A new agreement is needed each time a student wants to enrol at another specialist school or class.</w:t>
                  </w:r>
                </w:p>
                <w:p>
                  <w:pPr>
                    <w:pStyle w:val="BodyText"/>
                    <w:spacing w:before="4"/>
                    <w:ind w:left="40"/>
                    <w:rPr>
                      <w:sz w:val="17"/>
                    </w:rPr>
                  </w:pPr>
                </w:p>
              </w:txbxContent>
            </v:textbox>
            <w10:wrap type="none"/>
          </v:shape>
        </w:pict>
      </w:r>
    </w:p>
    <w:p>
      <w:pPr>
        <w:spacing w:after="0"/>
        <w:rPr>
          <w:sz w:val="2"/>
          <w:szCs w:val="2"/>
        </w:rPr>
        <w:sectPr>
          <w:pgSz w:w="11910" w:h="16840"/>
          <w:pgMar w:top="760" w:bottom="0" w:left="280" w:right="480"/>
        </w:sectPr>
      </w:pPr>
    </w:p>
    <w:p>
      <w:pPr>
        <w:rPr>
          <w:sz w:val="2"/>
          <w:szCs w:val="2"/>
        </w:rPr>
      </w:pPr>
      <w:r>
        <w:rPr/>
        <w:pict>
          <v:group style="position:absolute;margin-left:36.849998pt;margin-top:84.812012pt;width:524.1pt;height:722.15pt;mso-position-horizontal-relative:page;mso-position-vertical-relative:page;z-index:-16128000" coordorigin="737,1696" coordsize="10482,14443">
            <v:shape style="position:absolute;left:752;top:5998;width:10466;height:10140" coordorigin="753,5998" coordsize="10466,10140" path="m11218,14477l753,14477,753,16138,11218,16138,11218,14477xm11218,13080l753,13080,753,14199,11218,14199,11218,13080xm11218,10030l753,10030,753,12796,11218,12796,11218,10030xm11218,5998l753,5998,753,9747,11218,9747,11218,5998xe" filled="true" fillcolor="#f6f7f0" stroked="false">
              <v:path arrowok="t"/>
              <v:fill type="solid"/>
            </v:shape>
            <v:rect style="position:absolute;left:737;top:9746;width:10458;height:284" filled="true" fillcolor="#133167" stroked="false">
              <v:fill type="solid"/>
            </v:rect>
            <v:rect style="position:absolute;left:752;top:4582;width:10466;height:1133" filled="true" fillcolor="#f6f7f0" stroked="false">
              <v:fill type="solid"/>
            </v:rect>
            <v:rect style="position:absolute;left:737;top:5714;width:10458;height:284" filled="true" fillcolor="#133167" stroked="false">
              <v:fill type="solid"/>
            </v:rect>
            <v:rect style="position:absolute;left:752;top:1696;width:10466;height:2603" filled="true" fillcolor="#f6f7f0" stroked="false">
              <v:fill type="solid"/>
            </v:rect>
            <v:rect style="position:absolute;left:737;top:4299;width:10458;height:284" filled="true" fillcolor="#133167" stroked="false">
              <v:fill type="solid"/>
            </v:rect>
            <v:shape style="position:absolute;left:737;top:12796;width:10458;height:1681" coordorigin="737,12796" coordsize="10458,1681" path="m11194,14199l737,14199,737,14477,11194,14477,11194,14199xm11194,12796l737,12796,737,13080,11194,13080,11194,12796xe" filled="true" fillcolor="#133167" stroked="false">
              <v:path arrowok="t"/>
              <v:fill type="solid"/>
            </v:shape>
            <w10:wrap type="none"/>
          </v:group>
        </w:pict>
      </w:r>
      <w:r>
        <w:rPr/>
        <w:pict>
          <v:shape style="position:absolute;margin-left:36.632pt;margin-top:39.453094pt;width:445.6pt;height:41.05pt;mso-position-horizontal-relative:page;mso-position-vertical-relative:page;z-index:-16127488" type="#_x0000_t202" filled="false" stroked="false">
            <v:textbox inset="0,0,0,0">
              <w:txbxContent>
                <w:p>
                  <w:pPr>
                    <w:spacing w:before="8"/>
                    <w:ind w:left="20" w:right="0" w:firstLine="0"/>
                    <w:jc w:val="left"/>
                    <w:rPr>
                      <w:sz w:val="36"/>
                    </w:rPr>
                  </w:pPr>
                  <w:r>
                    <w:rPr>
                      <w:color w:val="133167"/>
                      <w:spacing w:val="16"/>
                      <w:sz w:val="36"/>
                    </w:rPr>
                    <w:t>Specialised School </w:t>
                  </w:r>
                  <w:r>
                    <w:rPr>
                      <w:color w:val="133167"/>
                      <w:spacing w:val="20"/>
                      <w:sz w:val="36"/>
                    </w:rPr>
                    <w:t>Transport </w:t>
                  </w:r>
                  <w:r>
                    <w:rPr>
                      <w:color w:val="133167"/>
                      <w:spacing w:val="13"/>
                      <w:sz w:val="36"/>
                    </w:rPr>
                    <w:t>Assistance</w:t>
                  </w:r>
                  <w:r>
                    <w:rPr>
                      <w:color w:val="133167"/>
                      <w:spacing w:val="87"/>
                      <w:sz w:val="36"/>
                    </w:rPr>
                    <w:t> </w:t>
                  </w:r>
                  <w:r>
                    <w:rPr>
                      <w:color w:val="133167"/>
                      <w:spacing w:val="13"/>
                      <w:sz w:val="36"/>
                    </w:rPr>
                    <w:t>(SESTA)</w:t>
                  </w:r>
                </w:p>
                <w:p>
                  <w:pPr>
                    <w:spacing w:before="25"/>
                    <w:ind w:left="20" w:right="0" w:firstLine="0"/>
                    <w:jc w:val="left"/>
                    <w:rPr>
                      <w:sz w:val="32"/>
                    </w:rPr>
                  </w:pPr>
                  <w:r>
                    <w:rPr>
                      <w:color w:val="133167"/>
                      <w:w w:val="110"/>
                      <w:sz w:val="32"/>
                    </w:rPr>
                    <w:t>Guidance for parents and caregivers</w:t>
                  </w:r>
                </w:p>
              </w:txbxContent>
            </v:textbox>
            <w10:wrap type="none"/>
          </v:shape>
        </w:pict>
      </w:r>
      <w:r>
        <w:rPr/>
        <w:pict>
          <v:shape style="position:absolute;margin-left:20.476pt;margin-top:814.631042pt;width:142.550pt;height:12.65pt;mso-position-horizontal-relative:page;mso-position-vertical-relative:page;z-index:-16126976" type="#_x0000_t202" filled="false" stroked="false">
            <v:textbox inset="0,0,0,0">
              <w:txbxContent>
                <w:p>
                  <w:pPr>
                    <w:spacing w:before="12"/>
                    <w:ind w:left="20" w:right="0" w:firstLine="0"/>
                    <w:jc w:val="left"/>
                    <w:rPr>
                      <w:sz w:val="20"/>
                    </w:rPr>
                  </w:pPr>
                  <w:r>
                    <w:rPr>
                      <w:color w:val="646464"/>
                      <w:w w:val="110"/>
                      <w:sz w:val="20"/>
                    </w:rPr>
                    <w:t>School Transport Assistance</w:t>
                  </w:r>
                </w:p>
              </w:txbxContent>
            </v:textbox>
            <w10:wrap type="none"/>
          </v:shape>
        </w:pict>
      </w:r>
      <w:r>
        <w:rPr/>
        <w:pict>
          <v:shape style="position:absolute;margin-left:509.446014pt;margin-top:815.128296pt;width:55.15pt;height:13.2pt;mso-position-horizontal-relative:page;mso-position-vertical-relative:page;z-index:-16126464" type="#_x0000_t202" filled="false" stroked="false">
            <v:textbox inset="0,0,0,0">
              <w:txbxContent>
                <w:p>
                  <w:pPr>
                    <w:spacing w:before="13"/>
                    <w:ind w:left="20" w:right="0" w:firstLine="0"/>
                    <w:jc w:val="left"/>
                    <w:rPr>
                      <w:sz w:val="20"/>
                    </w:rPr>
                  </w:pPr>
                  <w:r>
                    <w:rPr>
                      <w:color w:val="666666"/>
                      <w:sz w:val="20"/>
                    </w:rPr>
                    <w:t>Page 7 of 7</w:t>
                  </w:r>
                </w:p>
              </w:txbxContent>
            </v:textbox>
            <w10:wrap type="none"/>
          </v:shape>
        </w:pict>
      </w:r>
      <w:r>
        <w:rPr/>
        <w:pict>
          <v:shape style="position:absolute;margin-left:36.849998pt;margin-top:84.812012pt;width:524.1pt;height:130.15pt;mso-position-horizontal-relative:page;mso-position-vertical-relative:page;z-index:-16125952" type="#_x0000_t202" filled="false" stroked="false">
            <v:textbox inset="0,0,0,0">
              <w:txbxContent>
                <w:p>
                  <w:pPr>
                    <w:pStyle w:val="BodyText"/>
                    <w:spacing w:before="9"/>
                    <w:rPr>
                      <w:rFonts w:ascii="Times New Roman"/>
                      <w:sz w:val="14"/>
                    </w:rPr>
                  </w:pPr>
                </w:p>
                <w:p>
                  <w:pPr>
                    <w:pStyle w:val="BodyText"/>
                    <w:spacing w:line="232" w:lineRule="auto"/>
                    <w:ind w:left="398" w:right="556"/>
                    <w:jc w:val="both"/>
                  </w:pPr>
                  <w:r>
                    <w:rPr>
                      <w:color w:val="333333"/>
                      <w:w w:val="110"/>
                    </w:rPr>
                    <w:t>Once your child gets to school age, if they need help getting to and from school safely they may be able to get School Transport Assistance (SESTA). The help they get is based on their needs and the nearest school that can meet their needs.</w:t>
                  </w:r>
                </w:p>
                <w:p>
                  <w:pPr>
                    <w:pStyle w:val="BodyText"/>
                    <w:spacing w:before="6"/>
                    <w:rPr>
                      <w:sz w:val="17"/>
                    </w:rPr>
                  </w:pPr>
                </w:p>
                <w:p>
                  <w:pPr>
                    <w:pStyle w:val="BodyText"/>
                    <w:spacing w:line="232" w:lineRule="auto"/>
                    <w:ind w:left="406" w:right="956" w:firstLine="3"/>
                  </w:pPr>
                  <w:r>
                    <w:rPr>
                      <w:color w:val="333333"/>
                    </w:rPr>
                    <w:t>A specialist education agreement doesn' t mean you automatically receive SESTA. You will need to apply for this separately.</w:t>
                  </w:r>
                </w:p>
                <w:p>
                  <w:pPr>
                    <w:pStyle w:val="BodyText"/>
                    <w:spacing w:before="7"/>
                    <w:rPr>
                      <w:sz w:val="17"/>
                    </w:rPr>
                  </w:pPr>
                </w:p>
                <w:p>
                  <w:pPr>
                    <w:pStyle w:val="BodyText"/>
                    <w:spacing w:line="232" w:lineRule="auto"/>
                    <w:ind w:left="398" w:right="1206"/>
                  </w:pPr>
                  <w:r>
                    <w:rPr>
                      <w:color w:val="333333"/>
                      <w:w w:val="115"/>
                    </w:rPr>
                    <w:t>To</w:t>
                  </w:r>
                  <w:r>
                    <w:rPr>
                      <w:color w:val="333333"/>
                      <w:spacing w:val="-20"/>
                      <w:w w:val="115"/>
                    </w:rPr>
                    <w:t> </w:t>
                  </w:r>
                  <w:r>
                    <w:rPr>
                      <w:color w:val="333333"/>
                      <w:w w:val="115"/>
                    </w:rPr>
                    <w:t>apply</w:t>
                  </w:r>
                  <w:r>
                    <w:rPr>
                      <w:color w:val="333333"/>
                      <w:spacing w:val="-19"/>
                      <w:w w:val="115"/>
                    </w:rPr>
                    <w:t> </w:t>
                  </w:r>
                  <w:r>
                    <w:rPr>
                      <w:color w:val="333333"/>
                      <w:w w:val="115"/>
                    </w:rPr>
                    <w:t>for</w:t>
                  </w:r>
                  <w:r>
                    <w:rPr>
                      <w:color w:val="333333"/>
                      <w:spacing w:val="-19"/>
                      <w:w w:val="115"/>
                    </w:rPr>
                    <w:t> </w:t>
                  </w:r>
                  <w:r>
                    <w:rPr>
                      <w:color w:val="333333"/>
                      <w:w w:val="115"/>
                    </w:rPr>
                    <w:t>SESTA</w:t>
                  </w:r>
                  <w:r>
                    <w:rPr>
                      <w:color w:val="333333"/>
                      <w:spacing w:val="-19"/>
                      <w:w w:val="115"/>
                    </w:rPr>
                    <w:t> </w:t>
                  </w:r>
                  <w:r>
                    <w:rPr>
                      <w:color w:val="333333"/>
                      <w:w w:val="115"/>
                    </w:rPr>
                    <w:t>visit</w:t>
                  </w:r>
                  <w:r>
                    <w:rPr>
                      <w:color w:val="333333"/>
                      <w:spacing w:val="-19"/>
                      <w:w w:val="115"/>
                    </w:rPr>
                    <w:t> </w:t>
                  </w:r>
                  <w:r>
                    <w:rPr>
                      <w:color w:val="333333"/>
                      <w:w w:val="115"/>
                    </w:rPr>
                    <w:t>our</w:t>
                  </w:r>
                  <w:r>
                    <w:rPr>
                      <w:color w:val="333333"/>
                      <w:spacing w:val="-19"/>
                      <w:w w:val="115"/>
                    </w:rPr>
                    <w:t> </w:t>
                  </w:r>
                  <w:r>
                    <w:rPr>
                      <w:color w:val="333333"/>
                      <w:w w:val="115"/>
                    </w:rPr>
                    <w:t>website</w:t>
                  </w:r>
                  <w:r>
                    <w:rPr>
                      <w:color w:val="333333"/>
                      <w:spacing w:val="-19"/>
                      <w:w w:val="115"/>
                    </w:rPr>
                    <w:t> </w:t>
                  </w:r>
                  <w:hyperlink r:id="rId10">
                    <w:r>
                      <w:rPr>
                        <w:color w:val="0000FF"/>
                        <w:w w:val="115"/>
                        <w:u w:val="single" w:color="0000FF"/>
                      </w:rPr>
                      <w:t>www.parents.education.govt.nz/transport-assistance</w:t>
                    </w:r>
                    <w:r>
                      <w:rPr>
                        <w:color w:val="0000FF"/>
                        <w:spacing w:val="-19"/>
                        <w:w w:val="115"/>
                      </w:rPr>
                      <w:t> </w:t>
                    </w:r>
                  </w:hyperlink>
                  <w:r>
                    <w:rPr>
                      <w:color w:val="333333"/>
                      <w:w w:val="115"/>
                    </w:rPr>
                    <w:t>or</w:t>
                  </w:r>
                  <w:r>
                    <w:rPr>
                      <w:color w:val="333333"/>
                      <w:spacing w:val="-19"/>
                      <w:w w:val="115"/>
                    </w:rPr>
                    <w:t> </w:t>
                  </w:r>
                  <w:r>
                    <w:rPr>
                      <w:color w:val="333333"/>
                      <w:w w:val="115"/>
                    </w:rPr>
                    <w:t>talk</w:t>
                  </w:r>
                  <w:r>
                    <w:rPr>
                      <w:color w:val="333333"/>
                      <w:spacing w:val="-19"/>
                      <w:w w:val="115"/>
                    </w:rPr>
                    <w:t> </w:t>
                  </w:r>
                  <w:r>
                    <w:rPr>
                      <w:color w:val="333333"/>
                      <w:spacing w:val="-9"/>
                      <w:w w:val="115"/>
                    </w:rPr>
                    <w:t>to </w:t>
                  </w:r>
                  <w:r>
                    <w:rPr>
                      <w:color w:val="333333"/>
                      <w:w w:val="115"/>
                    </w:rPr>
                    <w:t>someone to get you</w:t>
                  </w:r>
                  <w:r>
                    <w:rPr>
                      <w:color w:val="333333"/>
                      <w:spacing w:val="-16"/>
                      <w:w w:val="115"/>
                    </w:rPr>
                    <w:t> </w:t>
                  </w:r>
                  <w:r>
                    <w:rPr>
                      <w:color w:val="333333"/>
                      <w:w w:val="115"/>
                    </w:rPr>
                    <w:t>started.</w:t>
                  </w:r>
                </w:p>
                <w:p>
                  <w:pPr>
                    <w:pStyle w:val="BodyText"/>
                    <w:spacing w:before="11"/>
                    <w:rPr>
                      <w:sz w:val="16"/>
                    </w:rPr>
                  </w:pPr>
                </w:p>
                <w:p>
                  <w:pPr>
                    <w:pStyle w:val="BodyText"/>
                    <w:ind w:left="398"/>
                  </w:pPr>
                  <w:r>
                    <w:rPr>
                      <w:color w:val="333333"/>
                      <w:w w:val="110"/>
                    </w:rPr>
                    <w:t>You can email </w:t>
                  </w:r>
                  <w:hyperlink r:id="rId11">
                    <w:r>
                      <w:rPr>
                        <w:color w:val="0000FF"/>
                        <w:w w:val="110"/>
                        <w:u w:val="single" w:color="0000FF"/>
                      </w:rPr>
                      <w:t>school.transport@education.govt.nz</w:t>
                    </w:r>
                    <w:r>
                      <w:rPr>
                        <w:color w:val="0000FF"/>
                        <w:w w:val="110"/>
                      </w:rPr>
                      <w:t> </w:t>
                    </w:r>
                  </w:hyperlink>
                  <w:r>
                    <w:rPr>
                      <w:color w:val="333333"/>
                      <w:w w:val="110"/>
                    </w:rPr>
                    <w:t>or you can phone 0800 28 72 72.</w:t>
                  </w:r>
                </w:p>
                <w:p>
                  <w:pPr>
                    <w:pStyle w:val="BodyText"/>
                    <w:spacing w:before="4"/>
                    <w:ind w:left="40"/>
                    <w:rPr>
                      <w:sz w:val="17"/>
                    </w:rPr>
                  </w:pPr>
                </w:p>
              </w:txbxContent>
            </v:textbox>
            <w10:wrap type="none"/>
          </v:shape>
        </w:pict>
      </w:r>
      <w:r>
        <w:rPr/>
        <w:pict>
          <v:shape style="position:absolute;margin-left:36.849998pt;margin-top:214.962021pt;width:524.1pt;height:14.2pt;mso-position-horizontal-relative:page;mso-position-vertical-relative:page;z-index:-16125440" type="#_x0000_t202" filled="false" stroked="false">
            <v:textbox inset="0,0,0,0">
              <w:txbxContent>
                <w:p>
                  <w:pPr>
                    <w:spacing w:line="271" w:lineRule="exact" w:before="0"/>
                    <w:ind w:left="430" w:right="0" w:firstLine="0"/>
                    <w:jc w:val="left"/>
                    <w:rPr>
                      <w:sz w:val="24"/>
                    </w:rPr>
                  </w:pPr>
                  <w:r>
                    <w:rPr>
                      <w:color w:val="FFFFFF"/>
                      <w:spacing w:val="14"/>
                      <w:sz w:val="24"/>
                    </w:rPr>
                    <w:t>What </w:t>
                  </w:r>
                  <w:r>
                    <w:rPr>
                      <w:color w:val="FFFFFF"/>
                      <w:spacing w:val="3"/>
                      <w:sz w:val="24"/>
                    </w:rPr>
                    <w:t>is </w:t>
                  </w:r>
                  <w:r>
                    <w:rPr>
                      <w:color w:val="FFFFFF"/>
                      <w:spacing w:val="14"/>
                      <w:sz w:val="24"/>
                    </w:rPr>
                    <w:t>covered </w:t>
                  </w:r>
                  <w:r>
                    <w:rPr>
                      <w:color w:val="FFFFFF"/>
                      <w:spacing w:val="6"/>
                      <w:sz w:val="24"/>
                    </w:rPr>
                    <w:t>by</w:t>
                  </w:r>
                  <w:r>
                    <w:rPr>
                      <w:color w:val="FFFFFF"/>
                      <w:spacing w:val="71"/>
                      <w:sz w:val="24"/>
                    </w:rPr>
                    <w:t> </w:t>
                  </w:r>
                  <w:r>
                    <w:rPr>
                      <w:color w:val="FFFFFF"/>
                      <w:spacing w:val="6"/>
                      <w:sz w:val="24"/>
                    </w:rPr>
                    <w:t>SESTA?</w:t>
                  </w:r>
                </w:p>
              </w:txbxContent>
            </v:textbox>
            <w10:wrap type="none"/>
          </v:shape>
        </w:pict>
      </w:r>
      <w:r>
        <w:rPr/>
        <w:pict>
          <v:shape style="position:absolute;margin-left:36.849998pt;margin-top:229.13501pt;width:524.1pt;height:56.65pt;mso-position-horizontal-relative:page;mso-position-vertical-relative:page;z-index:-16124928" type="#_x0000_t202" filled="false" stroked="false">
            <v:textbox inset="0,0,0,0">
              <w:txbxContent>
                <w:p>
                  <w:pPr>
                    <w:pStyle w:val="BodyText"/>
                    <w:spacing w:before="5"/>
                    <w:rPr>
                      <w:rFonts w:ascii="Times New Roman"/>
                      <w:sz w:val="19"/>
                    </w:rPr>
                  </w:pPr>
                </w:p>
                <w:p>
                  <w:pPr>
                    <w:pStyle w:val="BodyText"/>
                    <w:spacing w:line="232" w:lineRule="auto"/>
                    <w:ind w:left="409" w:right="956"/>
                  </w:pPr>
                  <w:r>
                    <w:rPr>
                      <w:color w:val="333333"/>
                      <w:w w:val="115"/>
                    </w:rPr>
                    <w:t>SESTA covers the transport between home and their state or state-integrated school or kura, and potentially</w:t>
                  </w:r>
                  <w:r>
                    <w:rPr>
                      <w:color w:val="333333"/>
                      <w:spacing w:val="-14"/>
                      <w:w w:val="115"/>
                    </w:rPr>
                    <w:t> </w:t>
                  </w:r>
                  <w:r>
                    <w:rPr>
                      <w:color w:val="333333"/>
                      <w:w w:val="115"/>
                    </w:rPr>
                    <w:t>between</w:t>
                  </w:r>
                  <w:r>
                    <w:rPr>
                      <w:color w:val="333333"/>
                      <w:spacing w:val="-14"/>
                      <w:w w:val="115"/>
                    </w:rPr>
                    <w:t> </w:t>
                  </w:r>
                  <w:r>
                    <w:rPr>
                      <w:color w:val="333333"/>
                      <w:w w:val="115"/>
                    </w:rPr>
                    <w:t>school</w:t>
                  </w:r>
                  <w:r>
                    <w:rPr>
                      <w:color w:val="333333"/>
                      <w:spacing w:val="-14"/>
                      <w:w w:val="115"/>
                    </w:rPr>
                    <w:t> </w:t>
                  </w:r>
                  <w:r>
                    <w:rPr>
                      <w:color w:val="333333"/>
                      <w:w w:val="115"/>
                    </w:rPr>
                    <w:t>or</w:t>
                  </w:r>
                  <w:r>
                    <w:rPr>
                      <w:color w:val="333333"/>
                      <w:spacing w:val="-14"/>
                      <w:w w:val="115"/>
                    </w:rPr>
                    <w:t> </w:t>
                  </w:r>
                  <w:r>
                    <w:rPr>
                      <w:color w:val="333333"/>
                      <w:w w:val="115"/>
                    </w:rPr>
                    <w:t>kura</w:t>
                  </w:r>
                  <w:r>
                    <w:rPr>
                      <w:color w:val="333333"/>
                      <w:spacing w:val="-14"/>
                      <w:w w:val="115"/>
                    </w:rPr>
                    <w:t> </w:t>
                  </w:r>
                  <w:r>
                    <w:rPr>
                      <w:color w:val="333333"/>
                      <w:w w:val="115"/>
                    </w:rPr>
                    <w:t>and</w:t>
                  </w:r>
                  <w:r>
                    <w:rPr>
                      <w:color w:val="333333"/>
                      <w:spacing w:val="-14"/>
                      <w:w w:val="115"/>
                    </w:rPr>
                    <w:t> </w:t>
                  </w:r>
                  <w:r>
                    <w:rPr>
                      <w:color w:val="333333"/>
                      <w:w w:val="115"/>
                    </w:rPr>
                    <w:t>a</w:t>
                  </w:r>
                  <w:r>
                    <w:rPr>
                      <w:color w:val="333333"/>
                      <w:spacing w:val="-13"/>
                      <w:w w:val="115"/>
                    </w:rPr>
                    <w:t> </w:t>
                  </w:r>
                  <w:r>
                    <w:rPr>
                      <w:color w:val="333333"/>
                      <w:w w:val="115"/>
                    </w:rPr>
                    <w:t>respite</w:t>
                  </w:r>
                  <w:r>
                    <w:rPr>
                      <w:color w:val="333333"/>
                      <w:spacing w:val="-14"/>
                      <w:w w:val="115"/>
                    </w:rPr>
                    <w:t> </w:t>
                  </w:r>
                  <w:r>
                    <w:rPr>
                      <w:color w:val="333333"/>
                      <w:w w:val="115"/>
                    </w:rPr>
                    <w:t>care</w:t>
                  </w:r>
                  <w:r>
                    <w:rPr>
                      <w:color w:val="333333"/>
                      <w:spacing w:val="-14"/>
                      <w:w w:val="115"/>
                    </w:rPr>
                    <w:t> </w:t>
                  </w:r>
                  <w:r>
                    <w:rPr>
                      <w:color w:val="333333"/>
                      <w:w w:val="115"/>
                    </w:rPr>
                    <w:t>facility.</w:t>
                  </w:r>
                  <w:r>
                    <w:rPr>
                      <w:color w:val="333333"/>
                      <w:spacing w:val="-14"/>
                      <w:w w:val="115"/>
                    </w:rPr>
                    <w:t> </w:t>
                  </w:r>
                  <w:r>
                    <w:rPr>
                      <w:color w:val="333333"/>
                      <w:w w:val="115"/>
                    </w:rPr>
                    <w:t>You</w:t>
                  </w:r>
                  <w:r>
                    <w:rPr>
                      <w:color w:val="333333"/>
                      <w:spacing w:val="-14"/>
                      <w:w w:val="115"/>
                    </w:rPr>
                    <w:t> </w:t>
                  </w:r>
                  <w:r>
                    <w:rPr>
                      <w:color w:val="333333"/>
                      <w:w w:val="115"/>
                    </w:rPr>
                    <w:t>may</w:t>
                  </w:r>
                  <w:r>
                    <w:rPr>
                      <w:color w:val="333333"/>
                      <w:spacing w:val="-14"/>
                      <w:w w:val="115"/>
                    </w:rPr>
                    <w:t> </w:t>
                  </w:r>
                  <w:r>
                    <w:rPr>
                      <w:color w:val="333333"/>
                      <w:w w:val="115"/>
                    </w:rPr>
                    <w:t>also</w:t>
                  </w:r>
                  <w:r>
                    <w:rPr>
                      <w:color w:val="333333"/>
                      <w:spacing w:val="-13"/>
                      <w:w w:val="115"/>
                    </w:rPr>
                    <w:t> </w:t>
                  </w:r>
                  <w:r>
                    <w:rPr>
                      <w:color w:val="333333"/>
                      <w:w w:val="115"/>
                    </w:rPr>
                    <w:t>get</w:t>
                  </w:r>
                  <w:r>
                    <w:rPr>
                      <w:color w:val="333333"/>
                      <w:spacing w:val="-14"/>
                      <w:w w:val="115"/>
                    </w:rPr>
                    <w:t> </w:t>
                  </w:r>
                  <w:r>
                    <w:rPr>
                      <w:color w:val="333333"/>
                      <w:w w:val="115"/>
                    </w:rPr>
                    <w:t>help</w:t>
                  </w:r>
                  <w:r>
                    <w:rPr>
                      <w:color w:val="333333"/>
                      <w:spacing w:val="-14"/>
                      <w:w w:val="115"/>
                    </w:rPr>
                    <w:t> </w:t>
                  </w:r>
                  <w:r>
                    <w:rPr>
                      <w:color w:val="333333"/>
                      <w:w w:val="115"/>
                    </w:rPr>
                    <w:t>if</w:t>
                  </w:r>
                  <w:r>
                    <w:rPr>
                      <w:color w:val="333333"/>
                      <w:spacing w:val="-14"/>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spacing w:val="-4"/>
                      <w:w w:val="115"/>
                    </w:rPr>
                    <w:t>needs </w:t>
                  </w:r>
                  <w:r>
                    <w:rPr>
                      <w:color w:val="333333"/>
                      <w:w w:val="115"/>
                    </w:rPr>
                    <w:t>special equipment to help them travel</w:t>
                  </w:r>
                  <w:r>
                    <w:rPr>
                      <w:color w:val="333333"/>
                      <w:spacing w:val="-27"/>
                      <w:w w:val="115"/>
                    </w:rPr>
                    <w:t> </w:t>
                  </w:r>
                  <w:r>
                    <w:rPr>
                      <w:color w:val="333333"/>
                      <w:w w:val="115"/>
                    </w:rPr>
                    <w:t>safely.</w:t>
                  </w:r>
                </w:p>
                <w:p>
                  <w:pPr>
                    <w:pStyle w:val="BodyText"/>
                    <w:spacing w:before="4"/>
                    <w:ind w:left="40"/>
                    <w:rPr>
                      <w:sz w:val="17"/>
                    </w:rPr>
                  </w:pPr>
                </w:p>
              </w:txbxContent>
            </v:textbox>
            <w10:wrap type="none"/>
          </v:shape>
        </w:pict>
      </w:r>
      <w:r>
        <w:rPr/>
        <w:pict>
          <v:shape style="position:absolute;margin-left:36.849998pt;margin-top:285.749023pt;width:524.1pt;height:14.2pt;mso-position-horizontal-relative:page;mso-position-vertical-relative:page;z-index:-16124416" type="#_x0000_t202" filled="false" stroked="false">
            <v:textbox inset="0,0,0,0">
              <w:txbxContent>
                <w:p>
                  <w:pPr>
                    <w:spacing w:line="271" w:lineRule="exact" w:before="0"/>
                    <w:ind w:left="409" w:right="0" w:firstLine="0"/>
                    <w:jc w:val="left"/>
                    <w:rPr>
                      <w:sz w:val="24"/>
                    </w:rPr>
                  </w:pPr>
                  <w:r>
                    <w:rPr>
                      <w:color w:val="FFFFFF"/>
                      <w:sz w:val="24"/>
                    </w:rPr>
                    <w:t>Can my child get SESTA?</w:t>
                  </w:r>
                </w:p>
              </w:txbxContent>
            </v:textbox>
            <w10:wrap type="none"/>
          </v:shape>
        </w:pict>
      </w:r>
      <w:r>
        <w:rPr/>
        <w:pict>
          <v:shape style="position:absolute;margin-left:36.849998pt;margin-top:299.922028pt;width:524.1pt;height:187.45pt;mso-position-horizontal-relative:page;mso-position-vertical-relative:page;z-index:-16123904" type="#_x0000_t202" filled="false" stroked="false">
            <v:textbox inset="0,0,0,0">
              <w:txbxContent>
                <w:p>
                  <w:pPr>
                    <w:pStyle w:val="BodyText"/>
                    <w:spacing w:before="7"/>
                    <w:rPr>
                      <w:rFonts w:ascii="Times New Roman"/>
                      <w:sz w:val="19"/>
                    </w:rPr>
                  </w:pPr>
                </w:p>
                <w:p>
                  <w:pPr>
                    <w:pStyle w:val="BodyText"/>
                    <w:ind w:left="409"/>
                  </w:pPr>
                  <w:r>
                    <w:rPr>
                      <w:color w:val="333333"/>
                      <w:w w:val="110"/>
                    </w:rPr>
                    <w:t>Your child may be able to get SESTA if they are:</w:t>
                  </w:r>
                </w:p>
                <w:p>
                  <w:pPr>
                    <w:pStyle w:val="BodyText"/>
                    <w:spacing w:before="10"/>
                    <w:rPr>
                      <w:sz w:val="15"/>
                    </w:rPr>
                  </w:pPr>
                </w:p>
                <w:p>
                  <w:pPr>
                    <w:pStyle w:val="BodyText"/>
                    <w:numPr>
                      <w:ilvl w:val="0"/>
                      <w:numId w:val="5"/>
                    </w:numPr>
                    <w:tabs>
                      <w:tab w:pos="1130" w:val="left" w:leader="none"/>
                    </w:tabs>
                    <w:spacing w:line="214" w:lineRule="exact" w:before="0" w:after="0"/>
                    <w:ind w:left="1129" w:right="0" w:hanging="204"/>
                    <w:jc w:val="left"/>
                  </w:pPr>
                  <w:r>
                    <w:rPr>
                      <w:color w:val="333333"/>
                      <w:w w:val="110"/>
                    </w:rPr>
                    <w:t>5 to 21 years old and meet the mobility criteria or safety</w:t>
                  </w:r>
                  <w:r>
                    <w:rPr>
                      <w:color w:val="333333"/>
                      <w:spacing w:val="5"/>
                      <w:w w:val="110"/>
                    </w:rPr>
                    <w:t> </w:t>
                  </w:r>
                  <w:r>
                    <w:rPr>
                      <w:color w:val="333333"/>
                      <w:w w:val="110"/>
                    </w:rPr>
                    <w:t>criteria</w:t>
                  </w:r>
                </w:p>
                <w:p>
                  <w:pPr>
                    <w:pStyle w:val="BodyText"/>
                    <w:numPr>
                      <w:ilvl w:val="0"/>
                      <w:numId w:val="5"/>
                    </w:numPr>
                    <w:tabs>
                      <w:tab w:pos="1130" w:val="left" w:leader="none"/>
                    </w:tabs>
                    <w:spacing w:line="208" w:lineRule="exact" w:before="0" w:after="0"/>
                    <w:ind w:left="1129" w:right="0" w:hanging="204"/>
                    <w:jc w:val="left"/>
                  </w:pPr>
                  <w:r>
                    <w:rPr>
                      <w:color w:val="333333"/>
                      <w:w w:val="115"/>
                    </w:rPr>
                    <w:t>enrolled</w:t>
                  </w:r>
                  <w:r>
                    <w:rPr>
                      <w:color w:val="333333"/>
                      <w:spacing w:val="-7"/>
                      <w:w w:val="115"/>
                    </w:rPr>
                    <w:t> </w:t>
                  </w:r>
                  <w:r>
                    <w:rPr>
                      <w:color w:val="333333"/>
                      <w:w w:val="115"/>
                    </w:rPr>
                    <w:t>at</w:t>
                  </w:r>
                  <w:r>
                    <w:rPr>
                      <w:color w:val="333333"/>
                      <w:spacing w:val="-7"/>
                      <w:w w:val="115"/>
                    </w:rPr>
                    <w:t> </w:t>
                  </w:r>
                  <w:r>
                    <w:rPr>
                      <w:color w:val="333333"/>
                      <w:w w:val="115"/>
                    </w:rPr>
                    <w:t>a</w:t>
                  </w:r>
                  <w:r>
                    <w:rPr>
                      <w:color w:val="333333"/>
                      <w:spacing w:val="-6"/>
                      <w:w w:val="115"/>
                    </w:rPr>
                    <w:t> </w:t>
                  </w:r>
                  <w:r>
                    <w:rPr>
                      <w:color w:val="333333"/>
                      <w:w w:val="115"/>
                    </w:rPr>
                    <w:t>state,</w:t>
                  </w:r>
                  <w:r>
                    <w:rPr>
                      <w:color w:val="333333"/>
                      <w:spacing w:val="-7"/>
                      <w:w w:val="115"/>
                    </w:rPr>
                    <w:t> </w:t>
                  </w:r>
                  <w:r>
                    <w:rPr>
                      <w:color w:val="333333"/>
                      <w:w w:val="115"/>
                    </w:rPr>
                    <w:t>or</w:t>
                  </w:r>
                  <w:r>
                    <w:rPr>
                      <w:color w:val="333333"/>
                      <w:spacing w:val="-6"/>
                      <w:w w:val="115"/>
                    </w:rPr>
                    <w:t> </w:t>
                  </w:r>
                  <w:r>
                    <w:rPr>
                      <w:color w:val="333333"/>
                      <w:w w:val="115"/>
                    </w:rPr>
                    <w:t>state-integrated</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if</w:t>
                  </w:r>
                  <w:r>
                    <w:rPr>
                      <w:color w:val="333333"/>
                      <w:spacing w:val="-6"/>
                      <w:w w:val="115"/>
                    </w:rPr>
                    <w:t> </w:t>
                  </w:r>
                  <w:r>
                    <w:rPr>
                      <w:color w:val="333333"/>
                      <w:w w:val="115"/>
                    </w:rPr>
                    <w:t>that</w:t>
                  </w:r>
                  <w:r>
                    <w:rPr>
                      <w:color w:val="333333"/>
                      <w:spacing w:val="-7"/>
                      <w:w w:val="115"/>
                    </w:rPr>
                    <w:t> </w:t>
                  </w:r>
                  <w:r>
                    <w:rPr>
                      <w:color w:val="333333"/>
                      <w:w w:val="115"/>
                    </w:rPr>
                    <w:t>school</w:t>
                  </w:r>
                  <w:r>
                    <w:rPr>
                      <w:color w:val="333333"/>
                      <w:spacing w:val="-7"/>
                      <w:w w:val="115"/>
                    </w:rPr>
                    <w:t> </w:t>
                  </w:r>
                  <w:r>
                    <w:rPr>
                      <w:color w:val="333333"/>
                      <w:w w:val="115"/>
                    </w:rPr>
                    <w:t>or</w:t>
                  </w:r>
                  <w:r>
                    <w:rPr>
                      <w:color w:val="333333"/>
                      <w:spacing w:val="-6"/>
                      <w:w w:val="115"/>
                    </w:rPr>
                    <w:t> </w:t>
                  </w:r>
                  <w:r>
                    <w:rPr>
                      <w:color w:val="333333"/>
                      <w:w w:val="115"/>
                    </w:rPr>
                    <w:t>kura</w:t>
                  </w:r>
                  <w:r>
                    <w:rPr>
                      <w:color w:val="333333"/>
                      <w:spacing w:val="-7"/>
                      <w:w w:val="115"/>
                    </w:rPr>
                    <w:t> </w:t>
                  </w:r>
                  <w:r>
                    <w:rPr>
                      <w:color w:val="333333"/>
                      <w:w w:val="115"/>
                    </w:rPr>
                    <w:t>is</w:t>
                  </w:r>
                  <w:r>
                    <w:rPr>
                      <w:color w:val="333333"/>
                      <w:spacing w:val="-6"/>
                      <w:w w:val="115"/>
                    </w:rPr>
                    <w:t> </w:t>
                  </w:r>
                  <w:r>
                    <w:rPr>
                      <w:color w:val="333333"/>
                      <w:w w:val="115"/>
                    </w:rPr>
                    <w:t>the</w:t>
                  </w:r>
                  <w:r>
                    <w:rPr>
                      <w:color w:val="333333"/>
                      <w:spacing w:val="-7"/>
                      <w:w w:val="115"/>
                    </w:rPr>
                    <w:t> </w:t>
                  </w:r>
                  <w:r>
                    <w:rPr>
                      <w:color w:val="333333"/>
                      <w:w w:val="115"/>
                    </w:rPr>
                    <w:t>closest</w:t>
                  </w:r>
                </w:p>
                <w:p>
                  <w:pPr>
                    <w:pStyle w:val="BodyText"/>
                    <w:numPr>
                      <w:ilvl w:val="0"/>
                      <w:numId w:val="5"/>
                    </w:numPr>
                    <w:tabs>
                      <w:tab w:pos="1130" w:val="left" w:leader="none"/>
                    </w:tabs>
                    <w:spacing w:line="214" w:lineRule="exact" w:before="0" w:after="0"/>
                    <w:ind w:left="1129" w:right="0" w:hanging="204"/>
                    <w:jc w:val="left"/>
                  </w:pPr>
                  <w:r>
                    <w:rPr>
                      <w:color w:val="333333"/>
                      <w:w w:val="115"/>
                    </w:rPr>
                    <w:t>go</w:t>
                  </w:r>
                  <w:r>
                    <w:rPr>
                      <w:color w:val="333333"/>
                      <w:spacing w:val="-9"/>
                      <w:w w:val="115"/>
                    </w:rPr>
                    <w:t> </w:t>
                  </w:r>
                  <w:r>
                    <w:rPr>
                      <w:color w:val="333333"/>
                      <w:w w:val="115"/>
                    </w:rPr>
                    <w:t>to</w:t>
                  </w:r>
                  <w:r>
                    <w:rPr>
                      <w:color w:val="333333"/>
                      <w:spacing w:val="-8"/>
                      <w:w w:val="115"/>
                    </w:rPr>
                    <w:t> </w:t>
                  </w:r>
                  <w:r>
                    <w:rPr>
                      <w:color w:val="333333"/>
                      <w:w w:val="115"/>
                    </w:rPr>
                    <w:t>the</w:t>
                  </w:r>
                  <w:r>
                    <w:rPr>
                      <w:color w:val="333333"/>
                      <w:spacing w:val="-9"/>
                      <w:w w:val="115"/>
                    </w:rPr>
                    <w:t> </w:t>
                  </w:r>
                  <w:r>
                    <w:rPr>
                      <w:color w:val="333333"/>
                      <w:w w:val="115"/>
                    </w:rPr>
                    <w:t>nearest</w:t>
                  </w:r>
                  <w:r>
                    <w:rPr>
                      <w:color w:val="333333"/>
                      <w:spacing w:val="-8"/>
                      <w:w w:val="115"/>
                    </w:rPr>
                    <w:t> </w:t>
                  </w:r>
                  <w:r>
                    <w:rPr>
                      <w:color w:val="333333"/>
                      <w:w w:val="115"/>
                    </w:rPr>
                    <w:t>school,</w:t>
                  </w:r>
                  <w:r>
                    <w:rPr>
                      <w:color w:val="333333"/>
                      <w:spacing w:val="-8"/>
                      <w:w w:val="115"/>
                    </w:rPr>
                    <w:t> </w:t>
                  </w:r>
                  <w:r>
                    <w:rPr>
                      <w:color w:val="333333"/>
                      <w:w w:val="115"/>
                    </w:rPr>
                    <w:t>kura</w:t>
                  </w:r>
                  <w:r>
                    <w:rPr>
                      <w:color w:val="333333"/>
                      <w:spacing w:val="-9"/>
                      <w:w w:val="115"/>
                    </w:rPr>
                    <w:t> </w:t>
                  </w:r>
                  <w:r>
                    <w:rPr>
                      <w:color w:val="333333"/>
                      <w:w w:val="115"/>
                    </w:rPr>
                    <w:t>or</w:t>
                  </w:r>
                  <w:r>
                    <w:rPr>
                      <w:color w:val="333333"/>
                      <w:spacing w:val="-8"/>
                      <w:w w:val="115"/>
                    </w:rPr>
                    <w:t> </w:t>
                  </w:r>
                  <w:r>
                    <w:rPr>
                      <w:color w:val="333333"/>
                      <w:w w:val="115"/>
                    </w:rPr>
                    <w:t>educational</w:t>
                  </w:r>
                  <w:r>
                    <w:rPr>
                      <w:color w:val="333333"/>
                      <w:spacing w:val="-9"/>
                      <w:w w:val="115"/>
                    </w:rPr>
                    <w:t> </w:t>
                  </w:r>
                  <w:r>
                    <w:rPr>
                      <w:color w:val="333333"/>
                      <w:w w:val="115"/>
                    </w:rPr>
                    <w:t>setting</w:t>
                  </w:r>
                  <w:r>
                    <w:rPr>
                      <w:color w:val="333333"/>
                      <w:spacing w:val="-8"/>
                      <w:w w:val="115"/>
                    </w:rPr>
                    <w:t> </w:t>
                  </w:r>
                  <w:r>
                    <w:rPr>
                      <w:color w:val="333333"/>
                      <w:w w:val="115"/>
                    </w:rPr>
                    <w:t>that</w:t>
                  </w:r>
                  <w:r>
                    <w:rPr>
                      <w:color w:val="333333"/>
                      <w:spacing w:val="-8"/>
                      <w:w w:val="115"/>
                    </w:rPr>
                    <w:t> </w:t>
                  </w:r>
                  <w:r>
                    <w:rPr>
                      <w:color w:val="333333"/>
                      <w:w w:val="115"/>
                    </w:rPr>
                    <w:t>meets</w:t>
                  </w:r>
                  <w:r>
                    <w:rPr>
                      <w:color w:val="333333"/>
                      <w:spacing w:val="-9"/>
                      <w:w w:val="115"/>
                    </w:rPr>
                    <w:t> </w:t>
                  </w:r>
                  <w:r>
                    <w:rPr>
                      <w:color w:val="333333"/>
                      <w:w w:val="115"/>
                    </w:rPr>
                    <w:t>their</w:t>
                  </w:r>
                  <w:r>
                    <w:rPr>
                      <w:color w:val="333333"/>
                      <w:spacing w:val="-8"/>
                      <w:w w:val="115"/>
                    </w:rPr>
                    <w:t> </w:t>
                  </w:r>
                  <w:r>
                    <w:rPr>
                      <w:color w:val="333333"/>
                      <w:w w:val="115"/>
                    </w:rPr>
                    <w:t>learning</w:t>
                  </w:r>
                  <w:r>
                    <w:rPr>
                      <w:color w:val="333333"/>
                      <w:spacing w:val="-8"/>
                      <w:w w:val="115"/>
                    </w:rPr>
                    <w:t> </w:t>
                  </w:r>
                  <w:r>
                    <w:rPr>
                      <w:color w:val="333333"/>
                      <w:w w:val="115"/>
                    </w:rPr>
                    <w:t>support</w:t>
                  </w:r>
                  <w:r>
                    <w:rPr>
                      <w:color w:val="333333"/>
                      <w:spacing w:val="-9"/>
                      <w:w w:val="115"/>
                    </w:rPr>
                    <w:t> </w:t>
                  </w:r>
                  <w:r>
                    <w:rPr>
                      <w:color w:val="333333"/>
                      <w:w w:val="115"/>
                    </w:rPr>
                    <w:t>needs.</w:t>
                  </w:r>
                </w:p>
                <w:p>
                  <w:pPr>
                    <w:pStyle w:val="BodyText"/>
                    <w:spacing w:before="4"/>
                    <w:rPr>
                      <w:sz w:val="17"/>
                    </w:rPr>
                  </w:pPr>
                </w:p>
                <w:p>
                  <w:pPr>
                    <w:pStyle w:val="BodyText"/>
                    <w:spacing w:line="232" w:lineRule="auto"/>
                    <w:ind w:left="409" w:right="514"/>
                  </w:pPr>
                  <w:r>
                    <w:rPr>
                      <w:color w:val="333333"/>
                      <w:w w:val="115"/>
                    </w:rPr>
                    <w:t>Mobility</w:t>
                  </w:r>
                  <w:r>
                    <w:rPr>
                      <w:color w:val="333333"/>
                      <w:spacing w:val="-14"/>
                      <w:w w:val="115"/>
                    </w:rPr>
                    <w:t> </w:t>
                  </w:r>
                  <w:r>
                    <w:rPr>
                      <w:color w:val="333333"/>
                      <w:w w:val="115"/>
                    </w:rPr>
                    <w:t>criteria</w:t>
                  </w:r>
                  <w:r>
                    <w:rPr>
                      <w:color w:val="333333"/>
                      <w:spacing w:val="-14"/>
                      <w:w w:val="115"/>
                    </w:rPr>
                    <w:t> </w:t>
                  </w:r>
                  <w:r>
                    <w:rPr>
                      <w:color w:val="333333"/>
                      <w:w w:val="115"/>
                    </w:rPr>
                    <w:t>is</w:t>
                  </w:r>
                  <w:r>
                    <w:rPr>
                      <w:color w:val="333333"/>
                      <w:spacing w:val="-14"/>
                      <w:w w:val="115"/>
                    </w:rPr>
                    <w:t> </w:t>
                  </w:r>
                  <w:r>
                    <w:rPr>
                      <w:color w:val="333333"/>
                      <w:w w:val="115"/>
                    </w:rPr>
                    <w:t>defined</w:t>
                  </w:r>
                  <w:r>
                    <w:rPr>
                      <w:color w:val="333333"/>
                      <w:spacing w:val="-14"/>
                      <w:w w:val="115"/>
                    </w:rPr>
                    <w:t> </w:t>
                  </w:r>
                  <w:r>
                    <w:rPr>
                      <w:color w:val="333333"/>
                      <w:w w:val="115"/>
                    </w:rPr>
                    <w:t>as:</w:t>
                  </w:r>
                  <w:r>
                    <w:rPr>
                      <w:color w:val="333333"/>
                      <w:spacing w:val="-14"/>
                      <w:w w:val="115"/>
                    </w:rPr>
                    <w:t> </w:t>
                  </w:r>
                  <w:r>
                    <w:rPr>
                      <w:color w:val="333333"/>
                      <w:w w:val="115"/>
                    </w:rPr>
                    <w:t>physical</w:t>
                  </w:r>
                  <w:r>
                    <w:rPr>
                      <w:color w:val="333333"/>
                      <w:spacing w:val="-14"/>
                      <w:w w:val="115"/>
                    </w:rPr>
                    <w:t> </w:t>
                  </w:r>
                  <w:r>
                    <w:rPr>
                      <w:color w:val="333333"/>
                      <w:w w:val="115"/>
                    </w:rPr>
                    <w:t>or</w:t>
                  </w:r>
                  <w:r>
                    <w:rPr>
                      <w:color w:val="333333"/>
                      <w:spacing w:val="-14"/>
                      <w:w w:val="115"/>
                    </w:rPr>
                    <w:t> </w:t>
                  </w:r>
                  <w:r>
                    <w:rPr>
                      <w:color w:val="333333"/>
                      <w:w w:val="115"/>
                    </w:rPr>
                    <w:t>medical</w:t>
                  </w:r>
                  <w:r>
                    <w:rPr>
                      <w:color w:val="333333"/>
                      <w:spacing w:val="-14"/>
                      <w:w w:val="115"/>
                    </w:rPr>
                    <w:t> </w:t>
                  </w:r>
                  <w:r>
                    <w:rPr>
                      <w:color w:val="333333"/>
                      <w:w w:val="115"/>
                    </w:rPr>
                    <w:t>needs</w:t>
                  </w:r>
                  <w:r>
                    <w:rPr>
                      <w:color w:val="333333"/>
                      <w:spacing w:val="-14"/>
                      <w:w w:val="115"/>
                    </w:rPr>
                    <w:t> </w:t>
                  </w:r>
                  <w:r>
                    <w:rPr>
                      <w:color w:val="333333"/>
                      <w:w w:val="115"/>
                    </w:rPr>
                    <w:t>prevent</w:t>
                  </w:r>
                  <w:r>
                    <w:rPr>
                      <w:color w:val="333333"/>
                      <w:spacing w:val="-13"/>
                      <w:w w:val="115"/>
                    </w:rPr>
                    <w:t> </w:t>
                  </w:r>
                  <w:r>
                    <w:rPr>
                      <w:color w:val="333333"/>
                      <w:w w:val="115"/>
                    </w:rPr>
                    <w:t>your</w:t>
                  </w:r>
                  <w:r>
                    <w:rPr>
                      <w:color w:val="333333"/>
                      <w:spacing w:val="-14"/>
                      <w:w w:val="115"/>
                    </w:rPr>
                    <w:t> </w:t>
                  </w:r>
                  <w:r>
                    <w:rPr>
                      <w:color w:val="333333"/>
                      <w:w w:val="115"/>
                    </w:rPr>
                    <w:t>child</w:t>
                  </w:r>
                  <w:r>
                    <w:rPr>
                      <w:color w:val="333333"/>
                      <w:spacing w:val="-14"/>
                      <w:w w:val="115"/>
                    </w:rPr>
                    <w:t> </w:t>
                  </w:r>
                  <w:r>
                    <w:rPr>
                      <w:color w:val="333333"/>
                      <w:w w:val="115"/>
                    </w:rPr>
                    <w:t>travelling</w:t>
                  </w:r>
                  <w:r>
                    <w:rPr>
                      <w:color w:val="333333"/>
                      <w:spacing w:val="-14"/>
                      <w:w w:val="115"/>
                    </w:rPr>
                    <w:t> </w:t>
                  </w:r>
                  <w:r>
                    <w:rPr>
                      <w:color w:val="333333"/>
                      <w:w w:val="115"/>
                    </w:rPr>
                    <w:t>independently</w:t>
                  </w:r>
                  <w:r>
                    <w:rPr>
                      <w:color w:val="333333"/>
                      <w:spacing w:val="-14"/>
                      <w:w w:val="115"/>
                    </w:rPr>
                    <w:t> </w:t>
                  </w:r>
                  <w:r>
                    <w:rPr>
                      <w:color w:val="333333"/>
                      <w:w w:val="115"/>
                    </w:rPr>
                    <w:t>to</w:t>
                  </w:r>
                  <w:r>
                    <w:rPr>
                      <w:color w:val="333333"/>
                      <w:spacing w:val="-14"/>
                      <w:w w:val="115"/>
                    </w:rPr>
                    <w:t> </w:t>
                  </w:r>
                  <w:r>
                    <w:rPr>
                      <w:color w:val="333333"/>
                      <w:w w:val="115"/>
                    </w:rPr>
                    <w:t>and from</w:t>
                  </w:r>
                  <w:r>
                    <w:rPr>
                      <w:color w:val="333333"/>
                      <w:spacing w:val="-13"/>
                      <w:w w:val="115"/>
                    </w:rPr>
                    <w:t> </w:t>
                  </w:r>
                  <w:r>
                    <w:rPr>
                      <w:color w:val="333333"/>
                      <w:w w:val="115"/>
                    </w:rPr>
                    <w:t>school</w:t>
                  </w:r>
                  <w:r>
                    <w:rPr>
                      <w:color w:val="333333"/>
                      <w:spacing w:val="-13"/>
                      <w:w w:val="115"/>
                    </w:rPr>
                    <w:t> </w:t>
                  </w:r>
                  <w:r>
                    <w:rPr>
                      <w:color w:val="333333"/>
                      <w:w w:val="115"/>
                    </w:rPr>
                    <w:t>or</w:t>
                  </w:r>
                  <w:r>
                    <w:rPr>
                      <w:color w:val="333333"/>
                      <w:spacing w:val="-13"/>
                      <w:w w:val="115"/>
                    </w:rPr>
                    <w:t> </w:t>
                  </w:r>
                  <w:r>
                    <w:rPr>
                      <w:color w:val="333333"/>
                      <w:w w:val="115"/>
                    </w:rPr>
                    <w:t>kura,</w:t>
                  </w:r>
                  <w:r>
                    <w:rPr>
                      <w:color w:val="333333"/>
                      <w:spacing w:val="-13"/>
                      <w:w w:val="115"/>
                    </w:rPr>
                    <w:t> </w:t>
                  </w:r>
                  <w:r>
                    <w:rPr>
                      <w:color w:val="333333"/>
                      <w:w w:val="115"/>
                    </w:rPr>
                    <w:t>or</w:t>
                  </w:r>
                  <w:r>
                    <w:rPr>
                      <w:color w:val="333333"/>
                      <w:spacing w:val="-13"/>
                      <w:w w:val="115"/>
                    </w:rPr>
                    <w:t> </w:t>
                  </w:r>
                  <w:r>
                    <w:rPr>
                      <w:color w:val="333333"/>
                      <w:w w:val="115"/>
                    </w:rPr>
                    <w:t>using</w:t>
                  </w:r>
                  <w:r>
                    <w:rPr>
                      <w:color w:val="333333"/>
                      <w:spacing w:val="-12"/>
                      <w:w w:val="115"/>
                    </w:rPr>
                    <w:t> </w:t>
                  </w:r>
                  <w:r>
                    <w:rPr>
                      <w:color w:val="333333"/>
                      <w:w w:val="115"/>
                    </w:rPr>
                    <w:t>public</w:t>
                  </w:r>
                  <w:r>
                    <w:rPr>
                      <w:color w:val="333333"/>
                      <w:spacing w:val="-13"/>
                      <w:w w:val="115"/>
                    </w:rPr>
                    <w:t> </w:t>
                  </w:r>
                  <w:r>
                    <w:rPr>
                      <w:color w:val="333333"/>
                      <w:w w:val="115"/>
                    </w:rPr>
                    <w:t>transport</w:t>
                  </w:r>
                  <w:r>
                    <w:rPr>
                      <w:color w:val="333333"/>
                      <w:spacing w:val="-13"/>
                      <w:w w:val="115"/>
                    </w:rPr>
                    <w:t> </w:t>
                  </w:r>
                  <w:r>
                    <w:rPr>
                      <w:color w:val="333333"/>
                      <w:w w:val="115"/>
                    </w:rPr>
                    <w:t>or</w:t>
                  </w:r>
                  <w:r>
                    <w:rPr>
                      <w:color w:val="333333"/>
                      <w:spacing w:val="-13"/>
                      <w:w w:val="115"/>
                    </w:rPr>
                    <w:t> </w:t>
                  </w:r>
                  <w:r>
                    <w:rPr>
                      <w:color w:val="333333"/>
                      <w:w w:val="115"/>
                    </w:rPr>
                    <w:t>a</w:t>
                  </w:r>
                  <w:r>
                    <w:rPr>
                      <w:color w:val="333333"/>
                      <w:spacing w:val="-13"/>
                      <w:w w:val="115"/>
                    </w:rPr>
                    <w:t> </w:t>
                  </w:r>
                  <w:r>
                    <w:rPr>
                      <w:color w:val="333333"/>
                      <w:w w:val="115"/>
                    </w:rPr>
                    <w:t>school</w:t>
                  </w:r>
                  <w:r>
                    <w:rPr>
                      <w:color w:val="333333"/>
                      <w:spacing w:val="-12"/>
                      <w:w w:val="115"/>
                    </w:rPr>
                    <w:t> </w:t>
                  </w:r>
                  <w:r>
                    <w:rPr>
                      <w:color w:val="333333"/>
                      <w:w w:val="115"/>
                    </w:rPr>
                    <w:t>bus.</w:t>
                  </w:r>
                  <w:r>
                    <w:rPr>
                      <w:color w:val="333333"/>
                      <w:spacing w:val="-13"/>
                      <w:w w:val="115"/>
                    </w:rPr>
                    <w:t> </w:t>
                  </w:r>
                  <w:r>
                    <w:rPr>
                      <w:color w:val="333333"/>
                      <w:w w:val="115"/>
                    </w:rPr>
                    <w:t>It</w:t>
                  </w:r>
                  <w:r>
                    <w:rPr>
                      <w:color w:val="333333"/>
                      <w:spacing w:val="-13"/>
                      <w:w w:val="115"/>
                    </w:rPr>
                    <w:t> </w:t>
                  </w:r>
                  <w:r>
                    <w:rPr>
                      <w:color w:val="333333"/>
                      <w:w w:val="115"/>
                    </w:rPr>
                    <w:t>may</w:t>
                  </w:r>
                  <w:r>
                    <w:rPr>
                      <w:color w:val="333333"/>
                      <w:spacing w:val="-13"/>
                      <w:w w:val="115"/>
                    </w:rPr>
                    <w:t> </w:t>
                  </w:r>
                  <w:r>
                    <w:rPr>
                      <w:color w:val="333333"/>
                      <w:w w:val="115"/>
                    </w:rPr>
                    <w:t>be</w:t>
                  </w:r>
                  <w:r>
                    <w:rPr>
                      <w:color w:val="333333"/>
                      <w:spacing w:val="-13"/>
                      <w:w w:val="115"/>
                    </w:rPr>
                    <w:t> </w:t>
                  </w:r>
                  <w:r>
                    <w:rPr>
                      <w:color w:val="333333"/>
                      <w:w w:val="115"/>
                    </w:rPr>
                    <w:t>that</w:t>
                  </w:r>
                  <w:r>
                    <w:rPr>
                      <w:color w:val="333333"/>
                      <w:spacing w:val="-12"/>
                      <w:w w:val="115"/>
                    </w:rPr>
                    <w:t> </w:t>
                  </w:r>
                  <w:r>
                    <w:rPr>
                      <w:color w:val="333333"/>
                      <w:w w:val="115"/>
                    </w:rPr>
                    <w:t>your</w:t>
                  </w:r>
                  <w:r>
                    <w:rPr>
                      <w:color w:val="333333"/>
                      <w:spacing w:val="-13"/>
                      <w:w w:val="115"/>
                    </w:rPr>
                    <w:t> </w:t>
                  </w:r>
                  <w:r>
                    <w:rPr>
                      <w:color w:val="333333"/>
                      <w:w w:val="115"/>
                    </w:rPr>
                    <w:t>child</w:t>
                  </w:r>
                  <w:r>
                    <w:rPr>
                      <w:color w:val="333333"/>
                      <w:spacing w:val="-13"/>
                      <w:w w:val="115"/>
                    </w:rPr>
                    <w:t> </w:t>
                  </w:r>
                  <w:r>
                    <w:rPr>
                      <w:color w:val="333333"/>
                      <w:w w:val="115"/>
                    </w:rPr>
                    <w:t>uses</w:t>
                  </w:r>
                  <w:r>
                    <w:rPr>
                      <w:color w:val="333333"/>
                      <w:spacing w:val="-13"/>
                      <w:w w:val="115"/>
                    </w:rPr>
                    <w:t> </w:t>
                  </w:r>
                  <w:r>
                    <w:rPr>
                      <w:color w:val="333333"/>
                      <w:w w:val="115"/>
                    </w:rPr>
                    <w:t>a</w:t>
                  </w:r>
                  <w:r>
                    <w:rPr>
                      <w:color w:val="333333"/>
                      <w:spacing w:val="-13"/>
                      <w:w w:val="115"/>
                    </w:rPr>
                    <w:t> </w:t>
                  </w:r>
                  <w:r>
                    <w:rPr>
                      <w:color w:val="333333"/>
                      <w:w w:val="115"/>
                    </w:rPr>
                    <w:t>wheelchair</w:t>
                  </w:r>
                  <w:r>
                    <w:rPr>
                      <w:color w:val="333333"/>
                      <w:spacing w:val="-12"/>
                      <w:w w:val="115"/>
                    </w:rPr>
                    <w:t> </w:t>
                  </w:r>
                  <w:r>
                    <w:rPr>
                      <w:color w:val="333333"/>
                      <w:spacing w:val="-9"/>
                      <w:w w:val="115"/>
                    </w:rPr>
                    <w:t>or </w:t>
                  </w:r>
                  <w:r>
                    <w:rPr>
                      <w:color w:val="333333"/>
                      <w:w w:val="115"/>
                    </w:rPr>
                    <w:t>other specialised</w:t>
                  </w:r>
                  <w:r>
                    <w:rPr>
                      <w:color w:val="333333"/>
                      <w:spacing w:val="-9"/>
                      <w:w w:val="115"/>
                    </w:rPr>
                    <w:t> </w:t>
                  </w:r>
                  <w:r>
                    <w:rPr>
                      <w:color w:val="333333"/>
                      <w:w w:val="115"/>
                    </w:rPr>
                    <w:t>equipment.</w:t>
                  </w:r>
                </w:p>
                <w:p>
                  <w:pPr>
                    <w:pStyle w:val="BodyText"/>
                    <w:spacing w:before="6"/>
                    <w:rPr>
                      <w:sz w:val="17"/>
                    </w:rPr>
                  </w:pPr>
                </w:p>
                <w:p>
                  <w:pPr>
                    <w:pStyle w:val="BodyText"/>
                    <w:spacing w:line="232" w:lineRule="auto"/>
                    <w:ind w:left="409" w:right="503"/>
                  </w:pPr>
                  <w:r>
                    <w:rPr>
                      <w:color w:val="333333"/>
                      <w:w w:val="115"/>
                    </w:rPr>
                    <w:t>Safety</w:t>
                  </w:r>
                  <w:r>
                    <w:rPr>
                      <w:color w:val="333333"/>
                      <w:spacing w:val="-13"/>
                      <w:w w:val="115"/>
                    </w:rPr>
                    <w:t> </w:t>
                  </w:r>
                  <w:r>
                    <w:rPr>
                      <w:color w:val="333333"/>
                      <w:w w:val="115"/>
                    </w:rPr>
                    <w:t>criteria</w:t>
                  </w:r>
                  <w:r>
                    <w:rPr>
                      <w:color w:val="333333"/>
                      <w:spacing w:val="-13"/>
                      <w:w w:val="115"/>
                    </w:rPr>
                    <w:t> </w:t>
                  </w:r>
                  <w:r>
                    <w:rPr>
                      <w:color w:val="333333"/>
                      <w:w w:val="115"/>
                    </w:rPr>
                    <w:t>is</w:t>
                  </w:r>
                  <w:r>
                    <w:rPr>
                      <w:color w:val="333333"/>
                      <w:spacing w:val="-12"/>
                      <w:w w:val="115"/>
                    </w:rPr>
                    <w:t> </w:t>
                  </w:r>
                  <w:r>
                    <w:rPr>
                      <w:color w:val="333333"/>
                      <w:w w:val="115"/>
                    </w:rPr>
                    <w:t>defined</w:t>
                  </w:r>
                  <w:r>
                    <w:rPr>
                      <w:color w:val="333333"/>
                      <w:spacing w:val="-13"/>
                      <w:w w:val="115"/>
                    </w:rPr>
                    <w:t> </w:t>
                  </w:r>
                  <w:r>
                    <w:rPr>
                      <w:color w:val="333333"/>
                      <w:w w:val="115"/>
                    </w:rPr>
                    <w:t>as:</w:t>
                  </w:r>
                  <w:r>
                    <w:rPr>
                      <w:color w:val="333333"/>
                      <w:spacing w:val="-12"/>
                      <w:w w:val="115"/>
                    </w:rPr>
                    <w:t> </w:t>
                  </w:r>
                  <w:r>
                    <w:rPr>
                      <w:color w:val="333333"/>
                      <w:w w:val="115"/>
                    </w:rPr>
                    <w:t>there's</w:t>
                  </w:r>
                  <w:r>
                    <w:rPr>
                      <w:color w:val="333333"/>
                      <w:spacing w:val="-13"/>
                      <w:w w:val="115"/>
                    </w:rPr>
                    <w:t> </w:t>
                  </w:r>
                  <w:r>
                    <w:rPr>
                      <w:color w:val="333333"/>
                      <w:w w:val="115"/>
                    </w:rPr>
                    <w:t>a</w:t>
                  </w:r>
                  <w:r>
                    <w:rPr>
                      <w:color w:val="333333"/>
                      <w:spacing w:val="-13"/>
                      <w:w w:val="115"/>
                    </w:rPr>
                    <w:t> </w:t>
                  </w:r>
                  <w:r>
                    <w:rPr>
                      <w:color w:val="333333"/>
                      <w:w w:val="115"/>
                    </w:rPr>
                    <w:t>significant</w:t>
                  </w:r>
                  <w:r>
                    <w:rPr>
                      <w:color w:val="333333"/>
                      <w:spacing w:val="-12"/>
                      <w:w w:val="115"/>
                    </w:rPr>
                    <w:t> </w:t>
                  </w:r>
                  <w:r>
                    <w:rPr>
                      <w:color w:val="333333"/>
                      <w:w w:val="115"/>
                    </w:rPr>
                    <w:t>risk</w:t>
                  </w:r>
                  <w:r>
                    <w:rPr>
                      <w:color w:val="333333"/>
                      <w:spacing w:val="-13"/>
                      <w:w w:val="115"/>
                    </w:rPr>
                    <w:t> </w:t>
                  </w:r>
                  <w:r>
                    <w:rPr>
                      <w:color w:val="333333"/>
                      <w:w w:val="115"/>
                    </w:rPr>
                    <w:t>of</w:t>
                  </w:r>
                  <w:r>
                    <w:rPr>
                      <w:color w:val="333333"/>
                      <w:spacing w:val="-12"/>
                      <w:w w:val="115"/>
                    </w:rPr>
                    <w:t> </w:t>
                  </w:r>
                  <w:r>
                    <w:rPr>
                      <w:color w:val="333333"/>
                      <w:w w:val="115"/>
                    </w:rPr>
                    <w:t>harm</w:t>
                  </w:r>
                  <w:r>
                    <w:rPr>
                      <w:color w:val="333333"/>
                      <w:spacing w:val="-13"/>
                      <w:w w:val="115"/>
                    </w:rPr>
                    <w:t> </w:t>
                  </w:r>
                  <w:r>
                    <w:rPr>
                      <w:color w:val="333333"/>
                      <w:w w:val="115"/>
                    </w:rPr>
                    <w:t>or</w:t>
                  </w:r>
                  <w:r>
                    <w:rPr>
                      <w:color w:val="333333"/>
                      <w:spacing w:val="-12"/>
                      <w:w w:val="115"/>
                    </w:rPr>
                    <w:t> </w:t>
                  </w:r>
                  <w:r>
                    <w:rPr>
                      <w:color w:val="333333"/>
                      <w:w w:val="115"/>
                    </w:rPr>
                    <w:t>danger</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or</w:t>
                  </w:r>
                  <w:r>
                    <w:rPr>
                      <w:color w:val="333333"/>
                      <w:spacing w:val="-12"/>
                      <w:w w:val="115"/>
                    </w:rPr>
                    <w:t> </w:t>
                  </w:r>
                  <w:r>
                    <w:rPr>
                      <w:color w:val="333333"/>
                      <w:w w:val="115"/>
                    </w:rPr>
                    <w:t>to</w:t>
                  </w:r>
                  <w:r>
                    <w:rPr>
                      <w:color w:val="333333"/>
                      <w:spacing w:val="-13"/>
                      <w:w w:val="115"/>
                    </w:rPr>
                    <w:t> </w:t>
                  </w:r>
                  <w:r>
                    <w:rPr>
                      <w:color w:val="333333"/>
                      <w:w w:val="115"/>
                    </w:rPr>
                    <w:t>others,</w:t>
                  </w:r>
                  <w:r>
                    <w:rPr>
                      <w:color w:val="333333"/>
                      <w:spacing w:val="-13"/>
                      <w:w w:val="115"/>
                    </w:rPr>
                    <w:t> </w:t>
                  </w:r>
                  <w:r>
                    <w:rPr>
                      <w:color w:val="333333"/>
                      <w:w w:val="115"/>
                    </w:rPr>
                    <w:t>during</w:t>
                  </w:r>
                  <w:r>
                    <w:rPr>
                      <w:color w:val="333333"/>
                      <w:spacing w:val="-12"/>
                      <w:w w:val="115"/>
                    </w:rPr>
                    <w:t> </w:t>
                  </w:r>
                  <w:r>
                    <w:rPr>
                      <w:color w:val="333333"/>
                      <w:spacing w:val="-6"/>
                      <w:w w:val="115"/>
                    </w:rPr>
                    <w:t>the </w:t>
                  </w:r>
                  <w:r>
                    <w:rPr>
                      <w:color w:val="333333"/>
                      <w:w w:val="115"/>
                    </w:rPr>
                    <w:t>journey</w:t>
                  </w:r>
                  <w:r>
                    <w:rPr>
                      <w:color w:val="333333"/>
                      <w:spacing w:val="-12"/>
                      <w:w w:val="115"/>
                    </w:rPr>
                    <w:t> </w:t>
                  </w:r>
                  <w:r>
                    <w:rPr>
                      <w:color w:val="333333"/>
                      <w:w w:val="115"/>
                    </w:rPr>
                    <w:t>to</w:t>
                  </w:r>
                  <w:r>
                    <w:rPr>
                      <w:color w:val="333333"/>
                      <w:spacing w:val="-11"/>
                      <w:w w:val="115"/>
                    </w:rPr>
                    <w:t> </w:t>
                  </w:r>
                  <w:r>
                    <w:rPr>
                      <w:color w:val="333333"/>
                      <w:w w:val="115"/>
                    </w:rPr>
                    <w:t>and</w:t>
                  </w:r>
                  <w:r>
                    <w:rPr>
                      <w:color w:val="333333"/>
                      <w:spacing w:val="-11"/>
                      <w:w w:val="115"/>
                    </w:rPr>
                    <w:t> </w:t>
                  </w:r>
                  <w:r>
                    <w:rPr>
                      <w:color w:val="333333"/>
                      <w:w w:val="115"/>
                    </w:rPr>
                    <w:t>from</w:t>
                  </w:r>
                  <w:r>
                    <w:rPr>
                      <w:color w:val="333333"/>
                      <w:spacing w:val="-12"/>
                      <w:w w:val="115"/>
                    </w:rPr>
                    <w:t> </w:t>
                  </w:r>
                  <w:r>
                    <w:rPr>
                      <w:color w:val="333333"/>
                      <w:w w:val="115"/>
                    </w:rPr>
                    <w:t>school</w:t>
                  </w:r>
                  <w:r>
                    <w:rPr>
                      <w:color w:val="333333"/>
                      <w:spacing w:val="-11"/>
                      <w:w w:val="115"/>
                    </w:rPr>
                    <w:t> </w:t>
                  </w:r>
                  <w:r>
                    <w:rPr>
                      <w:color w:val="333333"/>
                      <w:w w:val="115"/>
                    </w:rPr>
                    <w:t>or</w:t>
                  </w:r>
                  <w:r>
                    <w:rPr>
                      <w:color w:val="333333"/>
                      <w:spacing w:val="-11"/>
                      <w:w w:val="115"/>
                    </w:rPr>
                    <w:t> </w:t>
                  </w:r>
                  <w:r>
                    <w:rPr>
                      <w:color w:val="333333"/>
                      <w:w w:val="115"/>
                    </w:rPr>
                    <w:t>kura.</w:t>
                  </w:r>
                  <w:r>
                    <w:rPr>
                      <w:color w:val="333333"/>
                      <w:spacing w:val="-12"/>
                      <w:w w:val="115"/>
                    </w:rPr>
                    <w:t> </w:t>
                  </w:r>
                  <w:r>
                    <w:rPr>
                      <w:color w:val="333333"/>
                      <w:w w:val="115"/>
                    </w:rPr>
                    <w:t>Your</w:t>
                  </w:r>
                  <w:r>
                    <w:rPr>
                      <w:color w:val="333333"/>
                      <w:spacing w:val="-11"/>
                      <w:w w:val="115"/>
                    </w:rPr>
                    <w:t> </w:t>
                  </w:r>
                  <w:r>
                    <w:rPr>
                      <w:color w:val="333333"/>
                      <w:w w:val="115"/>
                    </w:rPr>
                    <w:t>child</w:t>
                  </w:r>
                  <w:r>
                    <w:rPr>
                      <w:color w:val="333333"/>
                      <w:spacing w:val="-11"/>
                      <w:w w:val="115"/>
                    </w:rPr>
                    <w:t> </w:t>
                  </w:r>
                  <w:r>
                    <w:rPr>
                      <w:color w:val="333333"/>
                      <w:w w:val="115"/>
                    </w:rPr>
                    <w:t>may</w:t>
                  </w:r>
                  <w:r>
                    <w:rPr>
                      <w:color w:val="333333"/>
                      <w:spacing w:val="-11"/>
                      <w:w w:val="115"/>
                    </w:rPr>
                    <w:t> </w:t>
                  </w:r>
                  <w:r>
                    <w:rPr>
                      <w:color w:val="333333"/>
                      <w:w w:val="115"/>
                    </w:rPr>
                    <w:t>have</w:t>
                  </w:r>
                  <w:r>
                    <w:rPr>
                      <w:color w:val="333333"/>
                      <w:spacing w:val="-12"/>
                      <w:w w:val="115"/>
                    </w:rPr>
                    <w:t> </w:t>
                  </w:r>
                  <w:r>
                    <w:rPr>
                      <w:color w:val="333333"/>
                      <w:w w:val="115"/>
                    </w:rPr>
                    <w:t>an</w:t>
                  </w:r>
                  <w:r>
                    <w:rPr>
                      <w:color w:val="333333"/>
                      <w:spacing w:val="-11"/>
                      <w:w w:val="115"/>
                    </w:rPr>
                    <w:t> </w:t>
                  </w:r>
                  <w:r>
                    <w:rPr>
                      <w:color w:val="333333"/>
                      <w:w w:val="115"/>
                    </w:rPr>
                    <w:t>intellectual</w:t>
                  </w:r>
                  <w:r>
                    <w:rPr>
                      <w:color w:val="333333"/>
                      <w:spacing w:val="-11"/>
                      <w:w w:val="115"/>
                    </w:rPr>
                    <w:t> </w:t>
                  </w:r>
                  <w:r>
                    <w:rPr>
                      <w:color w:val="333333"/>
                      <w:w w:val="115"/>
                    </w:rPr>
                    <w:t>disability</w:t>
                  </w:r>
                  <w:r>
                    <w:rPr>
                      <w:color w:val="333333"/>
                      <w:spacing w:val="-12"/>
                      <w:w w:val="115"/>
                    </w:rPr>
                    <w:t> </w:t>
                  </w:r>
                  <w:r>
                    <w:rPr>
                      <w:color w:val="333333"/>
                      <w:w w:val="115"/>
                    </w:rPr>
                    <w:t>or</w:t>
                  </w:r>
                  <w:r>
                    <w:rPr>
                      <w:color w:val="333333"/>
                      <w:spacing w:val="-11"/>
                      <w:w w:val="115"/>
                    </w:rPr>
                    <w:t> </w:t>
                  </w:r>
                  <w:r>
                    <w:rPr>
                      <w:color w:val="333333"/>
                      <w:w w:val="115"/>
                    </w:rPr>
                    <w:t>a</w:t>
                  </w:r>
                  <w:r>
                    <w:rPr>
                      <w:color w:val="333333"/>
                      <w:spacing w:val="-11"/>
                      <w:w w:val="115"/>
                    </w:rPr>
                    <w:t> </w:t>
                  </w:r>
                  <w:r>
                    <w:rPr>
                      <w:color w:val="333333"/>
                      <w:w w:val="115"/>
                    </w:rPr>
                    <w:t>medical</w:t>
                  </w:r>
                  <w:r>
                    <w:rPr>
                      <w:color w:val="333333"/>
                      <w:spacing w:val="-11"/>
                      <w:w w:val="115"/>
                    </w:rPr>
                    <w:t> </w:t>
                  </w:r>
                  <w:r>
                    <w:rPr>
                      <w:color w:val="333333"/>
                      <w:w w:val="115"/>
                    </w:rPr>
                    <w:t>condition.</w:t>
                  </w:r>
                </w:p>
                <w:p>
                  <w:pPr>
                    <w:pStyle w:val="BodyText"/>
                    <w:spacing w:before="6"/>
                    <w:rPr>
                      <w:sz w:val="17"/>
                    </w:rPr>
                  </w:pPr>
                </w:p>
                <w:p>
                  <w:pPr>
                    <w:pStyle w:val="BodyText"/>
                    <w:spacing w:line="232" w:lineRule="auto"/>
                    <w:ind w:left="409" w:right="686"/>
                  </w:pPr>
                  <w:r>
                    <w:rPr>
                      <w:color w:val="333333"/>
                      <w:w w:val="110"/>
                    </w:rPr>
                    <w:t>If your child can use a school bus service this option will be offered first. If not, then the Ministry's learning support team will look into alternatives, taking into account your child's learning support needs, the </w:t>
                  </w:r>
                  <w:r>
                    <w:rPr>
                      <w:color w:val="333333"/>
                      <w:spacing w:val="-3"/>
                      <w:w w:val="110"/>
                    </w:rPr>
                    <w:t>school</w:t>
                  </w:r>
                  <w:r>
                    <w:rPr>
                      <w:color w:val="333333"/>
                      <w:spacing w:val="49"/>
                      <w:w w:val="110"/>
                    </w:rPr>
                    <w:t> </w:t>
                  </w:r>
                  <w:r>
                    <w:rPr>
                      <w:color w:val="333333"/>
                      <w:w w:val="110"/>
                    </w:rPr>
                    <w:t>or kura they go to, and the number of places on existing transport</w:t>
                  </w:r>
                  <w:r>
                    <w:rPr>
                      <w:color w:val="333333"/>
                      <w:spacing w:val="17"/>
                      <w:w w:val="110"/>
                    </w:rPr>
                    <w:t> </w:t>
                  </w:r>
                  <w:r>
                    <w:rPr>
                      <w:color w:val="333333"/>
                      <w:w w:val="110"/>
                    </w:rPr>
                    <w:t>routes.</w:t>
                  </w:r>
                </w:p>
                <w:p>
                  <w:pPr>
                    <w:pStyle w:val="BodyText"/>
                    <w:spacing w:before="4"/>
                    <w:ind w:left="40"/>
                    <w:rPr>
                      <w:sz w:val="17"/>
                    </w:rPr>
                  </w:pPr>
                </w:p>
              </w:txbxContent>
            </v:textbox>
            <w10:wrap type="none"/>
          </v:shape>
        </w:pict>
      </w:r>
      <w:r>
        <w:rPr/>
        <w:pict>
          <v:shape style="position:absolute;margin-left:36.849998pt;margin-top:487.326019pt;width:524.1pt;height:14.2pt;mso-position-horizontal-relative:page;mso-position-vertical-relative:page;z-index:-16123392" type="#_x0000_t202" filled="false" stroked="false">
            <v:textbox inset="0,0,0,0">
              <w:txbxContent>
                <w:p>
                  <w:pPr>
                    <w:spacing w:line="271" w:lineRule="exact" w:before="0"/>
                    <w:ind w:left="430" w:right="0" w:firstLine="0"/>
                    <w:jc w:val="left"/>
                    <w:rPr>
                      <w:sz w:val="24"/>
                    </w:rPr>
                  </w:pPr>
                  <w:r>
                    <w:rPr>
                      <w:color w:val="FFFFFF"/>
                      <w:sz w:val="24"/>
                    </w:rPr>
                    <w:t>What is not covered by SESTA</w:t>
                  </w:r>
                </w:p>
              </w:txbxContent>
            </v:textbox>
            <w10:wrap type="none"/>
          </v:shape>
        </w:pict>
      </w:r>
      <w:r>
        <w:rPr/>
        <w:pict>
          <v:shape style="position:absolute;margin-left:36.849998pt;margin-top:501.499023pt;width:524.1pt;height:138.35pt;mso-position-horizontal-relative:page;mso-position-vertical-relative:page;z-index:-16122880" type="#_x0000_t202" filled="false" stroked="false">
            <v:textbox inset="0,0,0,0">
              <w:txbxContent>
                <w:p>
                  <w:pPr>
                    <w:pStyle w:val="BodyText"/>
                    <w:rPr>
                      <w:rFonts w:ascii="Times New Roman"/>
                    </w:rPr>
                  </w:pPr>
                </w:p>
                <w:p>
                  <w:pPr>
                    <w:pStyle w:val="BodyText"/>
                    <w:spacing w:before="3"/>
                    <w:rPr>
                      <w:rFonts w:ascii="Times New Roman"/>
                      <w:sz w:val="14"/>
                    </w:rPr>
                  </w:pPr>
                </w:p>
                <w:p>
                  <w:pPr>
                    <w:pStyle w:val="BodyText"/>
                    <w:spacing w:line="232" w:lineRule="auto"/>
                    <w:ind w:left="409" w:right="514"/>
                  </w:pPr>
                  <w:r>
                    <w:rPr>
                      <w:color w:val="333333"/>
                      <w:w w:val="110"/>
                    </w:rPr>
                    <w:t>SESTA may not cover the whole journey or the full transport costs. If you decide to enrol your child at a school or kura that is not the nearest one that meets their needs, your conveyance allowance will only </w:t>
                  </w:r>
                  <w:r>
                    <w:rPr>
                      <w:color w:val="333333"/>
                      <w:spacing w:val="-4"/>
                      <w:w w:val="110"/>
                    </w:rPr>
                    <w:t>cover </w:t>
                  </w:r>
                  <w:r>
                    <w:rPr>
                      <w:color w:val="333333"/>
                      <w:w w:val="110"/>
                    </w:rPr>
                    <w:t>the journey to the nearest</w:t>
                  </w:r>
                  <w:r>
                    <w:rPr>
                      <w:color w:val="333333"/>
                      <w:spacing w:val="-4"/>
                      <w:w w:val="110"/>
                    </w:rPr>
                    <w:t> </w:t>
                  </w:r>
                  <w:r>
                    <w:rPr>
                      <w:color w:val="333333"/>
                      <w:w w:val="110"/>
                    </w:rPr>
                    <w:t>one.</w:t>
                  </w:r>
                </w:p>
                <w:p>
                  <w:pPr>
                    <w:pStyle w:val="BodyText"/>
                    <w:spacing w:before="6"/>
                    <w:rPr>
                      <w:sz w:val="17"/>
                    </w:rPr>
                  </w:pPr>
                </w:p>
                <w:p>
                  <w:pPr>
                    <w:pStyle w:val="BodyText"/>
                    <w:spacing w:line="232" w:lineRule="auto"/>
                    <w:ind w:left="409" w:right="618"/>
                  </w:pPr>
                  <w:r>
                    <w:rPr>
                      <w:color w:val="333333"/>
                      <w:w w:val="115"/>
                    </w:rPr>
                    <w:t>SESTA doesn't cover transport for your child to or from medical appointments, therapy sessions, counselling</w:t>
                  </w:r>
                  <w:r>
                    <w:rPr>
                      <w:color w:val="333333"/>
                      <w:spacing w:val="-13"/>
                      <w:w w:val="115"/>
                    </w:rPr>
                    <w:t> </w:t>
                  </w:r>
                  <w:r>
                    <w:rPr>
                      <w:color w:val="333333"/>
                      <w:w w:val="115"/>
                    </w:rPr>
                    <w:t>etc.</w:t>
                  </w:r>
                  <w:r>
                    <w:rPr>
                      <w:color w:val="333333"/>
                      <w:spacing w:val="-13"/>
                      <w:w w:val="115"/>
                    </w:rPr>
                    <w:t> </w:t>
                  </w:r>
                  <w:r>
                    <w:rPr>
                      <w:color w:val="333333"/>
                      <w:w w:val="115"/>
                    </w:rPr>
                    <w:t>SESTA</w:t>
                  </w:r>
                  <w:r>
                    <w:rPr>
                      <w:color w:val="333333"/>
                      <w:spacing w:val="-12"/>
                      <w:w w:val="115"/>
                    </w:rPr>
                    <w:t> </w:t>
                  </w:r>
                  <w:r>
                    <w:rPr>
                      <w:color w:val="333333"/>
                      <w:w w:val="115"/>
                    </w:rPr>
                    <w:t>won't</w:t>
                  </w:r>
                  <w:r>
                    <w:rPr>
                      <w:color w:val="333333"/>
                      <w:spacing w:val="-13"/>
                      <w:w w:val="115"/>
                    </w:rPr>
                    <w:t> </w:t>
                  </w:r>
                  <w:r>
                    <w:rPr>
                      <w:color w:val="333333"/>
                      <w:w w:val="115"/>
                    </w:rPr>
                    <w:t>be</w:t>
                  </w:r>
                  <w:r>
                    <w:rPr>
                      <w:color w:val="333333"/>
                      <w:spacing w:val="-12"/>
                      <w:w w:val="115"/>
                    </w:rPr>
                    <w:t> </w:t>
                  </w:r>
                  <w:r>
                    <w:rPr>
                      <w:color w:val="333333"/>
                      <w:w w:val="115"/>
                    </w:rPr>
                    <w:t>given</w:t>
                  </w:r>
                  <w:r>
                    <w:rPr>
                      <w:color w:val="333333"/>
                      <w:spacing w:val="-13"/>
                      <w:w w:val="115"/>
                    </w:rPr>
                    <w:t> </w:t>
                  </w:r>
                  <w:r>
                    <w:rPr>
                      <w:color w:val="333333"/>
                      <w:w w:val="115"/>
                    </w:rPr>
                    <w:t>to</w:t>
                  </w:r>
                  <w:r>
                    <w:rPr>
                      <w:color w:val="333333"/>
                      <w:spacing w:val="-13"/>
                      <w:w w:val="115"/>
                    </w:rPr>
                    <w:t> </w:t>
                  </w:r>
                  <w:r>
                    <w:rPr>
                      <w:color w:val="333333"/>
                      <w:w w:val="115"/>
                    </w:rPr>
                    <w:t>your</w:t>
                  </w:r>
                  <w:r>
                    <w:rPr>
                      <w:color w:val="333333"/>
                      <w:spacing w:val="-12"/>
                      <w:w w:val="115"/>
                    </w:rPr>
                    <w:t> </w:t>
                  </w:r>
                  <w:r>
                    <w:rPr>
                      <w:color w:val="333333"/>
                      <w:w w:val="115"/>
                    </w:rPr>
                    <w:t>child</w:t>
                  </w:r>
                  <w:r>
                    <w:rPr>
                      <w:color w:val="333333"/>
                      <w:spacing w:val="-13"/>
                      <w:w w:val="115"/>
                    </w:rPr>
                    <w:t> </w:t>
                  </w:r>
                  <w:r>
                    <w:rPr>
                      <w:color w:val="333333"/>
                      <w:w w:val="115"/>
                    </w:rPr>
                    <w:t>if</w:t>
                  </w:r>
                  <w:r>
                    <w:rPr>
                      <w:color w:val="333333"/>
                      <w:spacing w:val="-12"/>
                      <w:w w:val="115"/>
                    </w:rPr>
                    <w:t> </w:t>
                  </w:r>
                  <w:r>
                    <w:rPr>
                      <w:color w:val="333333"/>
                      <w:w w:val="115"/>
                    </w:rPr>
                    <w:t>their</w:t>
                  </w:r>
                  <w:r>
                    <w:rPr>
                      <w:color w:val="333333"/>
                      <w:spacing w:val="-13"/>
                      <w:w w:val="115"/>
                    </w:rPr>
                    <w:t> </w:t>
                  </w:r>
                  <w:r>
                    <w:rPr>
                      <w:color w:val="333333"/>
                      <w:w w:val="115"/>
                    </w:rPr>
                    <w:t>transport</w:t>
                  </w:r>
                  <w:r>
                    <w:rPr>
                      <w:color w:val="333333"/>
                      <w:spacing w:val="-12"/>
                      <w:w w:val="115"/>
                    </w:rPr>
                    <w:t> </w:t>
                  </w:r>
                  <w:r>
                    <w:rPr>
                      <w:color w:val="333333"/>
                      <w:w w:val="115"/>
                    </w:rPr>
                    <w:t>costs</w:t>
                  </w:r>
                  <w:r>
                    <w:rPr>
                      <w:color w:val="333333"/>
                      <w:spacing w:val="-13"/>
                      <w:w w:val="115"/>
                    </w:rPr>
                    <w:t> </w:t>
                  </w:r>
                  <w:r>
                    <w:rPr>
                      <w:color w:val="333333"/>
                      <w:w w:val="115"/>
                    </w:rPr>
                    <w:t>are</w:t>
                  </w:r>
                  <w:r>
                    <w:rPr>
                      <w:color w:val="333333"/>
                      <w:spacing w:val="-13"/>
                      <w:w w:val="115"/>
                    </w:rPr>
                    <w:t> </w:t>
                  </w:r>
                  <w:r>
                    <w:rPr>
                      <w:color w:val="333333"/>
                      <w:w w:val="115"/>
                    </w:rPr>
                    <w:t>being</w:t>
                  </w:r>
                  <w:r>
                    <w:rPr>
                      <w:color w:val="333333"/>
                      <w:spacing w:val="-12"/>
                      <w:w w:val="115"/>
                    </w:rPr>
                    <w:t> </w:t>
                  </w:r>
                  <w:r>
                    <w:rPr>
                      <w:color w:val="333333"/>
                      <w:w w:val="115"/>
                    </w:rPr>
                    <w:t>covered</w:t>
                  </w:r>
                  <w:r>
                    <w:rPr>
                      <w:color w:val="333333"/>
                      <w:spacing w:val="-13"/>
                      <w:w w:val="115"/>
                    </w:rPr>
                    <w:t> </w:t>
                  </w:r>
                  <w:r>
                    <w:rPr>
                      <w:color w:val="333333"/>
                      <w:w w:val="115"/>
                    </w:rPr>
                    <w:t>by</w:t>
                  </w:r>
                  <w:r>
                    <w:rPr>
                      <w:color w:val="333333"/>
                      <w:spacing w:val="-12"/>
                      <w:w w:val="115"/>
                    </w:rPr>
                    <w:t> </w:t>
                  </w:r>
                  <w:r>
                    <w:rPr>
                      <w:color w:val="333333"/>
                      <w:w w:val="115"/>
                    </w:rPr>
                    <w:t>ACC,</w:t>
                  </w:r>
                  <w:r>
                    <w:rPr>
                      <w:color w:val="333333"/>
                      <w:spacing w:val="-13"/>
                      <w:w w:val="115"/>
                    </w:rPr>
                    <w:t> </w:t>
                  </w:r>
                  <w:r>
                    <w:rPr>
                      <w:color w:val="333333"/>
                      <w:w w:val="115"/>
                    </w:rPr>
                    <w:t>or</w:t>
                  </w:r>
                  <w:r>
                    <w:rPr>
                      <w:color w:val="333333"/>
                      <w:spacing w:val="-13"/>
                      <w:w w:val="115"/>
                    </w:rPr>
                    <w:t> </w:t>
                  </w:r>
                  <w:r>
                    <w:rPr>
                      <w:color w:val="333333"/>
                      <w:spacing w:val="-9"/>
                      <w:w w:val="115"/>
                    </w:rPr>
                    <w:t>if </w:t>
                  </w:r>
                  <w:r>
                    <w:rPr>
                      <w:color w:val="333333"/>
                      <w:w w:val="115"/>
                    </w:rPr>
                    <w:t>they're at a boarding or residential</w:t>
                  </w:r>
                  <w:r>
                    <w:rPr>
                      <w:color w:val="333333"/>
                      <w:spacing w:val="-26"/>
                      <w:w w:val="115"/>
                    </w:rPr>
                    <w:t> </w:t>
                  </w:r>
                  <w:r>
                    <w:rPr>
                      <w:color w:val="333333"/>
                      <w:w w:val="115"/>
                    </w:rPr>
                    <w:t>school.</w:t>
                  </w:r>
                </w:p>
                <w:p>
                  <w:pPr>
                    <w:pStyle w:val="BodyText"/>
                    <w:spacing w:before="7"/>
                    <w:rPr>
                      <w:sz w:val="17"/>
                    </w:rPr>
                  </w:pPr>
                </w:p>
                <w:p>
                  <w:pPr>
                    <w:pStyle w:val="BodyText"/>
                    <w:spacing w:line="232" w:lineRule="auto"/>
                    <w:ind w:left="409" w:right="1175"/>
                  </w:pPr>
                  <w:r>
                    <w:rPr>
                      <w:color w:val="333333"/>
                      <w:w w:val="115"/>
                    </w:rPr>
                    <w:t>Talk</w:t>
                  </w:r>
                  <w:r>
                    <w:rPr>
                      <w:color w:val="333333"/>
                      <w:spacing w:val="-13"/>
                      <w:w w:val="115"/>
                    </w:rPr>
                    <w:t> </w:t>
                  </w:r>
                  <w:r>
                    <w:rPr>
                      <w:color w:val="333333"/>
                      <w:w w:val="115"/>
                    </w:rPr>
                    <w:t>to</w:t>
                  </w:r>
                  <w:r>
                    <w:rPr>
                      <w:color w:val="333333"/>
                      <w:spacing w:val="-12"/>
                      <w:w w:val="115"/>
                    </w:rPr>
                    <w:t> </w:t>
                  </w:r>
                  <w:r>
                    <w:rPr>
                      <w:color w:val="333333"/>
                      <w:w w:val="115"/>
                    </w:rPr>
                    <w:t>the</w:t>
                  </w:r>
                  <w:r>
                    <w:rPr>
                      <w:color w:val="333333"/>
                      <w:spacing w:val="-12"/>
                      <w:w w:val="115"/>
                    </w:rPr>
                    <w:t> </w:t>
                  </w:r>
                  <w:r>
                    <w:rPr>
                      <w:color w:val="333333"/>
                      <w:w w:val="115"/>
                    </w:rPr>
                    <w:t>School</w:t>
                  </w:r>
                  <w:r>
                    <w:rPr>
                      <w:color w:val="333333"/>
                      <w:spacing w:val="-12"/>
                      <w:w w:val="115"/>
                    </w:rPr>
                    <w:t> </w:t>
                  </w:r>
                  <w:r>
                    <w:rPr>
                      <w:color w:val="333333"/>
                      <w:w w:val="115"/>
                    </w:rPr>
                    <w:t>Transport</w:t>
                  </w:r>
                  <w:r>
                    <w:rPr>
                      <w:color w:val="333333"/>
                      <w:spacing w:val="-12"/>
                      <w:w w:val="115"/>
                    </w:rPr>
                    <w:t> </w:t>
                  </w:r>
                  <w:r>
                    <w:rPr>
                      <w:color w:val="333333"/>
                      <w:w w:val="115"/>
                    </w:rPr>
                    <w:t>team</w:t>
                  </w:r>
                  <w:r>
                    <w:rPr>
                      <w:color w:val="333333"/>
                      <w:spacing w:val="-12"/>
                      <w:w w:val="115"/>
                    </w:rPr>
                    <w:t> </w:t>
                  </w:r>
                  <w:r>
                    <w:rPr>
                      <w:color w:val="333333"/>
                      <w:w w:val="115"/>
                    </w:rPr>
                    <w:t>for</w:t>
                  </w:r>
                  <w:r>
                    <w:rPr>
                      <w:color w:val="333333"/>
                      <w:spacing w:val="-12"/>
                      <w:w w:val="115"/>
                    </w:rPr>
                    <w:t> </w:t>
                  </w:r>
                  <w:r>
                    <w:rPr>
                      <w:color w:val="333333"/>
                      <w:w w:val="115"/>
                    </w:rPr>
                    <w:t>more</w:t>
                  </w:r>
                  <w:r>
                    <w:rPr>
                      <w:color w:val="333333"/>
                      <w:spacing w:val="-12"/>
                      <w:w w:val="115"/>
                    </w:rPr>
                    <w:t> </w:t>
                  </w:r>
                  <w:r>
                    <w:rPr>
                      <w:color w:val="333333"/>
                      <w:w w:val="115"/>
                    </w:rPr>
                    <w:t>information</w:t>
                  </w:r>
                  <w:r>
                    <w:rPr>
                      <w:color w:val="333333"/>
                      <w:spacing w:val="-13"/>
                      <w:w w:val="115"/>
                    </w:rPr>
                    <w:t> </w:t>
                  </w:r>
                  <w:r>
                    <w:rPr>
                      <w:color w:val="333333"/>
                      <w:w w:val="115"/>
                    </w:rPr>
                    <w:t>about</w:t>
                  </w:r>
                  <w:r>
                    <w:rPr>
                      <w:color w:val="333333"/>
                      <w:spacing w:val="-12"/>
                      <w:w w:val="115"/>
                    </w:rPr>
                    <w:t> </w:t>
                  </w:r>
                  <w:r>
                    <w:rPr>
                      <w:color w:val="333333"/>
                      <w:w w:val="115"/>
                    </w:rPr>
                    <w:t>whether</w:t>
                  </w:r>
                  <w:r>
                    <w:rPr>
                      <w:color w:val="333333"/>
                      <w:spacing w:val="-12"/>
                      <w:w w:val="115"/>
                    </w:rPr>
                    <w:t> </w:t>
                  </w:r>
                  <w:r>
                    <w:rPr>
                      <w:color w:val="333333"/>
                      <w:w w:val="115"/>
                    </w:rPr>
                    <w:t>your</w:t>
                  </w:r>
                  <w:r>
                    <w:rPr>
                      <w:color w:val="333333"/>
                      <w:spacing w:val="-12"/>
                      <w:w w:val="115"/>
                    </w:rPr>
                    <w:t> </w:t>
                  </w:r>
                  <w:r>
                    <w:rPr>
                      <w:color w:val="333333"/>
                      <w:w w:val="115"/>
                    </w:rPr>
                    <w:t>child</w:t>
                  </w:r>
                  <w:r>
                    <w:rPr>
                      <w:color w:val="333333"/>
                      <w:spacing w:val="-12"/>
                      <w:w w:val="115"/>
                    </w:rPr>
                    <w:t> </w:t>
                  </w:r>
                  <w:r>
                    <w:rPr>
                      <w:color w:val="333333"/>
                      <w:w w:val="115"/>
                    </w:rPr>
                    <w:t>can</w:t>
                  </w:r>
                  <w:r>
                    <w:rPr>
                      <w:color w:val="333333"/>
                      <w:spacing w:val="-12"/>
                      <w:w w:val="115"/>
                    </w:rPr>
                    <w:t> </w:t>
                  </w:r>
                  <w:r>
                    <w:rPr>
                      <w:color w:val="333333"/>
                      <w:w w:val="115"/>
                    </w:rPr>
                    <w:t>get</w:t>
                  </w:r>
                  <w:r>
                    <w:rPr>
                      <w:color w:val="333333"/>
                      <w:spacing w:val="-12"/>
                      <w:w w:val="115"/>
                    </w:rPr>
                    <w:t> </w:t>
                  </w:r>
                  <w:r>
                    <w:rPr>
                      <w:color w:val="333333"/>
                      <w:w w:val="115"/>
                    </w:rPr>
                    <w:t>SESTA</w:t>
                  </w:r>
                  <w:r>
                    <w:rPr>
                      <w:color w:val="333333"/>
                      <w:spacing w:val="-12"/>
                      <w:w w:val="115"/>
                    </w:rPr>
                    <w:t> </w:t>
                  </w:r>
                  <w:r>
                    <w:rPr>
                      <w:color w:val="333333"/>
                      <w:spacing w:val="-9"/>
                      <w:w w:val="115"/>
                    </w:rPr>
                    <w:t>by </w:t>
                  </w:r>
                  <w:r>
                    <w:rPr>
                      <w:color w:val="333333"/>
                      <w:w w:val="115"/>
                    </w:rPr>
                    <w:t>calling 0800 28 72</w:t>
                  </w:r>
                  <w:r>
                    <w:rPr>
                      <w:color w:val="333333"/>
                      <w:spacing w:val="-16"/>
                      <w:w w:val="115"/>
                    </w:rPr>
                    <w:t> </w:t>
                  </w:r>
                  <w:r>
                    <w:rPr>
                      <w:color w:val="333333"/>
                      <w:w w:val="115"/>
                    </w:rPr>
                    <w:t>72.</w:t>
                  </w:r>
                </w:p>
                <w:p>
                  <w:pPr>
                    <w:pStyle w:val="BodyText"/>
                    <w:spacing w:before="4"/>
                    <w:ind w:left="40"/>
                    <w:rPr>
                      <w:sz w:val="17"/>
                    </w:rPr>
                  </w:pPr>
                </w:p>
              </w:txbxContent>
            </v:textbox>
            <w10:wrap type="none"/>
          </v:shape>
        </w:pict>
      </w:r>
      <w:r>
        <w:rPr/>
        <w:pict>
          <v:shape style="position:absolute;margin-left:36.849998pt;margin-top:639.822021pt;width:524.1pt;height:14.2pt;mso-position-horizontal-relative:page;mso-position-vertical-relative:page;z-index:-16122368" type="#_x0000_t202" filled="false" stroked="false">
            <v:textbox inset="0,0,0,0">
              <w:txbxContent>
                <w:p>
                  <w:pPr>
                    <w:spacing w:line="271" w:lineRule="exact" w:before="0"/>
                    <w:ind w:left="414" w:right="0" w:firstLine="0"/>
                    <w:jc w:val="left"/>
                    <w:rPr>
                      <w:sz w:val="24"/>
                    </w:rPr>
                  </w:pPr>
                  <w:r>
                    <w:rPr>
                      <w:color w:val="FFFFFF"/>
                      <w:sz w:val="24"/>
                    </w:rPr>
                    <w:t>How long will my child receive SESTA</w:t>
                  </w:r>
                </w:p>
              </w:txbxContent>
            </v:textbox>
            <w10:wrap type="none"/>
          </v:shape>
        </w:pict>
      </w:r>
      <w:r>
        <w:rPr/>
        <w:pict>
          <v:shape style="position:absolute;margin-left:36.849998pt;margin-top:653.994995pt;width:524.1pt;height:55.95pt;mso-position-horizontal-relative:page;mso-position-vertical-relative:page;z-index:-16121856" type="#_x0000_t202" filled="false" stroked="false">
            <v:textbox inset="0,0,0,0">
              <w:txbxContent>
                <w:p>
                  <w:pPr>
                    <w:pStyle w:val="BodyText"/>
                    <w:spacing w:before="5"/>
                    <w:rPr>
                      <w:rFonts w:ascii="Times New Roman"/>
                      <w:sz w:val="21"/>
                    </w:rPr>
                  </w:pPr>
                </w:p>
                <w:p>
                  <w:pPr>
                    <w:pStyle w:val="BodyText"/>
                    <w:spacing w:line="232" w:lineRule="auto" w:before="1"/>
                    <w:ind w:left="409" w:right="686"/>
                  </w:pPr>
                  <w:r>
                    <w:rPr>
                      <w:color w:val="333333"/>
                      <w:w w:val="110"/>
                    </w:rPr>
                    <w:t>Your child will get SESTA until they are 21 unless there is a specified end date, or their needs or circumstance change. If things do change, you'll have to fill out a new application. Your child's needs will then be reassessed to see whether they are still entitled to SESTA.</w:t>
                  </w:r>
                </w:p>
                <w:p>
                  <w:pPr>
                    <w:pStyle w:val="BodyText"/>
                    <w:spacing w:before="4"/>
                    <w:ind w:left="40"/>
                    <w:rPr>
                      <w:sz w:val="17"/>
                    </w:rPr>
                  </w:pPr>
                </w:p>
              </w:txbxContent>
            </v:textbox>
            <w10:wrap type="none"/>
          </v:shape>
        </w:pict>
      </w:r>
      <w:r>
        <w:rPr/>
        <w:pict>
          <v:shape style="position:absolute;margin-left:36.849998pt;margin-top:709.945007pt;width:524.1pt;height:13.9pt;mso-position-horizontal-relative:page;mso-position-vertical-relative:page;z-index:-16121344" type="#_x0000_t202" filled="false" stroked="false">
            <v:textbox inset="0,0,0,0">
              <w:txbxContent>
                <w:p>
                  <w:pPr>
                    <w:spacing w:line="268" w:lineRule="exact" w:before="0"/>
                    <w:ind w:left="409" w:right="0" w:firstLine="0"/>
                    <w:jc w:val="left"/>
                    <w:rPr>
                      <w:sz w:val="24"/>
                    </w:rPr>
                  </w:pPr>
                  <w:r>
                    <w:rPr>
                      <w:color w:val="FFFFFF"/>
                      <w:sz w:val="24"/>
                    </w:rPr>
                    <w:t>Complaints process</w:t>
                  </w:r>
                </w:p>
              </w:txbxContent>
            </v:textbox>
            <w10:wrap type="none"/>
          </v:shape>
        </w:pict>
      </w:r>
      <w:r>
        <w:rPr/>
        <w:pict>
          <v:shape style="position:absolute;margin-left:36.849998pt;margin-top:723.832031pt;width:524.1pt;height:83.1pt;mso-position-horizontal-relative:page;mso-position-vertical-relative:page;z-index:-16120832" type="#_x0000_t202" filled="false" stroked="false">
            <v:textbox inset="0,0,0,0">
              <w:txbxContent>
                <w:p>
                  <w:pPr>
                    <w:pStyle w:val="BodyText"/>
                    <w:spacing w:line="232" w:lineRule="auto" w:before="145"/>
                    <w:ind w:left="409" w:right="1033"/>
                    <w:jc w:val="both"/>
                  </w:pPr>
                  <w:r>
                    <w:rPr>
                      <w:color w:val="333333"/>
                      <w:w w:val="115"/>
                    </w:rPr>
                    <w:t>If</w:t>
                  </w:r>
                  <w:r>
                    <w:rPr>
                      <w:color w:val="333333"/>
                      <w:spacing w:val="-16"/>
                      <w:w w:val="115"/>
                    </w:rPr>
                    <w:t> </w:t>
                  </w:r>
                  <w:r>
                    <w:rPr>
                      <w:color w:val="333333"/>
                      <w:w w:val="115"/>
                    </w:rPr>
                    <w:t>you</w:t>
                  </w:r>
                  <w:r>
                    <w:rPr>
                      <w:color w:val="333333"/>
                      <w:spacing w:val="-16"/>
                      <w:w w:val="115"/>
                    </w:rPr>
                    <w:t> </w:t>
                  </w:r>
                  <w:r>
                    <w:rPr>
                      <w:color w:val="333333"/>
                      <w:w w:val="115"/>
                    </w:rPr>
                    <w:t>have</w:t>
                  </w:r>
                  <w:r>
                    <w:rPr>
                      <w:color w:val="333333"/>
                      <w:spacing w:val="-15"/>
                      <w:w w:val="115"/>
                    </w:rPr>
                    <w:t> </w:t>
                  </w:r>
                  <w:r>
                    <w:rPr>
                      <w:color w:val="333333"/>
                      <w:w w:val="115"/>
                    </w:rPr>
                    <w:t>concerns</w:t>
                  </w:r>
                  <w:r>
                    <w:rPr>
                      <w:color w:val="333333"/>
                      <w:spacing w:val="-16"/>
                      <w:w w:val="115"/>
                    </w:rPr>
                    <w:t> </w:t>
                  </w:r>
                  <w:r>
                    <w:rPr>
                      <w:color w:val="333333"/>
                      <w:w w:val="115"/>
                    </w:rPr>
                    <w:t>about</w:t>
                  </w:r>
                  <w:r>
                    <w:rPr>
                      <w:color w:val="333333"/>
                      <w:spacing w:val="-15"/>
                      <w:w w:val="115"/>
                    </w:rPr>
                    <w:t> </w:t>
                  </w:r>
                  <w:r>
                    <w:rPr>
                      <w:color w:val="333333"/>
                      <w:w w:val="115"/>
                    </w:rPr>
                    <w:t>the</w:t>
                  </w:r>
                  <w:r>
                    <w:rPr>
                      <w:color w:val="333333"/>
                      <w:spacing w:val="-16"/>
                      <w:w w:val="115"/>
                    </w:rPr>
                    <w:t> </w:t>
                  </w:r>
                  <w:r>
                    <w:rPr>
                      <w:color w:val="333333"/>
                      <w:w w:val="115"/>
                    </w:rPr>
                    <w:t>service</w:t>
                  </w:r>
                  <w:r>
                    <w:rPr>
                      <w:color w:val="333333"/>
                      <w:spacing w:val="-15"/>
                      <w:w w:val="115"/>
                    </w:rPr>
                    <w:t> </w:t>
                  </w:r>
                  <w:r>
                    <w:rPr>
                      <w:color w:val="333333"/>
                      <w:w w:val="115"/>
                    </w:rPr>
                    <w:t>or</w:t>
                  </w:r>
                  <w:r>
                    <w:rPr>
                      <w:color w:val="333333"/>
                      <w:spacing w:val="-16"/>
                      <w:w w:val="115"/>
                    </w:rPr>
                    <w:t> </w:t>
                  </w:r>
                  <w:r>
                    <w:rPr>
                      <w:color w:val="333333"/>
                      <w:w w:val="115"/>
                    </w:rPr>
                    <w:t>level</w:t>
                  </w:r>
                  <w:r>
                    <w:rPr>
                      <w:color w:val="333333"/>
                      <w:spacing w:val="-15"/>
                      <w:w w:val="115"/>
                    </w:rPr>
                    <w:t> </w:t>
                  </w:r>
                  <w:r>
                    <w:rPr>
                      <w:color w:val="333333"/>
                      <w:w w:val="115"/>
                    </w:rPr>
                    <w:t>of</w:t>
                  </w:r>
                  <w:r>
                    <w:rPr>
                      <w:color w:val="333333"/>
                      <w:spacing w:val="-16"/>
                      <w:w w:val="115"/>
                    </w:rPr>
                    <w:t> </w:t>
                  </w:r>
                  <w:r>
                    <w:rPr>
                      <w:color w:val="333333"/>
                      <w:w w:val="115"/>
                    </w:rPr>
                    <w:t>assistance</w:t>
                  </w:r>
                  <w:r>
                    <w:rPr>
                      <w:color w:val="333333"/>
                      <w:spacing w:val="-15"/>
                      <w:w w:val="115"/>
                    </w:rPr>
                    <w:t> </w:t>
                  </w:r>
                  <w:r>
                    <w:rPr>
                      <w:color w:val="333333"/>
                      <w:w w:val="115"/>
                    </w:rPr>
                    <w:t>your</w:t>
                  </w:r>
                  <w:r>
                    <w:rPr>
                      <w:color w:val="333333"/>
                      <w:spacing w:val="-16"/>
                      <w:w w:val="115"/>
                    </w:rPr>
                    <w:t> </w:t>
                  </w:r>
                  <w:r>
                    <w:rPr>
                      <w:color w:val="333333"/>
                      <w:w w:val="115"/>
                    </w:rPr>
                    <w:t>child</w:t>
                  </w:r>
                  <w:r>
                    <w:rPr>
                      <w:color w:val="333333"/>
                      <w:spacing w:val="-16"/>
                      <w:w w:val="115"/>
                    </w:rPr>
                    <w:t> </w:t>
                  </w:r>
                  <w:r>
                    <w:rPr>
                      <w:color w:val="333333"/>
                      <w:w w:val="115"/>
                    </w:rPr>
                    <w:t>is</w:t>
                  </w:r>
                  <w:r>
                    <w:rPr>
                      <w:color w:val="333333"/>
                      <w:spacing w:val="-15"/>
                      <w:w w:val="115"/>
                    </w:rPr>
                    <w:t> </w:t>
                  </w:r>
                  <w:r>
                    <w:rPr>
                      <w:color w:val="333333"/>
                      <w:w w:val="115"/>
                    </w:rPr>
                    <w:t>receiving,</w:t>
                  </w:r>
                  <w:r>
                    <w:rPr>
                      <w:color w:val="333333"/>
                      <w:spacing w:val="-16"/>
                      <w:w w:val="115"/>
                    </w:rPr>
                    <w:t> </w:t>
                  </w:r>
                  <w:r>
                    <w:rPr>
                      <w:color w:val="333333"/>
                      <w:w w:val="115"/>
                    </w:rPr>
                    <w:t>talk</w:t>
                  </w:r>
                  <w:r>
                    <w:rPr>
                      <w:color w:val="333333"/>
                      <w:spacing w:val="-15"/>
                      <w:w w:val="115"/>
                    </w:rPr>
                    <w:t> </w:t>
                  </w:r>
                  <w:r>
                    <w:rPr>
                      <w:color w:val="333333"/>
                      <w:w w:val="115"/>
                    </w:rPr>
                    <w:t>to</w:t>
                  </w:r>
                  <w:r>
                    <w:rPr>
                      <w:color w:val="333333"/>
                      <w:spacing w:val="-16"/>
                      <w:w w:val="115"/>
                    </w:rPr>
                    <w:t> </w:t>
                  </w:r>
                  <w:r>
                    <w:rPr>
                      <w:color w:val="333333"/>
                      <w:w w:val="115"/>
                    </w:rPr>
                    <w:t>your</w:t>
                  </w:r>
                  <w:r>
                    <w:rPr>
                      <w:color w:val="333333"/>
                      <w:spacing w:val="-15"/>
                      <w:w w:val="115"/>
                    </w:rPr>
                    <w:t> </w:t>
                  </w:r>
                  <w:r>
                    <w:rPr>
                      <w:color w:val="333333"/>
                      <w:spacing w:val="-3"/>
                      <w:w w:val="115"/>
                    </w:rPr>
                    <w:t>child's </w:t>
                  </w:r>
                  <w:r>
                    <w:rPr>
                      <w:color w:val="333333"/>
                      <w:w w:val="115"/>
                    </w:rPr>
                    <w:t>school</w:t>
                  </w:r>
                  <w:r>
                    <w:rPr>
                      <w:color w:val="333333"/>
                      <w:spacing w:val="-9"/>
                      <w:w w:val="115"/>
                    </w:rPr>
                    <w:t> </w:t>
                  </w:r>
                  <w:r>
                    <w:rPr>
                      <w:color w:val="333333"/>
                      <w:w w:val="115"/>
                    </w:rPr>
                    <w:t>or</w:t>
                  </w:r>
                  <w:r>
                    <w:rPr>
                      <w:color w:val="333333"/>
                      <w:spacing w:val="-9"/>
                      <w:w w:val="115"/>
                    </w:rPr>
                    <w:t> </w:t>
                  </w:r>
                  <w:r>
                    <w:rPr>
                      <w:color w:val="333333"/>
                      <w:w w:val="115"/>
                    </w:rPr>
                    <w:t>kura</w:t>
                  </w:r>
                  <w:r>
                    <w:rPr>
                      <w:color w:val="333333"/>
                      <w:spacing w:val="-9"/>
                      <w:w w:val="115"/>
                    </w:rPr>
                    <w:t> </w:t>
                  </w:r>
                  <w:r>
                    <w:rPr>
                      <w:color w:val="333333"/>
                      <w:w w:val="115"/>
                    </w:rPr>
                    <w:t>or</w:t>
                  </w:r>
                  <w:r>
                    <w:rPr>
                      <w:color w:val="333333"/>
                      <w:spacing w:val="-9"/>
                      <w:w w:val="115"/>
                    </w:rPr>
                    <w:t> </w:t>
                  </w:r>
                  <w:r>
                    <w:rPr>
                      <w:color w:val="333333"/>
                      <w:w w:val="115"/>
                    </w:rPr>
                    <w:t>directly</w:t>
                  </w:r>
                  <w:r>
                    <w:rPr>
                      <w:color w:val="333333"/>
                      <w:spacing w:val="-9"/>
                      <w:w w:val="115"/>
                    </w:rPr>
                    <w:t> </w:t>
                  </w:r>
                  <w:r>
                    <w:rPr>
                      <w:color w:val="333333"/>
                      <w:w w:val="115"/>
                    </w:rPr>
                    <w:t>to</w:t>
                  </w:r>
                  <w:r>
                    <w:rPr>
                      <w:color w:val="333333"/>
                      <w:spacing w:val="-9"/>
                      <w:w w:val="115"/>
                    </w:rPr>
                    <w:t> </w:t>
                  </w:r>
                  <w:r>
                    <w:rPr>
                      <w:color w:val="333333"/>
                      <w:w w:val="115"/>
                    </w:rPr>
                    <w:t>the</w:t>
                  </w:r>
                  <w:r>
                    <w:rPr>
                      <w:color w:val="333333"/>
                      <w:spacing w:val="-9"/>
                      <w:w w:val="115"/>
                    </w:rPr>
                    <w:t> </w:t>
                  </w:r>
                  <w:r>
                    <w:rPr>
                      <w:color w:val="333333"/>
                      <w:w w:val="115"/>
                    </w:rPr>
                    <w:t>transport</w:t>
                  </w:r>
                  <w:r>
                    <w:rPr>
                      <w:color w:val="333333"/>
                      <w:spacing w:val="-9"/>
                      <w:w w:val="115"/>
                    </w:rPr>
                    <w:t> </w:t>
                  </w:r>
                  <w:r>
                    <w:rPr>
                      <w:color w:val="333333"/>
                      <w:w w:val="115"/>
                    </w:rPr>
                    <w:t>provider.</w:t>
                  </w:r>
                  <w:r>
                    <w:rPr>
                      <w:color w:val="333333"/>
                      <w:spacing w:val="-9"/>
                      <w:w w:val="115"/>
                    </w:rPr>
                    <w:t> </w:t>
                  </w:r>
                  <w:r>
                    <w:rPr>
                      <w:color w:val="333333"/>
                      <w:w w:val="115"/>
                    </w:rPr>
                    <w:t>If</w:t>
                  </w:r>
                  <w:r>
                    <w:rPr>
                      <w:color w:val="333333"/>
                      <w:spacing w:val="-9"/>
                      <w:w w:val="115"/>
                    </w:rPr>
                    <w:t> </w:t>
                  </w:r>
                  <w:r>
                    <w:rPr>
                      <w:color w:val="333333"/>
                      <w:w w:val="115"/>
                    </w:rPr>
                    <w:t>you</w:t>
                  </w:r>
                  <w:r>
                    <w:rPr>
                      <w:color w:val="333333"/>
                      <w:spacing w:val="-9"/>
                      <w:w w:val="115"/>
                    </w:rPr>
                    <w:t> </w:t>
                  </w:r>
                  <w:r>
                    <w:rPr>
                      <w:color w:val="333333"/>
                      <w:w w:val="115"/>
                    </w:rPr>
                    <w:t>still</w:t>
                  </w:r>
                  <w:r>
                    <w:rPr>
                      <w:color w:val="333333"/>
                      <w:spacing w:val="-9"/>
                      <w:w w:val="115"/>
                    </w:rPr>
                    <w:t> </w:t>
                  </w:r>
                  <w:r>
                    <w:rPr>
                      <w:color w:val="333333"/>
                      <w:w w:val="115"/>
                    </w:rPr>
                    <w:t>feel</w:t>
                  </w:r>
                  <w:r>
                    <w:rPr>
                      <w:color w:val="333333"/>
                      <w:spacing w:val="-9"/>
                      <w:w w:val="115"/>
                    </w:rPr>
                    <w:t> </w:t>
                  </w:r>
                  <w:r>
                    <w:rPr>
                      <w:color w:val="333333"/>
                      <w:w w:val="115"/>
                    </w:rPr>
                    <w:t>that</w:t>
                  </w:r>
                  <w:r>
                    <w:rPr>
                      <w:color w:val="333333"/>
                      <w:spacing w:val="-9"/>
                      <w:w w:val="115"/>
                    </w:rPr>
                    <w:t> </w:t>
                  </w:r>
                  <w:r>
                    <w:rPr>
                      <w:color w:val="333333"/>
                      <w:w w:val="115"/>
                    </w:rPr>
                    <w:t>things</w:t>
                  </w:r>
                  <w:r>
                    <w:rPr>
                      <w:color w:val="333333"/>
                      <w:spacing w:val="-9"/>
                      <w:w w:val="115"/>
                    </w:rPr>
                    <w:t> </w:t>
                  </w:r>
                  <w:r>
                    <w:rPr>
                      <w:color w:val="333333"/>
                      <w:w w:val="115"/>
                    </w:rPr>
                    <w:t>have</w:t>
                  </w:r>
                  <w:r>
                    <w:rPr>
                      <w:color w:val="333333"/>
                      <w:spacing w:val="-9"/>
                      <w:w w:val="115"/>
                    </w:rPr>
                    <w:t> </w:t>
                  </w:r>
                  <w:r>
                    <w:rPr>
                      <w:color w:val="333333"/>
                      <w:w w:val="115"/>
                    </w:rPr>
                    <w:t>not</w:t>
                  </w:r>
                  <w:r>
                    <w:rPr>
                      <w:color w:val="333333"/>
                      <w:spacing w:val="-9"/>
                      <w:w w:val="115"/>
                    </w:rPr>
                    <w:t> </w:t>
                  </w:r>
                  <w:r>
                    <w:rPr>
                      <w:color w:val="333333"/>
                      <w:w w:val="115"/>
                    </w:rPr>
                    <w:t>been</w:t>
                  </w:r>
                  <w:r>
                    <w:rPr>
                      <w:color w:val="333333"/>
                      <w:spacing w:val="-9"/>
                      <w:w w:val="115"/>
                    </w:rPr>
                    <w:t> </w:t>
                  </w:r>
                  <w:r>
                    <w:rPr>
                      <w:color w:val="333333"/>
                      <w:w w:val="115"/>
                    </w:rPr>
                    <w:t>resolved, contact the service</w:t>
                  </w:r>
                  <w:r>
                    <w:rPr>
                      <w:color w:val="333333"/>
                      <w:spacing w:val="-12"/>
                      <w:w w:val="115"/>
                    </w:rPr>
                    <w:t> </w:t>
                  </w:r>
                  <w:r>
                    <w:rPr>
                      <w:color w:val="333333"/>
                      <w:w w:val="115"/>
                    </w:rPr>
                    <w:t>agent.</w:t>
                  </w:r>
                </w:p>
                <w:p>
                  <w:pPr>
                    <w:pStyle w:val="BodyText"/>
                    <w:spacing w:before="6"/>
                    <w:rPr>
                      <w:sz w:val="17"/>
                    </w:rPr>
                  </w:pPr>
                </w:p>
                <w:p>
                  <w:pPr>
                    <w:pStyle w:val="BodyText"/>
                    <w:spacing w:line="232" w:lineRule="auto"/>
                    <w:ind w:left="409" w:right="1044"/>
                    <w:jc w:val="both"/>
                  </w:pPr>
                  <w:r>
                    <w:rPr>
                      <w:color w:val="333333"/>
                      <w:w w:val="110"/>
                    </w:rPr>
                    <w:t>If you still have concerns after that, you can email the Ministry on </w:t>
                  </w:r>
                  <w:hyperlink r:id="rId11">
                    <w:r>
                      <w:rPr>
                        <w:color w:val="0000FF"/>
                        <w:w w:val="110"/>
                        <w:u w:val="single" w:color="0000FF"/>
                      </w:rPr>
                      <w:t>school.transport@education.govt.nz</w:t>
                    </w:r>
                  </w:hyperlink>
                  <w:r>
                    <w:rPr>
                      <w:color w:val="0000FF"/>
                      <w:w w:val="110"/>
                    </w:rPr>
                    <w:t> </w:t>
                  </w:r>
                  <w:r>
                    <w:rPr>
                      <w:color w:val="333333"/>
                      <w:w w:val="110"/>
                    </w:rPr>
                    <w:t>or 0800 28 72 72</w:t>
                  </w:r>
                </w:p>
                <w:p>
                  <w:pPr>
                    <w:pStyle w:val="BodyText"/>
                    <w:spacing w:before="4"/>
                    <w:ind w:left="40"/>
                    <w:rPr>
                      <w:sz w:val="17"/>
                    </w:rPr>
                  </w:pPr>
                </w:p>
              </w:txbxContent>
            </v:textbox>
            <w10:wrap type="none"/>
          </v:shape>
        </w:pict>
      </w:r>
    </w:p>
    <w:sectPr>
      <w:pgSz w:w="11910" w:h="16840"/>
      <w:pgMar w:top="780" w:bottom="0" w:left="2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29" w:hanging="203"/>
      </w:pPr>
      <w:rPr>
        <w:rFonts w:hint="default" w:ascii="Symbol" w:hAnsi="Symbol" w:eastAsia="Symbol" w:cs="Symbol"/>
        <w:color w:val="333333"/>
        <w:w w:val="100"/>
        <w:sz w:val="18"/>
        <w:szCs w:val="18"/>
      </w:rPr>
    </w:lvl>
    <w:lvl w:ilvl="1">
      <w:start w:val="0"/>
      <w:numFmt w:val="bullet"/>
      <w:lvlText w:val="•"/>
      <w:lvlJc w:val="left"/>
      <w:pPr>
        <w:ind w:left="2056" w:hanging="203"/>
      </w:pPr>
      <w:rPr>
        <w:rFonts w:hint="default"/>
      </w:rPr>
    </w:lvl>
    <w:lvl w:ilvl="2">
      <w:start w:val="0"/>
      <w:numFmt w:val="bullet"/>
      <w:lvlText w:val="•"/>
      <w:lvlJc w:val="left"/>
      <w:pPr>
        <w:ind w:left="2992" w:hanging="203"/>
      </w:pPr>
      <w:rPr>
        <w:rFonts w:hint="default"/>
      </w:rPr>
    </w:lvl>
    <w:lvl w:ilvl="3">
      <w:start w:val="0"/>
      <w:numFmt w:val="bullet"/>
      <w:lvlText w:val="•"/>
      <w:lvlJc w:val="left"/>
      <w:pPr>
        <w:ind w:left="3928" w:hanging="203"/>
      </w:pPr>
      <w:rPr>
        <w:rFonts w:hint="default"/>
      </w:rPr>
    </w:lvl>
    <w:lvl w:ilvl="4">
      <w:start w:val="0"/>
      <w:numFmt w:val="bullet"/>
      <w:lvlText w:val="•"/>
      <w:lvlJc w:val="left"/>
      <w:pPr>
        <w:ind w:left="4864" w:hanging="203"/>
      </w:pPr>
      <w:rPr>
        <w:rFonts w:hint="default"/>
      </w:rPr>
    </w:lvl>
    <w:lvl w:ilvl="5">
      <w:start w:val="0"/>
      <w:numFmt w:val="bullet"/>
      <w:lvlText w:val="•"/>
      <w:lvlJc w:val="left"/>
      <w:pPr>
        <w:ind w:left="5800" w:hanging="203"/>
      </w:pPr>
      <w:rPr>
        <w:rFonts w:hint="default"/>
      </w:rPr>
    </w:lvl>
    <w:lvl w:ilvl="6">
      <w:start w:val="0"/>
      <w:numFmt w:val="bullet"/>
      <w:lvlText w:val="•"/>
      <w:lvlJc w:val="left"/>
      <w:pPr>
        <w:ind w:left="6736" w:hanging="203"/>
      </w:pPr>
      <w:rPr>
        <w:rFonts w:hint="default"/>
      </w:rPr>
    </w:lvl>
    <w:lvl w:ilvl="7">
      <w:start w:val="0"/>
      <w:numFmt w:val="bullet"/>
      <w:lvlText w:val="•"/>
      <w:lvlJc w:val="left"/>
      <w:pPr>
        <w:ind w:left="7672" w:hanging="203"/>
      </w:pPr>
      <w:rPr>
        <w:rFonts w:hint="default"/>
      </w:rPr>
    </w:lvl>
    <w:lvl w:ilvl="8">
      <w:start w:val="0"/>
      <w:numFmt w:val="bullet"/>
      <w:lvlText w:val="•"/>
      <w:lvlJc w:val="left"/>
      <w:pPr>
        <w:ind w:left="8608" w:hanging="203"/>
      </w:pPr>
      <w:rPr>
        <w:rFonts w:hint="default"/>
      </w:rPr>
    </w:lvl>
  </w:abstractNum>
  <w:abstractNum w:abstractNumId="3">
    <w:multiLevelType w:val="hybridMultilevel"/>
    <w:lvl w:ilvl="0">
      <w:start w:val="0"/>
      <w:numFmt w:val="bullet"/>
      <w:lvlText w:val=""/>
      <w:lvlJc w:val="left"/>
      <w:pPr>
        <w:ind w:left="1489" w:hanging="203"/>
      </w:pPr>
      <w:rPr>
        <w:rFonts w:hint="default" w:ascii="Symbol" w:hAnsi="Symbol" w:eastAsia="Symbol" w:cs="Symbol"/>
        <w:color w:val="333333"/>
        <w:w w:val="100"/>
        <w:sz w:val="18"/>
        <w:szCs w:val="18"/>
      </w:rPr>
    </w:lvl>
    <w:lvl w:ilvl="1">
      <w:start w:val="0"/>
      <w:numFmt w:val="bullet"/>
      <w:lvlText w:val="•"/>
      <w:lvlJc w:val="left"/>
      <w:pPr>
        <w:ind w:left="2378" w:hanging="203"/>
      </w:pPr>
      <w:rPr>
        <w:rFonts w:hint="default"/>
      </w:rPr>
    </w:lvl>
    <w:lvl w:ilvl="2">
      <w:start w:val="0"/>
      <w:numFmt w:val="bullet"/>
      <w:lvlText w:val="•"/>
      <w:lvlJc w:val="left"/>
      <w:pPr>
        <w:ind w:left="3277" w:hanging="203"/>
      </w:pPr>
      <w:rPr>
        <w:rFonts w:hint="default"/>
      </w:rPr>
    </w:lvl>
    <w:lvl w:ilvl="3">
      <w:start w:val="0"/>
      <w:numFmt w:val="bullet"/>
      <w:lvlText w:val="•"/>
      <w:lvlJc w:val="left"/>
      <w:pPr>
        <w:ind w:left="4176" w:hanging="203"/>
      </w:pPr>
      <w:rPr>
        <w:rFonts w:hint="default"/>
      </w:rPr>
    </w:lvl>
    <w:lvl w:ilvl="4">
      <w:start w:val="0"/>
      <w:numFmt w:val="bullet"/>
      <w:lvlText w:val="•"/>
      <w:lvlJc w:val="left"/>
      <w:pPr>
        <w:ind w:left="5075" w:hanging="203"/>
      </w:pPr>
      <w:rPr>
        <w:rFonts w:hint="default"/>
      </w:rPr>
    </w:lvl>
    <w:lvl w:ilvl="5">
      <w:start w:val="0"/>
      <w:numFmt w:val="bullet"/>
      <w:lvlText w:val="•"/>
      <w:lvlJc w:val="left"/>
      <w:pPr>
        <w:ind w:left="5974" w:hanging="203"/>
      </w:pPr>
      <w:rPr>
        <w:rFonts w:hint="default"/>
      </w:rPr>
    </w:lvl>
    <w:lvl w:ilvl="6">
      <w:start w:val="0"/>
      <w:numFmt w:val="bullet"/>
      <w:lvlText w:val="•"/>
      <w:lvlJc w:val="left"/>
      <w:pPr>
        <w:ind w:left="6873" w:hanging="203"/>
      </w:pPr>
      <w:rPr>
        <w:rFonts w:hint="default"/>
      </w:rPr>
    </w:lvl>
    <w:lvl w:ilvl="7">
      <w:start w:val="0"/>
      <w:numFmt w:val="bullet"/>
      <w:lvlText w:val="•"/>
      <w:lvlJc w:val="left"/>
      <w:pPr>
        <w:ind w:left="7772" w:hanging="203"/>
      </w:pPr>
      <w:rPr>
        <w:rFonts w:hint="default"/>
      </w:rPr>
    </w:lvl>
    <w:lvl w:ilvl="8">
      <w:start w:val="0"/>
      <w:numFmt w:val="bullet"/>
      <w:lvlText w:val="•"/>
      <w:lvlJc w:val="left"/>
      <w:pPr>
        <w:ind w:left="8671" w:hanging="203"/>
      </w:pPr>
      <w:rPr>
        <w:rFonts w:hint="default"/>
      </w:rPr>
    </w:lvl>
  </w:abstractNum>
  <w:abstractNum w:abstractNumId="2">
    <w:multiLevelType w:val="hybridMultilevel"/>
    <w:lvl w:ilvl="0">
      <w:start w:val="0"/>
      <w:numFmt w:val="bullet"/>
      <w:lvlText w:val=""/>
      <w:lvlJc w:val="left"/>
      <w:pPr>
        <w:ind w:left="1117" w:hanging="203"/>
      </w:pPr>
      <w:rPr>
        <w:rFonts w:hint="default" w:ascii="Symbol" w:hAnsi="Symbol" w:eastAsia="Symbol" w:cs="Symbol"/>
        <w:color w:val="636363"/>
        <w:w w:val="100"/>
        <w:sz w:val="18"/>
        <w:szCs w:val="18"/>
      </w:rPr>
    </w:lvl>
    <w:lvl w:ilvl="1">
      <w:start w:val="0"/>
      <w:numFmt w:val="bullet"/>
      <w:lvlText w:val="•"/>
      <w:lvlJc w:val="left"/>
      <w:pPr>
        <w:ind w:left="2054" w:hanging="203"/>
      </w:pPr>
      <w:rPr>
        <w:rFonts w:hint="default"/>
      </w:rPr>
    </w:lvl>
    <w:lvl w:ilvl="2">
      <w:start w:val="0"/>
      <w:numFmt w:val="bullet"/>
      <w:lvlText w:val="•"/>
      <w:lvlJc w:val="left"/>
      <w:pPr>
        <w:ind w:left="2989" w:hanging="203"/>
      </w:pPr>
      <w:rPr>
        <w:rFonts w:hint="default"/>
      </w:rPr>
    </w:lvl>
    <w:lvl w:ilvl="3">
      <w:start w:val="0"/>
      <w:numFmt w:val="bullet"/>
      <w:lvlText w:val="•"/>
      <w:lvlJc w:val="left"/>
      <w:pPr>
        <w:ind w:left="3924" w:hanging="203"/>
      </w:pPr>
      <w:rPr>
        <w:rFonts w:hint="default"/>
      </w:rPr>
    </w:lvl>
    <w:lvl w:ilvl="4">
      <w:start w:val="0"/>
      <w:numFmt w:val="bullet"/>
      <w:lvlText w:val="•"/>
      <w:lvlJc w:val="left"/>
      <w:pPr>
        <w:ind w:left="4859" w:hanging="203"/>
      </w:pPr>
      <w:rPr>
        <w:rFonts w:hint="default"/>
      </w:rPr>
    </w:lvl>
    <w:lvl w:ilvl="5">
      <w:start w:val="0"/>
      <w:numFmt w:val="bullet"/>
      <w:lvlText w:val="•"/>
      <w:lvlJc w:val="left"/>
      <w:pPr>
        <w:ind w:left="5794" w:hanging="203"/>
      </w:pPr>
      <w:rPr>
        <w:rFonts w:hint="default"/>
      </w:rPr>
    </w:lvl>
    <w:lvl w:ilvl="6">
      <w:start w:val="0"/>
      <w:numFmt w:val="bullet"/>
      <w:lvlText w:val="•"/>
      <w:lvlJc w:val="left"/>
      <w:pPr>
        <w:ind w:left="6729" w:hanging="203"/>
      </w:pPr>
      <w:rPr>
        <w:rFonts w:hint="default"/>
      </w:rPr>
    </w:lvl>
    <w:lvl w:ilvl="7">
      <w:start w:val="0"/>
      <w:numFmt w:val="bullet"/>
      <w:lvlText w:val="•"/>
      <w:lvlJc w:val="left"/>
      <w:pPr>
        <w:ind w:left="7664" w:hanging="203"/>
      </w:pPr>
      <w:rPr>
        <w:rFonts w:hint="default"/>
      </w:rPr>
    </w:lvl>
    <w:lvl w:ilvl="8">
      <w:start w:val="0"/>
      <w:numFmt w:val="bullet"/>
      <w:lvlText w:val="•"/>
      <w:lvlJc w:val="left"/>
      <w:pPr>
        <w:ind w:left="8599" w:hanging="203"/>
      </w:pPr>
      <w:rPr>
        <w:rFonts w:hint="default"/>
      </w:rPr>
    </w:lvl>
  </w:abstractNum>
  <w:abstractNum w:abstractNumId="1">
    <w:multiLevelType w:val="hybridMultilevel"/>
    <w:lvl w:ilvl="0">
      <w:start w:val="1"/>
      <w:numFmt w:val="lowerLetter"/>
      <w:lvlText w:val="%1."/>
      <w:lvlJc w:val="left"/>
      <w:pPr>
        <w:ind w:left="720" w:hanging="265"/>
        <w:jc w:val="left"/>
      </w:pPr>
      <w:rPr>
        <w:rFonts w:hint="default" w:ascii="Arial" w:hAnsi="Arial" w:eastAsia="Arial" w:cs="Arial"/>
        <w:color w:val="333333"/>
        <w:w w:val="96"/>
        <w:sz w:val="18"/>
        <w:szCs w:val="18"/>
      </w:rPr>
    </w:lvl>
    <w:lvl w:ilvl="1">
      <w:start w:val="0"/>
      <w:numFmt w:val="bullet"/>
      <w:lvlText w:val=""/>
      <w:lvlJc w:val="left"/>
      <w:pPr>
        <w:ind w:left="1209" w:hanging="203"/>
      </w:pPr>
      <w:rPr>
        <w:rFonts w:hint="default" w:ascii="Symbol" w:hAnsi="Symbol" w:eastAsia="Symbol" w:cs="Symbol"/>
        <w:color w:val="333333"/>
        <w:w w:val="100"/>
        <w:sz w:val="18"/>
        <w:szCs w:val="18"/>
      </w:rPr>
    </w:lvl>
    <w:lvl w:ilvl="2">
      <w:start w:val="0"/>
      <w:numFmt w:val="bullet"/>
      <w:lvlText w:val="•"/>
      <w:lvlJc w:val="left"/>
      <w:pPr>
        <w:ind w:left="2229" w:hanging="203"/>
      </w:pPr>
      <w:rPr>
        <w:rFonts w:hint="default"/>
      </w:rPr>
    </w:lvl>
    <w:lvl w:ilvl="3">
      <w:start w:val="0"/>
      <w:numFmt w:val="bullet"/>
      <w:lvlText w:val="•"/>
      <w:lvlJc w:val="left"/>
      <w:pPr>
        <w:ind w:left="3259" w:hanging="203"/>
      </w:pPr>
      <w:rPr>
        <w:rFonts w:hint="default"/>
      </w:rPr>
    </w:lvl>
    <w:lvl w:ilvl="4">
      <w:start w:val="0"/>
      <w:numFmt w:val="bullet"/>
      <w:lvlText w:val="•"/>
      <w:lvlJc w:val="left"/>
      <w:pPr>
        <w:ind w:left="4288" w:hanging="203"/>
      </w:pPr>
      <w:rPr>
        <w:rFonts w:hint="default"/>
      </w:rPr>
    </w:lvl>
    <w:lvl w:ilvl="5">
      <w:start w:val="0"/>
      <w:numFmt w:val="bullet"/>
      <w:lvlText w:val="•"/>
      <w:lvlJc w:val="left"/>
      <w:pPr>
        <w:ind w:left="5318" w:hanging="203"/>
      </w:pPr>
      <w:rPr>
        <w:rFonts w:hint="default"/>
      </w:rPr>
    </w:lvl>
    <w:lvl w:ilvl="6">
      <w:start w:val="0"/>
      <w:numFmt w:val="bullet"/>
      <w:lvlText w:val="•"/>
      <w:lvlJc w:val="left"/>
      <w:pPr>
        <w:ind w:left="6347" w:hanging="203"/>
      </w:pPr>
      <w:rPr>
        <w:rFonts w:hint="default"/>
      </w:rPr>
    </w:lvl>
    <w:lvl w:ilvl="7">
      <w:start w:val="0"/>
      <w:numFmt w:val="bullet"/>
      <w:lvlText w:val="•"/>
      <w:lvlJc w:val="left"/>
      <w:pPr>
        <w:ind w:left="7377" w:hanging="203"/>
      </w:pPr>
      <w:rPr>
        <w:rFonts w:hint="default"/>
      </w:rPr>
    </w:lvl>
    <w:lvl w:ilvl="8">
      <w:start w:val="0"/>
      <w:numFmt w:val="bullet"/>
      <w:lvlText w:val="•"/>
      <w:lvlJc w:val="left"/>
      <w:pPr>
        <w:ind w:left="8406" w:hanging="203"/>
      </w:pPr>
      <w:rPr>
        <w:rFonts w:hint="default"/>
      </w:rPr>
    </w:lvl>
  </w:abstractNum>
  <w:abstractNum w:abstractNumId="0">
    <w:multiLevelType w:val="hybridMultilevel"/>
    <w:lvl w:ilvl="0">
      <w:start w:val="1"/>
      <w:numFmt w:val="lowerLetter"/>
      <w:lvlText w:val="%1."/>
      <w:lvlJc w:val="left"/>
      <w:pPr>
        <w:ind w:left="1198" w:hanging="735"/>
        <w:jc w:val="left"/>
      </w:pPr>
      <w:rPr>
        <w:rFonts w:hint="default" w:ascii="Arial" w:hAnsi="Arial" w:eastAsia="Arial" w:cs="Arial"/>
        <w:color w:val="333333"/>
        <w:spacing w:val="0"/>
        <w:w w:val="96"/>
        <w:position w:val="1"/>
        <w:sz w:val="18"/>
        <w:szCs w:val="18"/>
      </w:rPr>
    </w:lvl>
    <w:lvl w:ilvl="1">
      <w:start w:val="0"/>
      <w:numFmt w:val="bullet"/>
      <w:lvlText w:val="•"/>
      <w:lvlJc w:val="left"/>
      <w:pPr>
        <w:ind w:left="2126" w:hanging="735"/>
      </w:pPr>
      <w:rPr>
        <w:rFonts w:hint="default"/>
      </w:rPr>
    </w:lvl>
    <w:lvl w:ilvl="2">
      <w:start w:val="0"/>
      <w:numFmt w:val="bullet"/>
      <w:lvlText w:val="•"/>
      <w:lvlJc w:val="left"/>
      <w:pPr>
        <w:ind w:left="3053" w:hanging="735"/>
      </w:pPr>
      <w:rPr>
        <w:rFonts w:hint="default"/>
      </w:rPr>
    </w:lvl>
    <w:lvl w:ilvl="3">
      <w:start w:val="0"/>
      <w:numFmt w:val="bullet"/>
      <w:lvlText w:val="•"/>
      <w:lvlJc w:val="left"/>
      <w:pPr>
        <w:ind w:left="3979" w:hanging="735"/>
      </w:pPr>
      <w:rPr>
        <w:rFonts w:hint="default"/>
      </w:rPr>
    </w:lvl>
    <w:lvl w:ilvl="4">
      <w:start w:val="0"/>
      <w:numFmt w:val="bullet"/>
      <w:lvlText w:val="•"/>
      <w:lvlJc w:val="left"/>
      <w:pPr>
        <w:ind w:left="4906" w:hanging="735"/>
      </w:pPr>
      <w:rPr>
        <w:rFonts w:hint="default"/>
      </w:rPr>
    </w:lvl>
    <w:lvl w:ilvl="5">
      <w:start w:val="0"/>
      <w:numFmt w:val="bullet"/>
      <w:lvlText w:val="•"/>
      <w:lvlJc w:val="left"/>
      <w:pPr>
        <w:ind w:left="5832" w:hanging="735"/>
      </w:pPr>
      <w:rPr>
        <w:rFonts w:hint="default"/>
      </w:rPr>
    </w:lvl>
    <w:lvl w:ilvl="6">
      <w:start w:val="0"/>
      <w:numFmt w:val="bullet"/>
      <w:lvlText w:val="•"/>
      <w:lvlJc w:val="left"/>
      <w:pPr>
        <w:ind w:left="6759" w:hanging="735"/>
      </w:pPr>
      <w:rPr>
        <w:rFonts w:hint="default"/>
      </w:rPr>
    </w:lvl>
    <w:lvl w:ilvl="7">
      <w:start w:val="0"/>
      <w:numFmt w:val="bullet"/>
      <w:lvlText w:val="•"/>
      <w:lvlJc w:val="left"/>
      <w:pPr>
        <w:ind w:left="7685" w:hanging="735"/>
      </w:pPr>
      <w:rPr>
        <w:rFonts w:hint="default"/>
      </w:rPr>
    </w:lvl>
    <w:lvl w:ilvl="8">
      <w:start w:val="0"/>
      <w:numFmt w:val="bullet"/>
      <w:lvlText w:val="•"/>
      <w:lvlJc w:val="left"/>
      <w:pPr>
        <w:ind w:left="8612" w:hanging="73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education.govt.nz/ministry-of-education/regional-ministry-contacts/" TargetMode="External"/><Relationship Id="rId7" Type="http://schemas.openxmlformats.org/officeDocument/2006/relationships/hyperlink" Target="mailto:learning.supportmailbox@education.govt.nz" TargetMode="External"/><Relationship Id="rId8" Type="http://schemas.openxmlformats.org/officeDocument/2006/relationships/image" Target="media/image2.png"/><Relationship Id="rId9" Type="http://schemas.openxmlformats.org/officeDocument/2006/relationships/hyperlink" Target="http://www.education.govt.nz/school/student-support/special-education/entering-into-a-section-9-agreement-" TargetMode="External"/><Relationship Id="rId10" Type="http://schemas.openxmlformats.org/officeDocument/2006/relationships/hyperlink" Target="http://www.parents.education.govt.nz/transport-assistance" TargetMode="External"/><Relationship Id="rId11" Type="http://schemas.openxmlformats.org/officeDocument/2006/relationships/hyperlink" Target="mailto:school.transport@education.govt.nz"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dc:subject>Intensive Wraparound Service</dc:subject>
  <dc:title>Intensive Wraparound Service</dc:title>
  <dcterms:created xsi:type="dcterms:W3CDTF">2020-12-02T21:13:31Z</dcterms:created>
  <dcterms:modified xsi:type="dcterms:W3CDTF">2020-12-02T21:13:31Z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Designer 6.4</vt:lpwstr>
  </property>
  <property fmtid="{D5CDD505-2E9C-101B-9397-08002B2CF9AE}" pid="4" name="LastSaved">
    <vt:filetime>2020-12-02T00:00:00Z</vt:filetime>
  </property>
</Properties>
</file>