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E9F7" w14:textId="2894FD05" w:rsidR="00066FC7" w:rsidRPr="00B637C8" w:rsidRDefault="008D62E7" w:rsidP="00276CCF">
      <w:pPr>
        <w:pStyle w:val="Heading1"/>
      </w:pPr>
      <w:r w:rsidRPr="00B637C8">
        <w:t>The Statement of National Education and Learning Priorities (NELP) and the Tertiary Education Strategy (TES)</w:t>
      </w:r>
    </w:p>
    <w:p w14:paraId="3B685DDB" w14:textId="20743A55" w:rsidR="00555B62" w:rsidRPr="00B637C8" w:rsidRDefault="00F5213A" w:rsidP="00555B62">
      <w:pPr>
        <w:rPr>
          <w:rStyle w:val="Emphasis"/>
        </w:rPr>
      </w:pPr>
      <w:r w:rsidRPr="00B637C8">
        <w:rPr>
          <w:rStyle w:val="Emphasis"/>
        </w:rPr>
        <w:t>Ministry of Education</w:t>
      </w:r>
      <w:r w:rsidR="00555B62" w:rsidRPr="00B637C8">
        <w:rPr>
          <w:rStyle w:val="Emphasis"/>
        </w:rPr>
        <w:t>: Te Tāhuhu O Te Mātauranga</w:t>
      </w:r>
    </w:p>
    <w:p w14:paraId="2DE56C15" w14:textId="77777777" w:rsidR="00555B62" w:rsidRPr="00B637C8" w:rsidRDefault="00555B62" w:rsidP="00555B62">
      <w:pPr>
        <w:rPr>
          <w:rStyle w:val="Emphasis"/>
        </w:rPr>
      </w:pPr>
      <w:r w:rsidRPr="00B637C8">
        <w:rPr>
          <w:rStyle w:val="Emphasis"/>
        </w:rPr>
        <w:t>Te Kāwanatanga o Aotearoa</w:t>
      </w:r>
    </w:p>
    <w:p w14:paraId="55702D15" w14:textId="77777777" w:rsidR="00276CCF" w:rsidRPr="00B637C8" w:rsidRDefault="00276CCF" w:rsidP="00276CCF">
      <w:r w:rsidRPr="00B637C8">
        <w:t>This format is produced under Section 69 of the NZ Copyright (Marrakesh Treaty Implementation) Amendment Act 2019. It is for your own personal use and cannot be shared with anyone else. The author and publisher reserve the right to take legal action if the Act is breached. No unauthorised copying is permitted.</w:t>
      </w:r>
    </w:p>
    <w:p w14:paraId="4B7E5519" w14:textId="77777777" w:rsidR="00276CCF" w:rsidRPr="00B637C8" w:rsidRDefault="00276CCF" w:rsidP="00276CCF">
      <w:r w:rsidRPr="00B637C8">
        <w:t>Produced 2020 by Accessible Formats Service, Blind Low Vision NZ, Auckland.</w:t>
      </w:r>
    </w:p>
    <w:p w14:paraId="48936B16" w14:textId="77777777" w:rsidR="00276CCF" w:rsidRPr="00B637C8" w:rsidRDefault="00276CCF" w:rsidP="00276CCF">
      <w:pPr>
        <w:pStyle w:val="Heading1"/>
      </w:pPr>
      <w:r w:rsidRPr="00B637C8">
        <w:t>Transcriber's Note</w:t>
      </w:r>
    </w:p>
    <w:p w14:paraId="5A7FFE03" w14:textId="1A10E7E7" w:rsidR="00276CCF" w:rsidRPr="00B637C8" w:rsidRDefault="00276CCF" w:rsidP="00276CCF">
      <w:r w:rsidRPr="00B637C8">
        <w:t>If reading this etext on a portable braille device, please note that it is unproofed by touch.</w:t>
      </w:r>
    </w:p>
    <w:p w14:paraId="159D4FBA" w14:textId="4F085EFF" w:rsidR="008602B5" w:rsidRPr="00B637C8" w:rsidRDefault="008602B5" w:rsidP="00276CCF">
      <w:r w:rsidRPr="00B637C8">
        <w:t>Information from tables has been listed.</w:t>
      </w:r>
    </w:p>
    <w:p w14:paraId="78CCF50F" w14:textId="77777777" w:rsidR="00751A5E" w:rsidRPr="00B637C8" w:rsidRDefault="00751A5E" w:rsidP="00751A5E">
      <w:r w:rsidRPr="00B637C8">
        <w:rPr>
          <w:rStyle w:val="PageNumberDAISY"/>
        </w:rPr>
        <w:t>Page 1</w:t>
      </w:r>
    </w:p>
    <w:p w14:paraId="69E23975" w14:textId="77777777" w:rsidR="00066FC7" w:rsidRPr="00B637C8" w:rsidRDefault="008D62E7" w:rsidP="00555B62">
      <w:pPr>
        <w:pStyle w:val="Heading1"/>
      </w:pPr>
      <w:r w:rsidRPr="00B637C8">
        <w:t>Education Work Programme</w:t>
      </w:r>
    </w:p>
    <w:p w14:paraId="79684D49" w14:textId="2DBD148D" w:rsidR="00066FC7" w:rsidRPr="00B637C8" w:rsidRDefault="008D62E7" w:rsidP="00066FC7">
      <w:r w:rsidRPr="00B637C8">
        <w:t>This picture illustrates how we are developing an education system that meets the needs of the 21st century from early learning, through tertiary education, supported by five objectives for education.</w:t>
      </w:r>
      <w:r w:rsidR="00B66A6C">
        <w:t xml:space="preserve"> </w:t>
      </w:r>
      <w:r w:rsidRPr="00B637C8">
        <w:t>The waka hourua is our education system and the groups who have a key role in it</w:t>
      </w:r>
      <w:r w:rsidR="00066FC7" w:rsidRPr="00B637C8">
        <w:t>—</w:t>
      </w:r>
      <w:r w:rsidRPr="00B637C8">
        <w:t>it encompasses early learning, schooling, and tertiary education and training. Learners/</w:t>
      </w:r>
      <w:r w:rsidR="00102E86" w:rsidRPr="00B637C8">
        <w:t>ākonga</w:t>
      </w:r>
      <w:r w:rsidRPr="00B637C8">
        <w:t xml:space="preserve"> are at the centre of our education system and are steering the waka with their whānau. The sails, woven from the NELP and TES, and other key parts of the Education Work Programme, help to set direction and make the waka go faster towards the desired destination</w:t>
      </w:r>
      <w:r w:rsidR="00066FC7" w:rsidRPr="00B637C8">
        <w:t>—</w:t>
      </w:r>
      <w:r w:rsidRPr="00B637C8">
        <w:t>the vision of Te Pae Tāwhiti.</w:t>
      </w:r>
    </w:p>
    <w:p w14:paraId="3169D4D1" w14:textId="77777777" w:rsidR="009A58D0" w:rsidRPr="00B637C8" w:rsidRDefault="009A58D0" w:rsidP="009A58D0">
      <w:pPr>
        <w:pStyle w:val="Prodnote-OptionalDAISY"/>
      </w:pPr>
      <w:r w:rsidRPr="00B637C8">
        <w:t>tn: A diagram showing a double-hulled waka with twin sails. Information on the diagram is listed below. End tn.</w:t>
      </w:r>
    </w:p>
    <w:p w14:paraId="22D43CA3" w14:textId="6F7EAA7F" w:rsidR="008A1975" w:rsidRPr="00B637C8" w:rsidRDefault="009A58D0" w:rsidP="00BC029D">
      <w:pPr>
        <w:rPr>
          <w:rStyle w:val="Emphasis"/>
        </w:rPr>
      </w:pPr>
      <w:r w:rsidRPr="00B637C8">
        <w:rPr>
          <w:rStyle w:val="Emphasis"/>
        </w:rPr>
        <w:lastRenderedPageBreak/>
        <w:t>On the Sails</w:t>
      </w:r>
    </w:p>
    <w:p w14:paraId="4326EBA4" w14:textId="77777777" w:rsidR="00BC029D" w:rsidRPr="00B637C8" w:rsidRDefault="00BC029D" w:rsidP="00BC029D">
      <w:r w:rsidRPr="00B637C8">
        <w:t>Statement of National Education and Learning Priorities</w:t>
      </w:r>
    </w:p>
    <w:p w14:paraId="472AD5C8" w14:textId="77777777" w:rsidR="00BC029D" w:rsidRPr="00B637C8" w:rsidRDefault="00BC029D" w:rsidP="00BC029D">
      <w:r w:rsidRPr="00B637C8">
        <w:t>Tertiary Education Strategy</w:t>
      </w:r>
    </w:p>
    <w:p w14:paraId="51584660" w14:textId="77777777" w:rsidR="00BC029D" w:rsidRPr="00B637C8" w:rsidRDefault="00BC029D" w:rsidP="00BC029D">
      <w:r w:rsidRPr="00B637C8">
        <w:t>Reform of Vocational Education</w:t>
      </w:r>
    </w:p>
    <w:p w14:paraId="4290C038" w14:textId="77777777" w:rsidR="00BC029D" w:rsidRPr="00B637C8" w:rsidRDefault="00BC029D" w:rsidP="00BC029D">
      <w:r w:rsidRPr="00B637C8">
        <w:t>Tau Mai Te Reo</w:t>
      </w:r>
    </w:p>
    <w:p w14:paraId="462AFB09" w14:textId="77777777" w:rsidR="00BC029D" w:rsidRPr="00B637C8" w:rsidRDefault="00BC029D" w:rsidP="00BC029D">
      <w:r w:rsidRPr="00B637C8">
        <w:t>Tomorrow's Schools</w:t>
      </w:r>
    </w:p>
    <w:p w14:paraId="79ED682D" w14:textId="77777777" w:rsidR="00766EA5" w:rsidRPr="00B637C8" w:rsidRDefault="00766EA5" w:rsidP="00766EA5">
      <w:r w:rsidRPr="00B637C8">
        <w:t>Learning Support Action Plan</w:t>
      </w:r>
      <w:bookmarkStart w:id="0" w:name="_GoBack"/>
      <w:bookmarkEnd w:id="0"/>
    </w:p>
    <w:p w14:paraId="23C2735F" w14:textId="77777777" w:rsidR="00766EA5" w:rsidRPr="00B637C8" w:rsidRDefault="00766EA5" w:rsidP="00766EA5">
      <w:r w:rsidRPr="00B637C8">
        <w:t>Early Learning Action Plan</w:t>
      </w:r>
    </w:p>
    <w:p w14:paraId="75D0C213" w14:textId="77777777" w:rsidR="00766EA5" w:rsidRPr="00B637C8" w:rsidRDefault="00766EA5" w:rsidP="00766EA5">
      <w:r w:rsidRPr="00B637C8">
        <w:t>Ka Hikitia</w:t>
      </w:r>
    </w:p>
    <w:p w14:paraId="64B24671" w14:textId="77777777" w:rsidR="00766EA5" w:rsidRPr="00B637C8" w:rsidRDefault="00766EA5" w:rsidP="00766EA5">
      <w:r w:rsidRPr="00B637C8">
        <w:t>Action Plan for Pacific Education</w:t>
      </w:r>
    </w:p>
    <w:p w14:paraId="26453A7D" w14:textId="695FAB77" w:rsidR="008A1975" w:rsidRPr="00B637C8" w:rsidRDefault="009A58D0" w:rsidP="008A1975">
      <w:pPr>
        <w:rPr>
          <w:rStyle w:val="Emphasis"/>
        </w:rPr>
      </w:pPr>
      <w:r w:rsidRPr="00B637C8">
        <w:rPr>
          <w:rStyle w:val="Emphasis"/>
        </w:rPr>
        <w:t>Steering the Waka</w:t>
      </w:r>
    </w:p>
    <w:p w14:paraId="48E1944B" w14:textId="77777777" w:rsidR="006748DC" w:rsidRPr="00B637C8" w:rsidRDefault="006748DC" w:rsidP="00766EA5">
      <w:r w:rsidRPr="00B637C8">
        <w:t>Learners &amp; Whānau</w:t>
      </w:r>
    </w:p>
    <w:p w14:paraId="1102D4A5" w14:textId="1641F2A3" w:rsidR="008A1975" w:rsidRPr="00B637C8" w:rsidRDefault="009A58D0" w:rsidP="00766EA5">
      <w:pPr>
        <w:rPr>
          <w:rStyle w:val="Emphasis"/>
        </w:rPr>
      </w:pPr>
      <w:r w:rsidRPr="00B637C8">
        <w:rPr>
          <w:rStyle w:val="Emphasis"/>
        </w:rPr>
        <w:t>On the Waka hulls</w:t>
      </w:r>
    </w:p>
    <w:p w14:paraId="34A477C9" w14:textId="77777777" w:rsidR="00766EA5" w:rsidRPr="00B637C8" w:rsidRDefault="00766EA5" w:rsidP="00766EA5">
      <w:r w:rsidRPr="00B637C8">
        <w:t>Educators</w:t>
      </w:r>
    </w:p>
    <w:p w14:paraId="24943C8D" w14:textId="77777777" w:rsidR="00766EA5" w:rsidRPr="00B637C8" w:rsidRDefault="00766EA5" w:rsidP="00766EA5">
      <w:r w:rsidRPr="00B637C8">
        <w:t>Communities, iwi &amp; hapū</w:t>
      </w:r>
    </w:p>
    <w:p w14:paraId="65E3C197" w14:textId="77777777" w:rsidR="00766EA5" w:rsidRPr="00B637C8" w:rsidRDefault="00766EA5" w:rsidP="00766EA5">
      <w:r w:rsidRPr="00B637C8">
        <w:t>Employers</w:t>
      </w:r>
    </w:p>
    <w:p w14:paraId="6D86ABEC" w14:textId="77777777" w:rsidR="00766EA5" w:rsidRPr="00B637C8" w:rsidRDefault="00766EA5" w:rsidP="00766EA5">
      <w:r w:rsidRPr="00B637C8">
        <w:t xml:space="preserve">Government agencies </w:t>
      </w:r>
    </w:p>
    <w:p w14:paraId="627E766B" w14:textId="77777777" w:rsidR="00BC029D" w:rsidRPr="00B637C8" w:rsidRDefault="00766EA5" w:rsidP="00BC029D">
      <w:r w:rsidRPr="00B637C8">
        <w:t>Objectives</w:t>
      </w:r>
    </w:p>
    <w:p w14:paraId="2891C01D" w14:textId="77777777" w:rsidR="00766EA5" w:rsidRPr="00B637C8" w:rsidRDefault="00555B62" w:rsidP="00555B62">
      <w:pPr>
        <w:pStyle w:val="Heading2"/>
      </w:pPr>
      <w:r w:rsidRPr="00B637C8">
        <w:t>Objectives for Education</w:t>
      </w:r>
    </w:p>
    <w:p w14:paraId="7A83D8D2" w14:textId="77777777" w:rsidR="00766EA5" w:rsidRPr="00B637C8" w:rsidRDefault="00766EA5" w:rsidP="00766EA5">
      <w:r w:rsidRPr="00B637C8">
        <w:rPr>
          <w:rStyle w:val="Emphasis"/>
        </w:rPr>
        <w:t>Learners at the centre</w:t>
      </w:r>
      <w:r w:rsidR="00E24078" w:rsidRPr="00B637C8">
        <w:t>—</w:t>
      </w:r>
      <w:r w:rsidRPr="00B637C8">
        <w:t>Learners with their whānau are at the centre of education.</w:t>
      </w:r>
    </w:p>
    <w:p w14:paraId="2F21EAA6" w14:textId="77777777" w:rsidR="00766EA5" w:rsidRPr="00B637C8" w:rsidRDefault="00766EA5" w:rsidP="00766EA5">
      <w:r w:rsidRPr="00B637C8">
        <w:rPr>
          <w:rStyle w:val="Emphasis"/>
        </w:rPr>
        <w:t>Barrier-Free Access</w:t>
      </w:r>
      <w:r w:rsidR="00E24078" w:rsidRPr="00B637C8">
        <w:t>—</w:t>
      </w:r>
      <w:r w:rsidRPr="00B637C8">
        <w:t>Great education opportunities and outcomes are within reach for every learner.</w:t>
      </w:r>
    </w:p>
    <w:p w14:paraId="4333AD9C" w14:textId="77777777" w:rsidR="00766EA5" w:rsidRPr="00B637C8" w:rsidRDefault="00766EA5" w:rsidP="00766EA5">
      <w:r w:rsidRPr="00B637C8">
        <w:rPr>
          <w:rStyle w:val="Emphasis"/>
        </w:rPr>
        <w:t>Quality Teaching and Leadership</w:t>
      </w:r>
      <w:r w:rsidR="00E24078" w:rsidRPr="00B637C8">
        <w:t>—</w:t>
      </w:r>
      <w:r w:rsidRPr="00B637C8">
        <w:t>Quality teaching and leadership make the difference for learners and their whānau.</w:t>
      </w:r>
    </w:p>
    <w:p w14:paraId="30980234" w14:textId="77777777" w:rsidR="00766EA5" w:rsidRPr="00B637C8" w:rsidRDefault="00766EA5" w:rsidP="00766EA5">
      <w:r w:rsidRPr="00B637C8">
        <w:rPr>
          <w:rStyle w:val="Emphasis"/>
        </w:rPr>
        <w:t>Future of Learning and Work</w:t>
      </w:r>
      <w:r w:rsidR="00E24078" w:rsidRPr="00B637C8">
        <w:t>—</w:t>
      </w:r>
      <w:r w:rsidRPr="00B637C8">
        <w:t>Learning that is relevant to the lives of New Zealanders today and throughout their lives.</w:t>
      </w:r>
    </w:p>
    <w:p w14:paraId="52995823" w14:textId="77777777" w:rsidR="00766EA5" w:rsidRPr="00B637C8" w:rsidRDefault="00766EA5" w:rsidP="00766EA5">
      <w:r w:rsidRPr="00B637C8">
        <w:rPr>
          <w:rStyle w:val="Emphasis"/>
        </w:rPr>
        <w:lastRenderedPageBreak/>
        <w:t>World class Inclusive Public Education</w:t>
      </w:r>
      <w:r w:rsidR="00E24078" w:rsidRPr="00B637C8">
        <w:t>—</w:t>
      </w:r>
      <w:r w:rsidRPr="00B637C8">
        <w:t>New Zealand education is trusted and sustainable.</w:t>
      </w:r>
    </w:p>
    <w:p w14:paraId="5FD708FC" w14:textId="77777777" w:rsidR="003A17AC" w:rsidRPr="00B637C8" w:rsidRDefault="003A17AC" w:rsidP="003A17AC">
      <w:pPr>
        <w:pStyle w:val="Heading2"/>
      </w:pPr>
      <w:r w:rsidRPr="00B637C8">
        <w:t>He Tirohanga Whāroa</w:t>
      </w:r>
    </w:p>
    <w:p w14:paraId="57809652" w14:textId="77777777" w:rsidR="00751A5E" w:rsidRPr="00B637C8" w:rsidRDefault="008C341A" w:rsidP="008C341A">
      <w:pPr>
        <w:rPr>
          <w:rStyle w:val="Emphasis"/>
        </w:rPr>
      </w:pPr>
      <w:r w:rsidRPr="00B637C8">
        <w:rPr>
          <w:rStyle w:val="Emphasis"/>
        </w:rPr>
        <w:t>Our 30 Year Education Vision and Objectives</w:t>
      </w:r>
    </w:p>
    <w:p w14:paraId="7B139B68" w14:textId="77777777" w:rsidR="00751A5E" w:rsidRPr="00B637C8" w:rsidRDefault="00751A5E" w:rsidP="00751A5E">
      <w:r w:rsidRPr="00B637C8">
        <w:t>Equity and wellbeing</w:t>
      </w:r>
    </w:p>
    <w:p w14:paraId="3A3DD9E5" w14:textId="77777777" w:rsidR="00751A5E" w:rsidRPr="00B637C8" w:rsidRDefault="00751A5E" w:rsidP="00751A5E">
      <w:r w:rsidRPr="00B637C8">
        <w:t>Early learning and Schooling Curriculum</w:t>
      </w:r>
    </w:p>
    <w:p w14:paraId="71DCFC6E" w14:textId="77777777" w:rsidR="00751A5E" w:rsidRPr="00B637C8" w:rsidRDefault="00751A5E" w:rsidP="00751A5E">
      <w:r w:rsidRPr="00B637C8">
        <w:t>Connecting Education and Employment</w:t>
      </w:r>
    </w:p>
    <w:p w14:paraId="45CD0AC9" w14:textId="77777777" w:rsidR="00766EA5" w:rsidRPr="00B637C8" w:rsidRDefault="004663FC" w:rsidP="003A17AC">
      <w:pPr>
        <w:pStyle w:val="Heading2"/>
      </w:pPr>
      <w:r w:rsidRPr="00B637C8">
        <w:t>Vision for Education</w:t>
      </w:r>
    </w:p>
    <w:p w14:paraId="6623A08D" w14:textId="77777777" w:rsidR="00766EA5" w:rsidRPr="00B637C8" w:rsidRDefault="00766EA5" w:rsidP="00555B62">
      <w:pPr>
        <w:rPr>
          <w:b/>
        </w:rPr>
      </w:pPr>
      <w:r w:rsidRPr="00B637C8">
        <w:rPr>
          <w:b/>
        </w:rPr>
        <w:t>Whakamaua te pae tata kia tina—Take hold of your potential so it becomes your reality …</w:t>
      </w:r>
    </w:p>
    <w:p w14:paraId="7FD331C3" w14:textId="77777777" w:rsidR="00766EA5" w:rsidRPr="00B637C8" w:rsidRDefault="00766EA5" w:rsidP="00766EA5">
      <w:r w:rsidRPr="00B637C8">
        <w:t>We are descendants of explorers, discoverers and innovators who used their knowledge to traverse distant horizons. Our learning will be inclusive, equitable and connected so we progress and achieve advances for our people and their future journeys and encounters.</w:t>
      </w:r>
    </w:p>
    <w:p w14:paraId="6428FF4C" w14:textId="77777777" w:rsidR="00766EA5" w:rsidRPr="00B637C8" w:rsidRDefault="00766EA5" w:rsidP="00555B62">
      <w:pPr>
        <w:rPr>
          <w:b/>
        </w:rPr>
      </w:pPr>
      <w:r w:rsidRPr="00B637C8">
        <w:rPr>
          <w:b/>
        </w:rPr>
        <w:t>Whaia te pae tawhiti kia tata—Explore beyond the distant horizon and draw it near!</w:t>
      </w:r>
    </w:p>
    <w:p w14:paraId="13D6F163" w14:textId="77777777" w:rsidR="00066FC7" w:rsidRPr="00B637C8" w:rsidRDefault="00066FC7" w:rsidP="00066FC7">
      <w:r w:rsidRPr="00B637C8">
        <w:rPr>
          <w:rStyle w:val="PageNumberDAISY"/>
        </w:rPr>
        <w:t>Page 2</w:t>
      </w:r>
    </w:p>
    <w:p w14:paraId="37F71039" w14:textId="77777777" w:rsidR="00066FC7" w:rsidRPr="00B637C8" w:rsidRDefault="008D62E7" w:rsidP="00555B62">
      <w:pPr>
        <w:pStyle w:val="Heading1"/>
      </w:pPr>
      <w:r w:rsidRPr="00B637C8">
        <w:t>Objectives for education</w:t>
      </w:r>
    </w:p>
    <w:p w14:paraId="1C362976" w14:textId="77777777" w:rsidR="00066FC7" w:rsidRPr="00B637C8" w:rsidRDefault="008D62E7" w:rsidP="00066FC7">
      <w:r w:rsidRPr="00B637C8">
        <w:t>Thousands of New Zealanders told us what they thought about education in New Zealand. Based on that, the Government adopted its vision and strategic objectives for education. These have been used to guide the education work undertaken by the Government.</w:t>
      </w:r>
    </w:p>
    <w:p w14:paraId="64E143AB" w14:textId="77777777" w:rsidR="00066FC7" w:rsidRPr="00B637C8" w:rsidRDefault="008D62E7" w:rsidP="00066FC7">
      <w:r w:rsidRPr="00B637C8">
        <w:t>The NELP and TES priorities aim to help the education system achieve these objectives. In this document, each priority is placed with the objective that it will most support.</w:t>
      </w:r>
    </w:p>
    <w:p w14:paraId="30EDF2FB" w14:textId="2F2A8F91" w:rsidR="00066FC7" w:rsidRPr="00B637C8" w:rsidRDefault="003A17AC" w:rsidP="00555B62">
      <w:pPr>
        <w:pStyle w:val="Heading2"/>
      </w:pPr>
      <w:r w:rsidRPr="00B637C8">
        <w:t>Objective</w:t>
      </w:r>
      <w:r w:rsidR="002B14E6" w:rsidRPr="00B637C8">
        <w:t xml:space="preserve"> 1</w:t>
      </w:r>
      <w:r w:rsidR="0025337B" w:rsidRPr="00B637C8">
        <w:t xml:space="preserve"> Learners at the centre</w:t>
      </w:r>
    </w:p>
    <w:p w14:paraId="338F4453" w14:textId="344A7DA7" w:rsidR="002B14E6" w:rsidRPr="00B637C8" w:rsidRDefault="002B14E6" w:rsidP="002B14E6">
      <w:r w:rsidRPr="00B637C8">
        <w:rPr>
          <w:rStyle w:val="Emphasis"/>
        </w:rPr>
        <w:t>Learners with their whānau are at the centre of education.</w:t>
      </w:r>
    </w:p>
    <w:p w14:paraId="1A3D0663" w14:textId="77777777" w:rsidR="00066FC7" w:rsidRPr="00B637C8" w:rsidRDefault="008D62E7" w:rsidP="00066FC7">
      <w:r w:rsidRPr="00B637C8">
        <w:lastRenderedPageBreak/>
        <w:t>Every learner/ākonga and their family and whānau should be free from racist behaviour by individuals, and from broader institutional practices that embed racism. All forms of bullying</w:t>
      </w:r>
      <w:r w:rsidR="00066FC7" w:rsidRPr="00B637C8">
        <w:t>—</w:t>
      </w:r>
      <w:r w:rsidRPr="00B637C8">
        <w:t>physical, verbal, social, and cyber</w:t>
      </w:r>
      <w:r w:rsidR="00066FC7" w:rsidRPr="00B637C8">
        <w:t>—</w:t>
      </w:r>
      <w:r w:rsidRPr="00B637C8">
        <w:t>and all forms of racism and harassment need to be eliminated.</w:t>
      </w:r>
    </w:p>
    <w:p w14:paraId="322ABC76" w14:textId="77777777" w:rsidR="00066FC7" w:rsidRPr="00B637C8" w:rsidRDefault="008D62E7" w:rsidP="00066FC7">
      <w:r w:rsidRPr="00B637C8">
        <w:t>Learners/ākonga, whānau, families and their communities should be encouraged and supported to be informed and demanding partners in education who can exercise agency and authority. Their voices need to be sought out and listened to.</w:t>
      </w:r>
    </w:p>
    <w:p w14:paraId="2C8CD30F" w14:textId="77777777" w:rsidR="00066FC7" w:rsidRPr="00B637C8" w:rsidRDefault="008D62E7" w:rsidP="00066FC7">
      <w:r w:rsidRPr="00B637C8">
        <w:t>Wellbeing is fundamentally entwined with learning, and needs to be a goal through all parts of our education system.</w:t>
      </w:r>
    </w:p>
    <w:p w14:paraId="3189B846" w14:textId="3C8E33CC" w:rsidR="00066FC7" w:rsidRPr="00B637C8" w:rsidRDefault="003A17AC" w:rsidP="00601920">
      <w:pPr>
        <w:pStyle w:val="Heading2"/>
      </w:pPr>
      <w:r w:rsidRPr="00B637C8">
        <w:t>Objective</w:t>
      </w:r>
      <w:r w:rsidR="002B14E6" w:rsidRPr="00B637C8">
        <w:t xml:space="preserve"> 2</w:t>
      </w:r>
      <w:r w:rsidR="008602B5" w:rsidRPr="00B637C8">
        <w:t xml:space="preserve"> Barrier-Free Access</w:t>
      </w:r>
    </w:p>
    <w:p w14:paraId="0B6F1665" w14:textId="63D43555" w:rsidR="002B14E6" w:rsidRPr="00B637C8" w:rsidRDefault="002B14E6" w:rsidP="002B14E6">
      <w:pPr>
        <w:rPr>
          <w:rStyle w:val="Emphasis"/>
        </w:rPr>
      </w:pPr>
      <w:r w:rsidRPr="00B637C8">
        <w:rPr>
          <w:rStyle w:val="Emphasis"/>
        </w:rPr>
        <w:t>Great education opportunities and outcomes are within reach for every learner.</w:t>
      </w:r>
    </w:p>
    <w:p w14:paraId="3FBAE6AD" w14:textId="77777777" w:rsidR="00066FC7" w:rsidRPr="00B637C8" w:rsidRDefault="008D62E7" w:rsidP="00066FC7">
      <w:r w:rsidRPr="00B637C8">
        <w:t>Education must be available to, and deliver for, all. Barriers that stop learners</w:t>
      </w:r>
      <w:r w:rsidR="00066FC7" w:rsidRPr="00B637C8">
        <w:t xml:space="preserve">/ </w:t>
      </w:r>
      <w:r w:rsidRPr="00B637C8">
        <w:t>ākonga from fully participating in education, including financial and physical barriers, need to be reduced, so all learners/ākonga have access to equitable opportunities and outcomes.</w:t>
      </w:r>
    </w:p>
    <w:p w14:paraId="0030475B" w14:textId="77777777" w:rsidR="00066FC7" w:rsidRPr="00B637C8" w:rsidRDefault="008D62E7" w:rsidP="00066FC7">
      <w:r w:rsidRPr="00B637C8">
        <w:t>The education system must be inclusive and value the diversity and unique contributions of learners/ākonga from all backgrounds, so all learners/ākonga feel embraced and that they belong.</w:t>
      </w:r>
    </w:p>
    <w:p w14:paraId="572E0CA1" w14:textId="6F285370" w:rsidR="00066FC7" w:rsidRPr="00B637C8" w:rsidRDefault="00722E98" w:rsidP="00601920">
      <w:pPr>
        <w:pStyle w:val="Heading2"/>
      </w:pPr>
      <w:r w:rsidRPr="00B637C8">
        <w:t>Objective</w:t>
      </w:r>
      <w:r w:rsidR="002B14E6" w:rsidRPr="00B637C8">
        <w:t xml:space="preserve"> 3</w:t>
      </w:r>
      <w:r w:rsidR="008602B5" w:rsidRPr="00B637C8">
        <w:t xml:space="preserve"> Quality Teaching and Leadership</w:t>
      </w:r>
    </w:p>
    <w:p w14:paraId="1CA75A87" w14:textId="59E36394" w:rsidR="002B14E6" w:rsidRPr="00B637C8" w:rsidRDefault="002B14E6" w:rsidP="002B14E6">
      <w:pPr>
        <w:rPr>
          <w:rStyle w:val="Emphasis"/>
        </w:rPr>
      </w:pPr>
      <w:r w:rsidRPr="00B637C8">
        <w:rPr>
          <w:rStyle w:val="Emphasis"/>
        </w:rPr>
        <w:t>Quality teaching and leadership make the difference for learners and their whānau.</w:t>
      </w:r>
    </w:p>
    <w:p w14:paraId="5B48AD55" w14:textId="77777777" w:rsidR="00066FC7" w:rsidRPr="00B637C8" w:rsidRDefault="008D62E7" w:rsidP="00066FC7">
      <w:r w:rsidRPr="00B637C8">
        <w:t>We need teachers/kaiako to adopt the practices that make the most positive difference for learners/ākonga. Diverse, highly skilled and motivated teachers</w:t>
      </w:r>
      <w:r w:rsidR="00555B62" w:rsidRPr="00B637C8">
        <w:t>/</w:t>
      </w:r>
      <w:r w:rsidRPr="00B637C8">
        <w:t>kaiako are critical to meeting the needs and aspirations of all learners/ākonga.</w:t>
      </w:r>
    </w:p>
    <w:p w14:paraId="0E2E69E0" w14:textId="77777777" w:rsidR="00066FC7" w:rsidRPr="00B637C8" w:rsidRDefault="008D62E7" w:rsidP="00066FC7">
      <w:r w:rsidRPr="00B637C8">
        <w:t>Quality leadership must be developed at all levels of the system to lead positive change, and enhance quality day-to-day teaching and learning.</w:t>
      </w:r>
    </w:p>
    <w:p w14:paraId="25A0819B" w14:textId="7BAFB99B" w:rsidR="00066FC7" w:rsidRPr="00B637C8" w:rsidRDefault="00722E98" w:rsidP="00601920">
      <w:pPr>
        <w:pStyle w:val="Heading2"/>
      </w:pPr>
      <w:r w:rsidRPr="00B637C8">
        <w:t>Objective</w:t>
      </w:r>
      <w:r w:rsidR="002B14E6" w:rsidRPr="00B637C8">
        <w:t xml:space="preserve"> 4</w:t>
      </w:r>
      <w:r w:rsidR="008602B5" w:rsidRPr="00B637C8">
        <w:t xml:space="preserve"> Future of Learning and Work</w:t>
      </w:r>
    </w:p>
    <w:p w14:paraId="1998D8E0" w14:textId="7F0ADDFD" w:rsidR="002B14E6" w:rsidRPr="00B637C8" w:rsidRDefault="002B14E6" w:rsidP="002B14E6">
      <w:pPr>
        <w:rPr>
          <w:rStyle w:val="Emphasis"/>
        </w:rPr>
      </w:pPr>
      <w:r w:rsidRPr="00B637C8">
        <w:rPr>
          <w:rStyle w:val="Emphasis"/>
        </w:rPr>
        <w:t>Learning that is relevant to the lives of New Zealanders today and throughout their lives.</w:t>
      </w:r>
    </w:p>
    <w:p w14:paraId="17C4BA62" w14:textId="77777777" w:rsidR="00066FC7" w:rsidRPr="00B637C8" w:rsidRDefault="008D62E7" w:rsidP="00066FC7">
      <w:r w:rsidRPr="00B637C8">
        <w:lastRenderedPageBreak/>
        <w:t>Learners/ākonga need access to education that enables them to meet the changing opportunities and challenges of the future of work. This includes all learning from early childhood education through school, to tertiary education. Citizenship, pathways to employment, and lifelong learning are important parts of this.</w:t>
      </w:r>
    </w:p>
    <w:p w14:paraId="712EED22" w14:textId="77777777" w:rsidR="00066FC7" w:rsidRPr="00B637C8" w:rsidRDefault="008D62E7" w:rsidP="00066FC7">
      <w:r w:rsidRPr="00B637C8">
        <w:t>For Māori learners, this means acquiring the skills to participate in te ao Māori, New Zealand society and the global context.</w:t>
      </w:r>
    </w:p>
    <w:p w14:paraId="304C1FA6" w14:textId="7DA0A86B" w:rsidR="00066FC7" w:rsidRPr="00B637C8" w:rsidRDefault="00722E98" w:rsidP="00601920">
      <w:pPr>
        <w:pStyle w:val="Heading2"/>
      </w:pPr>
      <w:r w:rsidRPr="00B637C8">
        <w:t>Objective</w:t>
      </w:r>
      <w:r w:rsidR="002B14E6" w:rsidRPr="00B637C8">
        <w:t xml:space="preserve"> 5</w:t>
      </w:r>
      <w:r w:rsidR="008602B5" w:rsidRPr="00B637C8">
        <w:t xml:space="preserve"> World Class Inclusive Public Education</w:t>
      </w:r>
    </w:p>
    <w:p w14:paraId="7366E52A" w14:textId="31DD3E37" w:rsidR="002B14E6" w:rsidRPr="00B637C8" w:rsidRDefault="002B14E6" w:rsidP="002B14E6">
      <w:pPr>
        <w:rPr>
          <w:rStyle w:val="Emphasis"/>
        </w:rPr>
      </w:pPr>
      <w:r w:rsidRPr="00B637C8">
        <w:rPr>
          <w:rStyle w:val="Emphasis"/>
        </w:rPr>
        <w:t>New Zealand education is trusted and sustainable.</w:t>
      </w:r>
    </w:p>
    <w:p w14:paraId="4D726F7F" w14:textId="77777777" w:rsidR="00066FC7" w:rsidRPr="00B637C8" w:rsidRDefault="008D62E7" w:rsidP="00066FC7">
      <w:r w:rsidRPr="00B637C8">
        <w:t>The education system needs to be high trust. It must be adaptive and respond to the needs of all learners/ākonga and our changing world. Some parts of our system need to be strengthened, while other parts need more fundamental reform.</w:t>
      </w:r>
    </w:p>
    <w:p w14:paraId="3A2C4310" w14:textId="77777777" w:rsidR="00066FC7" w:rsidRPr="00B637C8" w:rsidRDefault="008D62E7" w:rsidP="00066FC7">
      <w:r w:rsidRPr="00B637C8">
        <w:t>New Zealand</w:t>
      </w:r>
      <w:r w:rsidR="00066FC7" w:rsidRPr="00B637C8">
        <w:t>'</w:t>
      </w:r>
      <w:r w:rsidRPr="00B637C8">
        <w:t>s education and research must be internationally respected, and support effective Māori-Crown relationships.</w:t>
      </w:r>
    </w:p>
    <w:p w14:paraId="4F15942E" w14:textId="77777777" w:rsidR="00066FC7" w:rsidRPr="00B637C8" w:rsidRDefault="00F11787" w:rsidP="00066FC7">
      <w:r w:rsidRPr="00B637C8">
        <w:rPr>
          <w:rStyle w:val="PageNumberDAISY"/>
        </w:rPr>
        <w:t xml:space="preserve">Page </w:t>
      </w:r>
      <w:r w:rsidR="00066FC7" w:rsidRPr="00B637C8">
        <w:rPr>
          <w:rStyle w:val="PageNumberDAISY"/>
        </w:rPr>
        <w:t>3</w:t>
      </w:r>
    </w:p>
    <w:p w14:paraId="09E27A9C" w14:textId="77777777" w:rsidR="00066FC7" w:rsidRPr="00B637C8" w:rsidRDefault="008D62E7" w:rsidP="00483C74">
      <w:pPr>
        <w:pStyle w:val="Heading1"/>
      </w:pPr>
      <w:r w:rsidRPr="00B637C8">
        <w:t>The Statement of National Education and Learning Priorities (NELP) &amp; Tertiary Education Strategy (TES)</w:t>
      </w:r>
    </w:p>
    <w:p w14:paraId="50867A9A" w14:textId="77777777" w:rsidR="00066FC7" w:rsidRPr="00B637C8" w:rsidRDefault="008D62E7" w:rsidP="00066FC7">
      <w:r w:rsidRPr="00B637C8">
        <w:t>The Statement of National Education and Learning Priorities (NELP) and the Tertiary Education Strategy (TES) are issued under the Education and Training Act 2020.</w:t>
      </w:r>
    </w:p>
    <w:p w14:paraId="521A4E2B" w14:textId="77777777" w:rsidR="00066FC7" w:rsidRPr="00B637C8" w:rsidRDefault="008D62E7" w:rsidP="00066FC7">
      <w:r w:rsidRPr="00B637C8">
        <w:t>The NELP must be consistent with the objectives for education. These are: helping children and young people to attain their educational potential; preparing youn</w:t>
      </w:r>
      <w:r w:rsidR="00066FC7" w:rsidRPr="00B637C8">
        <w:t>g p</w:t>
      </w:r>
      <w:r w:rsidRPr="00B637C8">
        <w:t>eople for participation in civic and community life and for work, and promoting resilience, determination, confidence, creative and critical thinking, good social skills and the ability to form good relationships; and helping children and young people to appreciate diversity, inclusion and Te Tiriti</w:t>
      </w:r>
      <w:r w:rsidR="00066FC7" w:rsidRPr="00B637C8">
        <w:t xml:space="preserve"> o </w:t>
      </w:r>
      <w:r w:rsidRPr="00B637C8">
        <w:t>Waitangi.</w:t>
      </w:r>
    </w:p>
    <w:p w14:paraId="5635BADC" w14:textId="77777777" w:rsidR="00066FC7" w:rsidRPr="00B637C8" w:rsidRDefault="008D62E7" w:rsidP="00066FC7">
      <w:r w:rsidRPr="00B637C8">
        <w:t>The TES must set out the Government</w:t>
      </w:r>
      <w:r w:rsidR="00066FC7" w:rsidRPr="00B637C8">
        <w:t>'</w:t>
      </w:r>
      <w:r w:rsidRPr="00B637C8">
        <w:t xml:space="preserve">s long-term strategic direction for tertiary education, including economic, social, and environmental goals, and the development aspirations of </w:t>
      </w:r>
      <w:r w:rsidR="00066FC7" w:rsidRPr="00B637C8">
        <w:t>Māori</w:t>
      </w:r>
      <w:r w:rsidRPr="00B637C8">
        <w:t xml:space="preserve"> and other population groups.</w:t>
      </w:r>
    </w:p>
    <w:p w14:paraId="664E71B2" w14:textId="77777777" w:rsidR="00066FC7" w:rsidRPr="00B637C8" w:rsidRDefault="008D62E7" w:rsidP="00066FC7">
      <w:r w:rsidRPr="00B637C8">
        <w:lastRenderedPageBreak/>
        <w:t>One of the purposes of the Act is to establish and regulate an education system that honours Te Tiriti</w:t>
      </w:r>
      <w:r w:rsidR="00066FC7" w:rsidRPr="00B637C8">
        <w:t xml:space="preserve"> o </w:t>
      </w:r>
      <w:r w:rsidRPr="00B637C8">
        <w:t>Waitangi an</w:t>
      </w:r>
      <w:r w:rsidR="00066FC7" w:rsidRPr="00B637C8">
        <w:t>d s</w:t>
      </w:r>
      <w:r w:rsidRPr="00B637C8">
        <w:t xml:space="preserve">upports </w:t>
      </w:r>
      <w:r w:rsidR="00066FC7" w:rsidRPr="00B637C8">
        <w:t>Māori</w:t>
      </w:r>
      <w:r w:rsidRPr="00B637C8">
        <w:t>-Crown relationships. Section 9 sets out the main provisions of the Act in relation to the Crown</w:t>
      </w:r>
      <w:r w:rsidR="00066FC7" w:rsidRPr="00B637C8">
        <w:t>'</w:t>
      </w:r>
      <w:r w:rsidRPr="00B637C8">
        <w:t>s responsibility to give effect to Te Tiriti</w:t>
      </w:r>
      <w:r w:rsidR="00066FC7" w:rsidRPr="00B637C8">
        <w:t xml:space="preserve"> o </w:t>
      </w:r>
      <w:r w:rsidRPr="00B637C8">
        <w:t>Waitangi. These provisions include obligations in relation to Te Tiriti</w:t>
      </w:r>
      <w:r w:rsidR="00066FC7" w:rsidRPr="00B637C8">
        <w:t xml:space="preserve"> o </w:t>
      </w:r>
      <w:r w:rsidRPr="00B637C8">
        <w:t>Waitangi for school boards, tertiary education institutions and education agencies.</w:t>
      </w:r>
    </w:p>
    <w:p w14:paraId="6A6CA974" w14:textId="77777777" w:rsidR="00066FC7" w:rsidRPr="00B637C8" w:rsidRDefault="0039605F" w:rsidP="00AC5BAE">
      <w:pPr>
        <w:pStyle w:val="Heading2"/>
      </w:pPr>
      <w:r w:rsidRPr="00B637C8">
        <w:t>Objectives</w:t>
      </w:r>
    </w:p>
    <w:p w14:paraId="65ADC7A4" w14:textId="0A87C184" w:rsidR="00017A61" w:rsidRPr="00B637C8" w:rsidRDefault="00603AF5" w:rsidP="00601920">
      <w:pPr>
        <w:pStyle w:val="Heading2"/>
      </w:pPr>
      <w:r w:rsidRPr="00B637C8">
        <w:t>Objective</w:t>
      </w:r>
      <w:r w:rsidR="00017A61" w:rsidRPr="00B637C8">
        <w:t xml:space="preserve"> 1</w:t>
      </w:r>
      <w:r w:rsidR="008602B5" w:rsidRPr="00B637C8">
        <w:t xml:space="preserve"> Learners at the centre</w:t>
      </w:r>
    </w:p>
    <w:p w14:paraId="56D0CC1F" w14:textId="5239F8C8" w:rsidR="00066FC7" w:rsidRPr="00B637C8" w:rsidRDefault="008D62E7" w:rsidP="00601920">
      <w:pPr>
        <w:rPr>
          <w:rStyle w:val="Emphasis"/>
        </w:rPr>
      </w:pPr>
      <w:r w:rsidRPr="00B637C8">
        <w:rPr>
          <w:rStyle w:val="Emphasis"/>
        </w:rPr>
        <w:t>Learners with their whānau are at the centre of education</w:t>
      </w:r>
    </w:p>
    <w:p w14:paraId="2333B088" w14:textId="77777777" w:rsidR="00066FC7" w:rsidRPr="00B637C8" w:rsidRDefault="00603AF5" w:rsidP="00603AF5">
      <w:pPr>
        <w:pStyle w:val="Heading4"/>
      </w:pPr>
      <w:r w:rsidRPr="00B637C8">
        <w:t>Priorities</w:t>
      </w:r>
    </w:p>
    <w:p w14:paraId="11082122" w14:textId="77777777" w:rsidR="00066FC7" w:rsidRPr="00B637C8" w:rsidRDefault="008D62E7" w:rsidP="00066FC7">
      <w:r w:rsidRPr="00B637C8">
        <w:t>1 Ensure places of learning are safe, inclusive and free from racism, discrimination and bullying</w:t>
      </w:r>
    </w:p>
    <w:p w14:paraId="7FEBD304" w14:textId="77777777" w:rsidR="00066FC7" w:rsidRPr="00B637C8" w:rsidRDefault="008D62E7" w:rsidP="00066FC7">
      <w:r w:rsidRPr="00B637C8">
        <w:t>2 Have high aspirations for every learner/ākonga, and support these by partnering with their whānau and communities to design and deliver education that responds to their needs, and sustains their identities, languages and cultures</w:t>
      </w:r>
    </w:p>
    <w:p w14:paraId="150B2D1A" w14:textId="05DE8235" w:rsidR="00066FC7" w:rsidRPr="00B637C8" w:rsidRDefault="00603AF5" w:rsidP="00601920">
      <w:pPr>
        <w:pStyle w:val="Heading2"/>
      </w:pPr>
      <w:r w:rsidRPr="00B637C8">
        <w:t>Objective</w:t>
      </w:r>
      <w:r w:rsidR="008D62E7" w:rsidRPr="00B637C8">
        <w:t xml:space="preserve"> 2</w:t>
      </w:r>
      <w:r w:rsidR="00D85B88" w:rsidRPr="00B637C8">
        <w:t xml:space="preserve"> Barrier Free Access</w:t>
      </w:r>
    </w:p>
    <w:p w14:paraId="68CE009B" w14:textId="37704794" w:rsidR="00066FC7" w:rsidRPr="00B637C8" w:rsidRDefault="008D62E7" w:rsidP="00066FC7">
      <w:pPr>
        <w:rPr>
          <w:rStyle w:val="Emphasis"/>
        </w:rPr>
      </w:pPr>
      <w:r w:rsidRPr="00B637C8">
        <w:rPr>
          <w:rStyle w:val="Emphasis"/>
        </w:rPr>
        <w:t>Great education opportunities and outcomes are within reach for every learner</w:t>
      </w:r>
    </w:p>
    <w:p w14:paraId="41FA230F" w14:textId="77777777" w:rsidR="00483C74" w:rsidRPr="00B637C8" w:rsidRDefault="00603AF5" w:rsidP="00603AF5">
      <w:pPr>
        <w:pStyle w:val="Heading4"/>
      </w:pPr>
      <w:r w:rsidRPr="00B637C8">
        <w:t>Priorities</w:t>
      </w:r>
    </w:p>
    <w:p w14:paraId="341FCDBE" w14:textId="77777777" w:rsidR="00066FC7" w:rsidRPr="00B637C8" w:rsidRDefault="008D62E7" w:rsidP="00066FC7">
      <w:r w:rsidRPr="00B637C8">
        <w:t>3 Reduce barriers to education for all, including for Māori and Pacific learners/ākonga, disabled learners/ākonga and those with learning support needs</w:t>
      </w:r>
    </w:p>
    <w:p w14:paraId="4324BCF4" w14:textId="11C14205" w:rsidR="00066FC7" w:rsidRPr="00B637C8" w:rsidRDefault="008D62E7" w:rsidP="00066FC7">
      <w:r w:rsidRPr="00B637C8">
        <w:t>4 Ensure every learner/ākonga gains sound foundation skills, including language</w:t>
      </w:r>
      <w:r w:rsidR="00F7218E" w:rsidRPr="00B637C8">
        <w:t xml:space="preserve"> </w:t>
      </w:r>
      <w:r w:rsidR="005459BF" w:rsidRPr="00B637C8">
        <w:t>(See Footnote</w:t>
      </w:r>
      <w:r w:rsidR="00A75286" w:rsidRPr="00B637C8">
        <w:t>*)</w:t>
      </w:r>
      <w:r w:rsidRPr="00B637C8">
        <w:t>, literacy and numeracy</w:t>
      </w:r>
    </w:p>
    <w:p w14:paraId="5D5BDFF7" w14:textId="48F13A06" w:rsidR="00A75286" w:rsidRPr="00B637C8" w:rsidRDefault="005459BF" w:rsidP="00066FC7">
      <w:r w:rsidRPr="00B637C8">
        <w:t>Footnote</w:t>
      </w:r>
      <w:r w:rsidR="00A75286" w:rsidRPr="00B637C8">
        <w:t>* Oral language encompasses any method of communication the learner/ākonga uses as a first language, including New Zealand sign language End Footnote.</w:t>
      </w:r>
    </w:p>
    <w:p w14:paraId="6A617626" w14:textId="333816AD" w:rsidR="00066FC7" w:rsidRPr="00B637C8" w:rsidRDefault="004373D3" w:rsidP="00601920">
      <w:pPr>
        <w:pStyle w:val="Heading2"/>
      </w:pPr>
      <w:r w:rsidRPr="00B637C8">
        <w:t>Objective</w:t>
      </w:r>
      <w:r w:rsidR="008D62E7" w:rsidRPr="00B637C8">
        <w:t xml:space="preserve"> 3</w:t>
      </w:r>
      <w:r w:rsidR="00D85B88" w:rsidRPr="00B637C8">
        <w:t xml:space="preserve"> Quality Teaching and Leadership</w:t>
      </w:r>
    </w:p>
    <w:p w14:paraId="37FE86B7" w14:textId="62094D98" w:rsidR="00066FC7" w:rsidRPr="00B637C8" w:rsidRDefault="008D62E7" w:rsidP="00066FC7">
      <w:pPr>
        <w:rPr>
          <w:rStyle w:val="Emphasis"/>
        </w:rPr>
      </w:pPr>
      <w:r w:rsidRPr="00B637C8">
        <w:rPr>
          <w:rStyle w:val="Emphasis"/>
        </w:rPr>
        <w:t xml:space="preserve">Quality teaching and leadership make the difference for learners and their </w:t>
      </w:r>
      <w:r w:rsidR="00483C74" w:rsidRPr="00B637C8">
        <w:rPr>
          <w:rStyle w:val="Emphasis"/>
        </w:rPr>
        <w:t>whanau</w:t>
      </w:r>
    </w:p>
    <w:p w14:paraId="3A82FE6F" w14:textId="77777777" w:rsidR="00483C74" w:rsidRPr="00B637C8" w:rsidRDefault="004373D3" w:rsidP="004373D3">
      <w:pPr>
        <w:pStyle w:val="Heading4"/>
      </w:pPr>
      <w:r w:rsidRPr="00B637C8">
        <w:lastRenderedPageBreak/>
        <w:t>Priorities</w:t>
      </w:r>
    </w:p>
    <w:p w14:paraId="4E67CE00" w14:textId="77777777" w:rsidR="00066FC7" w:rsidRPr="00B637C8" w:rsidRDefault="008D62E7" w:rsidP="00066FC7">
      <w:r w:rsidRPr="00B637C8">
        <w:t>5 Meaningfully incorporate te reo Māori and tikanga Māori into the everyday life of the place of learning</w:t>
      </w:r>
    </w:p>
    <w:p w14:paraId="7F56C27E" w14:textId="77777777" w:rsidR="00066FC7" w:rsidRPr="00B637C8" w:rsidRDefault="008D62E7" w:rsidP="00066FC7">
      <w:r w:rsidRPr="00B637C8">
        <w:t>6 Develop staff to strengthen teaching, leadership and learner support capability across the education workforce</w:t>
      </w:r>
    </w:p>
    <w:p w14:paraId="3E705C93" w14:textId="7AA903A2" w:rsidR="00066FC7" w:rsidRPr="00B637C8" w:rsidRDefault="004373D3" w:rsidP="00601920">
      <w:pPr>
        <w:pStyle w:val="Heading2"/>
      </w:pPr>
      <w:r w:rsidRPr="00B637C8">
        <w:t>Objective</w:t>
      </w:r>
      <w:r w:rsidR="008D62E7" w:rsidRPr="00B637C8">
        <w:t xml:space="preserve"> 4</w:t>
      </w:r>
      <w:r w:rsidR="00D85B88" w:rsidRPr="00B637C8">
        <w:t xml:space="preserve"> Future of Learning and Work</w:t>
      </w:r>
    </w:p>
    <w:p w14:paraId="779C5688" w14:textId="31B3C7CE" w:rsidR="00066FC7" w:rsidRPr="00B637C8" w:rsidRDefault="008D62E7" w:rsidP="00066FC7">
      <w:pPr>
        <w:rPr>
          <w:rStyle w:val="Emphasis"/>
        </w:rPr>
      </w:pPr>
      <w:r w:rsidRPr="00B637C8">
        <w:rPr>
          <w:rStyle w:val="Emphasis"/>
        </w:rPr>
        <w:t xml:space="preserve">Learning that is </w:t>
      </w:r>
      <w:r w:rsidR="00B66A6C" w:rsidRPr="00B637C8">
        <w:rPr>
          <w:rStyle w:val="Emphasis"/>
        </w:rPr>
        <w:t>relevant</w:t>
      </w:r>
      <w:r w:rsidRPr="00B637C8">
        <w:rPr>
          <w:rStyle w:val="Emphasis"/>
        </w:rPr>
        <w:t xml:space="preserve"> to the lives of New Zealanders today and throughout their lives.</w:t>
      </w:r>
    </w:p>
    <w:p w14:paraId="43B08529" w14:textId="77777777" w:rsidR="00483C74" w:rsidRPr="00B637C8" w:rsidRDefault="004373D3" w:rsidP="004373D3">
      <w:pPr>
        <w:pStyle w:val="Heading4"/>
      </w:pPr>
      <w:r w:rsidRPr="00B637C8">
        <w:t>Priorities</w:t>
      </w:r>
    </w:p>
    <w:p w14:paraId="65F14325" w14:textId="77777777" w:rsidR="00066FC7" w:rsidRPr="00B637C8" w:rsidRDefault="008D62E7" w:rsidP="00066FC7">
      <w:r w:rsidRPr="00B637C8">
        <w:t>7 Collaborate with industries and employers to ensure learners</w:t>
      </w:r>
      <w:r w:rsidR="00017A61" w:rsidRPr="00B637C8">
        <w:t>/</w:t>
      </w:r>
      <w:r w:rsidRPr="00B637C8">
        <w:t>ākonga have the skills, knowledge and pathways to succeed in work</w:t>
      </w:r>
    </w:p>
    <w:p w14:paraId="73A9C6B1" w14:textId="22CAF912" w:rsidR="00066FC7" w:rsidRPr="00B637C8" w:rsidRDefault="004373D3" w:rsidP="00601920">
      <w:pPr>
        <w:pStyle w:val="Heading2"/>
      </w:pPr>
      <w:r w:rsidRPr="00B637C8">
        <w:t>Objective</w:t>
      </w:r>
      <w:r w:rsidR="008D62E7" w:rsidRPr="00B637C8">
        <w:t xml:space="preserve"> 5</w:t>
      </w:r>
      <w:r w:rsidR="00D85B88" w:rsidRPr="00B637C8">
        <w:t xml:space="preserve"> World Class Inclusive Public Education</w:t>
      </w:r>
    </w:p>
    <w:p w14:paraId="533875DA" w14:textId="6C68471E" w:rsidR="00066FC7" w:rsidRPr="00B637C8" w:rsidRDefault="002B14E6" w:rsidP="00066FC7">
      <w:pPr>
        <w:rPr>
          <w:rStyle w:val="Emphasis"/>
        </w:rPr>
      </w:pPr>
      <w:r w:rsidRPr="00B637C8">
        <w:rPr>
          <w:rStyle w:val="Emphasis"/>
        </w:rPr>
        <w:t>New Zealand education is trusted and sustainable.</w:t>
      </w:r>
    </w:p>
    <w:p w14:paraId="380E0848" w14:textId="77777777" w:rsidR="00483C74" w:rsidRPr="00B637C8" w:rsidRDefault="004373D3" w:rsidP="004373D3">
      <w:pPr>
        <w:pStyle w:val="Heading4"/>
      </w:pPr>
      <w:r w:rsidRPr="00B637C8">
        <w:t>Priorities</w:t>
      </w:r>
    </w:p>
    <w:p w14:paraId="0D609511" w14:textId="777D3A83" w:rsidR="00066FC7" w:rsidRPr="00B637C8" w:rsidRDefault="008D62E7" w:rsidP="00066FC7">
      <w:r w:rsidRPr="00B637C8">
        <w:t xml:space="preserve">8 Enhance the contribution of research and mātauranga Māori in addressing local and global challenges (TES </w:t>
      </w:r>
      <w:r w:rsidR="00D414A2" w:rsidRPr="00B637C8">
        <w:t>only</w:t>
      </w:r>
      <w:r w:rsidRPr="00B637C8">
        <w:t>)</w:t>
      </w:r>
    </w:p>
    <w:p w14:paraId="2EDE4360" w14:textId="4A6FF1CA" w:rsidR="00D414A2" w:rsidRPr="00B637C8" w:rsidRDefault="00D414A2" w:rsidP="00066FC7">
      <w:r w:rsidRPr="00B637C8">
        <w:t>***</w:t>
      </w:r>
    </w:p>
    <w:p w14:paraId="4D4357A9" w14:textId="77777777" w:rsidR="00066FC7" w:rsidRPr="00B637C8" w:rsidRDefault="008D62E7" w:rsidP="00066FC7">
      <w:r w:rsidRPr="00B637C8">
        <w:t>The NELP and TES are statutory documents enabled by the Education and Training Act 2020 that set out the Government</w:t>
      </w:r>
      <w:r w:rsidR="00066FC7" w:rsidRPr="00B637C8">
        <w:t>'</w:t>
      </w:r>
      <w:r w:rsidRPr="00B637C8">
        <w:t>s priorities for education. This document forms both the NELP (priorities 1-7) and the TES (priorities 1-8).</w:t>
      </w:r>
    </w:p>
    <w:p w14:paraId="2B86C7DC" w14:textId="77777777" w:rsidR="00066FC7" w:rsidRPr="00B637C8" w:rsidRDefault="008D62E7" w:rsidP="00066FC7">
      <w:r w:rsidRPr="00B637C8">
        <w:t>Some aspects of these priorities will be more applicable to one sector than others.</w:t>
      </w:r>
    </w:p>
    <w:p w14:paraId="6CAE181D" w14:textId="77777777" w:rsidR="00066FC7" w:rsidRPr="00B637C8" w:rsidRDefault="008D62E7" w:rsidP="00066FC7">
      <w:r w:rsidRPr="00B637C8">
        <w:t>The NELP is designed to guide those who govern licensed early learning services, ngā kōhanga reo, schools and kura.</w:t>
      </w:r>
    </w:p>
    <w:p w14:paraId="6DDFFE87" w14:textId="61E4EF40" w:rsidR="00066FC7" w:rsidRPr="00B637C8" w:rsidRDefault="008D62E7" w:rsidP="00066FC7">
      <w:r w:rsidRPr="00B637C8">
        <w:t xml:space="preserve">In particular, licensed early learning services </w:t>
      </w:r>
      <w:r w:rsidR="00D07B81">
        <w:t>are</w:t>
      </w:r>
      <w:r w:rsidRPr="00B637C8">
        <w:t xml:space="preserve"> required to have regard to the NELP as part of the Governance, Management and Administration (GMA</w:t>
      </w:r>
      <w:r w:rsidRPr="00C72DB3">
        <w:t>)</w:t>
      </w:r>
      <w:r w:rsidR="00B66A6C" w:rsidRPr="00C72DB3">
        <w:t xml:space="preserve"> </w:t>
      </w:r>
      <w:r w:rsidR="00D07B81">
        <w:t>Standard</w:t>
      </w:r>
      <w:r w:rsidR="00C72DB3">
        <w:t xml:space="preserve">. Boards of schools and kura </w:t>
      </w:r>
      <w:r w:rsidRPr="00B637C8">
        <w:t>must have particular regard to the NELP, including when developing or renewing their charters.</w:t>
      </w:r>
    </w:p>
    <w:p w14:paraId="453473C2" w14:textId="77777777" w:rsidR="00066FC7" w:rsidRPr="00B637C8" w:rsidRDefault="008D62E7" w:rsidP="00066FC7">
      <w:r w:rsidRPr="00B637C8">
        <w:t xml:space="preserve">The TES sets the direction for tertiary education. Tertiary Education Organisations are required to show how they have regard for the TES. The Tertiary Education </w:t>
      </w:r>
      <w:r w:rsidRPr="00B637C8">
        <w:lastRenderedPageBreak/>
        <w:t>Commission must give effect to the TES, and the New Zealand Qualifications Authority must have regard for the TES.</w:t>
      </w:r>
    </w:p>
    <w:p w14:paraId="0849B6EA" w14:textId="77777777" w:rsidR="00066FC7" w:rsidRPr="00B637C8" w:rsidRDefault="00066FC7" w:rsidP="00066FC7">
      <w:r w:rsidRPr="00B637C8">
        <w:rPr>
          <w:rStyle w:val="PageNumberDAISY"/>
        </w:rPr>
        <w:t>Page 4</w:t>
      </w:r>
    </w:p>
    <w:p w14:paraId="0EFAF5E5" w14:textId="77777777" w:rsidR="00066FC7" w:rsidRPr="00B637C8" w:rsidRDefault="008D62E7" w:rsidP="00483C74">
      <w:pPr>
        <w:pStyle w:val="Heading1"/>
      </w:pPr>
      <w:r w:rsidRPr="00B637C8">
        <w:t>How these priorities were developed</w:t>
      </w:r>
    </w:p>
    <w:p w14:paraId="4CB7FF39" w14:textId="77777777" w:rsidR="00066FC7" w:rsidRPr="00B637C8" w:rsidRDefault="008D62E7" w:rsidP="00483C74">
      <w:pPr>
        <w:pStyle w:val="Heading2"/>
      </w:pPr>
      <w:r w:rsidRPr="00B637C8">
        <w:t>2018</w:t>
      </w:r>
      <w:r w:rsidR="00BB640F" w:rsidRPr="00B637C8">
        <w:t xml:space="preserve">: </w:t>
      </w:r>
      <w:r w:rsidRPr="00B637C8">
        <w:t>The Education Conversation</w:t>
      </w:r>
      <w:r w:rsidR="0011209A" w:rsidRPr="00B637C8">
        <w:t xml:space="preserve"> </w:t>
      </w:r>
      <w:r w:rsidR="00017A61" w:rsidRPr="00B637C8">
        <w:t>K</w:t>
      </w:r>
      <w:r w:rsidRPr="00B637C8">
        <w:t>ōrero Mātauranga</w:t>
      </w:r>
    </w:p>
    <w:p w14:paraId="49C70DEA" w14:textId="77777777" w:rsidR="0011209A" w:rsidRPr="00B637C8" w:rsidRDefault="0011209A" w:rsidP="0011209A">
      <w:r w:rsidRPr="00B637C8">
        <w:t>In 2018 the Minister of Education started a series of education conversations to inform the Education Work Programme</w:t>
      </w:r>
    </w:p>
    <w:p w14:paraId="746DAC89" w14:textId="77777777" w:rsidR="0011209A" w:rsidRPr="00B637C8" w:rsidRDefault="0011209A" w:rsidP="0011209A">
      <w:r w:rsidRPr="00B637C8">
        <w:t>Through the Kōrero Mātauranga, we spoke to thousands of New Zealanders about their experiences of education, and how we could build the world's best education and training system for New Zealand</w:t>
      </w:r>
    </w:p>
    <w:p w14:paraId="2E80FE81" w14:textId="77777777" w:rsidR="00066FC7" w:rsidRPr="00B637C8" w:rsidRDefault="008D62E7" w:rsidP="00483C74">
      <w:pPr>
        <w:pStyle w:val="Heading2"/>
      </w:pPr>
      <w:r w:rsidRPr="00B637C8">
        <w:t>2018</w:t>
      </w:r>
      <w:r w:rsidR="00BB640F" w:rsidRPr="00B637C8">
        <w:t xml:space="preserve">: </w:t>
      </w:r>
      <w:r w:rsidRPr="00B637C8">
        <w:t>Targeted NELP &amp; TES Engagements</w:t>
      </w:r>
    </w:p>
    <w:p w14:paraId="25B062B9" w14:textId="77777777" w:rsidR="0011209A" w:rsidRPr="00B637C8" w:rsidRDefault="0011209A" w:rsidP="0011209A">
      <w:r w:rsidRPr="00B637C8">
        <w:t>In late 2018 and early 2019, the Ministry of Education engaged with a wide range of learners/ākonga and sector representatives</w:t>
      </w:r>
    </w:p>
    <w:p w14:paraId="7AC80E19" w14:textId="77777777" w:rsidR="0011209A" w:rsidRPr="00B637C8" w:rsidRDefault="0011209A" w:rsidP="0011209A">
      <w:r w:rsidRPr="00B637C8">
        <w:t>We spoke with diverse learners/ākonga of all ages from backgrounds we don't often hear from and struggle to engage with, whose needs are often not well met by the education sector.</w:t>
      </w:r>
    </w:p>
    <w:p w14:paraId="67D1CC71" w14:textId="77777777" w:rsidR="0011209A" w:rsidRPr="00B637C8" w:rsidRDefault="0011209A" w:rsidP="0011209A">
      <w:r w:rsidRPr="00B637C8">
        <w:t>We heard about their experiences of early learning and schooling, about the barriers they face to participation, and what could be done to improve education in New Zealand.</w:t>
      </w:r>
    </w:p>
    <w:p w14:paraId="769CF286" w14:textId="77777777" w:rsidR="0011209A" w:rsidRPr="00B637C8" w:rsidRDefault="0011209A" w:rsidP="0011209A">
      <w:r w:rsidRPr="00B637C8">
        <w:t>We also received a lot of feedback about people's experiences of the tertiary education and training system, and what the TES could change.</w:t>
      </w:r>
    </w:p>
    <w:p w14:paraId="7E10F8F6" w14:textId="77777777" w:rsidR="0011209A" w:rsidRPr="00B637C8" w:rsidRDefault="0011209A" w:rsidP="0011209A">
      <w:r w:rsidRPr="00B637C8">
        <w:t>What we heard during these engagements was used to inform the draft NELP and TES priorities.</w:t>
      </w:r>
    </w:p>
    <w:p w14:paraId="6C2BDFFD" w14:textId="77777777" w:rsidR="00066FC7" w:rsidRPr="00B637C8" w:rsidRDefault="008D62E7" w:rsidP="00483C74">
      <w:pPr>
        <w:pStyle w:val="Heading2"/>
      </w:pPr>
      <w:r w:rsidRPr="00B637C8">
        <w:lastRenderedPageBreak/>
        <w:t>2019</w:t>
      </w:r>
      <w:r w:rsidR="00BB640F" w:rsidRPr="00B637C8">
        <w:t xml:space="preserve">: </w:t>
      </w:r>
      <w:r w:rsidRPr="00B637C8">
        <w:t>Shaping a Stronger Education System with New Zealanders</w:t>
      </w:r>
      <w:r w:rsidR="00066FC7" w:rsidRPr="00B637C8">
        <w:t>—</w:t>
      </w:r>
      <w:r w:rsidRPr="00B637C8">
        <w:t>consultation on the draft NELP and TES</w:t>
      </w:r>
    </w:p>
    <w:p w14:paraId="6A3CD908" w14:textId="77777777" w:rsidR="0011209A" w:rsidRPr="00B637C8" w:rsidRDefault="0011209A" w:rsidP="0011209A">
      <w:r w:rsidRPr="00B637C8">
        <w:t>In late 2019 the Ministry undertook broad consultation on the proposed set of NELP and TES priorities.</w:t>
      </w:r>
    </w:p>
    <w:p w14:paraId="3B5EE5F1" w14:textId="77777777" w:rsidR="0011209A" w:rsidRPr="00B637C8" w:rsidRDefault="0011209A" w:rsidP="0011209A">
      <w:r w:rsidRPr="00B637C8">
        <w:t>We held more than 70 community and sector group hui, and ran two online surveys. We wanted to ensure a wide range of New Zealanders were able to share their views about what matters in education.</w:t>
      </w:r>
    </w:p>
    <w:p w14:paraId="42A826D1" w14:textId="77777777" w:rsidR="0011209A" w:rsidRPr="00B637C8" w:rsidRDefault="0011209A" w:rsidP="0011209A">
      <w:r w:rsidRPr="00B637C8">
        <w:t>We asked what people thought of the proposed priorities, whether they would make real change in the education and training system, and whether there was anything missing.</w:t>
      </w:r>
    </w:p>
    <w:p w14:paraId="47E5F8B7" w14:textId="77777777" w:rsidR="0011209A" w:rsidRPr="00B637C8" w:rsidRDefault="0011209A" w:rsidP="0011209A">
      <w:r w:rsidRPr="00B637C8">
        <w:t>What we heard during this consultation was used to develop the final NELP and TES.</w:t>
      </w:r>
    </w:p>
    <w:p w14:paraId="5C8367AF" w14:textId="77777777" w:rsidR="00066FC7" w:rsidRPr="00B637C8" w:rsidRDefault="008D62E7" w:rsidP="00483C74">
      <w:pPr>
        <w:pStyle w:val="Heading2"/>
      </w:pPr>
      <w:r w:rsidRPr="00B637C8">
        <w:t>2020</w:t>
      </w:r>
      <w:r w:rsidR="00BB640F" w:rsidRPr="00B637C8">
        <w:t>:</w:t>
      </w:r>
      <w:r w:rsidR="0011209A" w:rsidRPr="00B637C8">
        <w:t xml:space="preserve"> </w:t>
      </w:r>
      <w:r w:rsidR="00BB640F" w:rsidRPr="00B637C8">
        <w:t>Covid</w:t>
      </w:r>
      <w:r w:rsidRPr="00B637C8">
        <w:t>-19</w:t>
      </w:r>
    </w:p>
    <w:p w14:paraId="382D914C" w14:textId="77777777" w:rsidR="0011209A" w:rsidRPr="00B637C8" w:rsidRDefault="0011209A" w:rsidP="0011209A">
      <w:r w:rsidRPr="00B637C8">
        <w:t xml:space="preserve">In March 2020 the </w:t>
      </w:r>
      <w:r w:rsidR="00AF1BB1" w:rsidRPr="00B637C8">
        <w:t>Covid</w:t>
      </w:r>
      <w:r w:rsidRPr="00B637C8">
        <w:t>-19 pandemic hit New Zealand.</w:t>
      </w:r>
    </w:p>
    <w:p w14:paraId="472BD997" w14:textId="77777777" w:rsidR="0011209A" w:rsidRPr="00B637C8" w:rsidRDefault="0011209A" w:rsidP="0011209A">
      <w:r w:rsidRPr="00B637C8">
        <w:t>The Government's response to the pandemic, particularly the seven­week closure of all education facilities, highlighted many of the equity issues that exist within the education and training system.</w:t>
      </w:r>
    </w:p>
    <w:p w14:paraId="78474C8B" w14:textId="77777777" w:rsidR="0011209A" w:rsidRPr="00B637C8" w:rsidRDefault="0011209A" w:rsidP="0011209A">
      <w:r w:rsidRPr="00B637C8">
        <w:t xml:space="preserve">What we have learned during the response to </w:t>
      </w:r>
      <w:r w:rsidR="00AF1BB1" w:rsidRPr="00B637C8">
        <w:t>Covid</w:t>
      </w:r>
      <w:r w:rsidRPr="00B637C8">
        <w:t>-19, and what we have heard from learners about their experiences during this time, has reinforced the importance of the issues addressed by the NELP and TES priorities in this document.</w:t>
      </w:r>
    </w:p>
    <w:p w14:paraId="625076C4" w14:textId="456C6B72" w:rsidR="00066FC7" w:rsidRPr="00B637C8" w:rsidRDefault="00F13CD6" w:rsidP="00483C74">
      <w:pPr>
        <w:pStyle w:val="Heading2"/>
      </w:pPr>
      <w:r w:rsidRPr="00C72DB3">
        <w:t>November</w:t>
      </w:r>
      <w:r w:rsidR="0011209A" w:rsidRPr="00C72DB3">
        <w:t xml:space="preserve"> </w:t>
      </w:r>
      <w:r w:rsidR="008D62E7" w:rsidRPr="00C72DB3">
        <w:t>2020</w:t>
      </w:r>
      <w:r>
        <w:t>:</w:t>
      </w:r>
      <w:r w:rsidR="0011209A" w:rsidRPr="00B637C8">
        <w:t xml:space="preserve"> </w:t>
      </w:r>
      <w:r w:rsidR="008D62E7" w:rsidRPr="00B637C8">
        <w:t>The final NELP &amp;</w:t>
      </w:r>
      <w:r w:rsidR="00017A61" w:rsidRPr="00B637C8">
        <w:t xml:space="preserve"> </w:t>
      </w:r>
      <w:r w:rsidR="008D62E7" w:rsidRPr="00B637C8">
        <w:t>TES are published</w:t>
      </w:r>
    </w:p>
    <w:p w14:paraId="43E92A39" w14:textId="439BBE94" w:rsidR="00066FC7" w:rsidRPr="00B637C8" w:rsidRDefault="008D62E7" w:rsidP="00066FC7">
      <w:r w:rsidRPr="00B637C8">
        <w:t>The NELP and TES are published with one coherent set of priorities based on what we heard from New Zealanders during the last three years. They set the direction for the whole of the education system for the next five years and beyond.</w:t>
      </w:r>
    </w:p>
    <w:p w14:paraId="48EB18B2" w14:textId="4844F5B6" w:rsidR="00D414A2" w:rsidRPr="00B637C8" w:rsidRDefault="00D414A2" w:rsidP="00066FC7">
      <w:r w:rsidRPr="00B637C8">
        <w:t>***</w:t>
      </w:r>
    </w:p>
    <w:p w14:paraId="6305B18F" w14:textId="7BA03EC8" w:rsidR="00066FC7" w:rsidRPr="00B637C8" w:rsidRDefault="008D62E7" w:rsidP="00066FC7">
      <w:r w:rsidRPr="00B637C8">
        <w:t>Links to the evidence briefs and summaries of the engagements undertaken to inform the NELP and TES priorities can be found here:</w:t>
      </w:r>
      <w:r w:rsidR="0011209A" w:rsidRPr="00B637C8">
        <w:t xml:space="preserve"> </w:t>
      </w:r>
      <w:hyperlink r:id="rId5" w:history="1">
        <w:r w:rsidR="00483C74" w:rsidRPr="00B637C8">
          <w:rPr>
            <w:rStyle w:val="Hyperlink"/>
          </w:rPr>
          <w:t>https://conversation.education.govt.nz</w:t>
        </w:r>
      </w:hyperlink>
    </w:p>
    <w:p w14:paraId="6C79A785" w14:textId="77777777" w:rsidR="00066FC7" w:rsidRPr="00B637C8" w:rsidRDefault="00066FC7" w:rsidP="00066FC7">
      <w:r w:rsidRPr="00B637C8">
        <w:rPr>
          <w:rStyle w:val="PageNumberDAISY"/>
        </w:rPr>
        <w:t>Page 5</w:t>
      </w:r>
    </w:p>
    <w:p w14:paraId="121C7ABA" w14:textId="77777777" w:rsidR="00066FC7" w:rsidRPr="00B637C8" w:rsidRDefault="008D62E7" w:rsidP="00C174EC">
      <w:pPr>
        <w:pStyle w:val="Heading1"/>
      </w:pPr>
      <w:r w:rsidRPr="00B637C8">
        <w:lastRenderedPageBreak/>
        <w:t>Why are these priorities important?</w:t>
      </w:r>
    </w:p>
    <w:p w14:paraId="699CEA24" w14:textId="77777777" w:rsidR="00066FC7" w:rsidRPr="00B637C8" w:rsidRDefault="008D62E7" w:rsidP="00066FC7">
      <w:r w:rsidRPr="00B637C8">
        <w:t>The priorities form both the NELP and the TES and signal what is needed across the education system to improve outcomes for learners/ākonga. They set the direction for education providers and learners/ākonga.</w:t>
      </w:r>
    </w:p>
    <w:p w14:paraId="43CF463D" w14:textId="457E10A4" w:rsidR="00066FC7" w:rsidRPr="00B637C8" w:rsidRDefault="00522B26" w:rsidP="00601920">
      <w:pPr>
        <w:pStyle w:val="Heading2"/>
      </w:pPr>
      <w:r w:rsidRPr="00B637C8">
        <w:t>Objective</w:t>
      </w:r>
      <w:r w:rsidR="008D62E7" w:rsidRPr="00B637C8">
        <w:t xml:space="preserve"> 1</w:t>
      </w:r>
      <w:r w:rsidR="00D27D2C" w:rsidRPr="00B637C8">
        <w:t xml:space="preserve"> Learners at the centre</w:t>
      </w:r>
    </w:p>
    <w:p w14:paraId="01C65FDD" w14:textId="591BC3F9" w:rsidR="00BD7342" w:rsidRPr="00B637C8" w:rsidRDefault="008D62E7" w:rsidP="00066FC7">
      <w:pPr>
        <w:rPr>
          <w:rStyle w:val="Emphasis"/>
        </w:rPr>
      </w:pPr>
      <w:r w:rsidRPr="00B637C8">
        <w:rPr>
          <w:rStyle w:val="Emphasis"/>
        </w:rPr>
        <w:t>Learners with their whānau are at the centre of education</w:t>
      </w:r>
    </w:p>
    <w:p w14:paraId="325862A0" w14:textId="77777777" w:rsidR="00066FC7" w:rsidRPr="00B637C8" w:rsidRDefault="00F848A3" w:rsidP="00F848A3">
      <w:pPr>
        <w:pStyle w:val="Heading3"/>
      </w:pPr>
      <w:r w:rsidRPr="00B637C8">
        <w:t xml:space="preserve">1: </w:t>
      </w:r>
      <w:r w:rsidR="008D62E7" w:rsidRPr="00B637C8">
        <w:t>Ensure places of learning are safe, inclusive and free from racism, discrimination and bullying</w:t>
      </w:r>
    </w:p>
    <w:p w14:paraId="03CC5698" w14:textId="77777777" w:rsidR="00066FC7" w:rsidRPr="00B637C8" w:rsidRDefault="008D62E7" w:rsidP="00066FC7">
      <w:r w:rsidRPr="00B637C8">
        <w:t>All learners/ākonga, teachers</w:t>
      </w:r>
      <w:r w:rsidR="00F848A3" w:rsidRPr="00B637C8">
        <w:t>/</w:t>
      </w:r>
      <w:r w:rsidRPr="00B637C8">
        <w:t>kaiako and staff have the right to feel safe, secure, included and welcome. They should be free from discriminatory, sexist and bullying behaviour, including individual and institutional bias, which have significant and long lasting negative impacts on health, wellbeing, identity and educational achievement.</w:t>
      </w:r>
    </w:p>
    <w:p w14:paraId="5122ADC1" w14:textId="77777777" w:rsidR="00066FC7" w:rsidRPr="00B637C8" w:rsidRDefault="00BD7342" w:rsidP="00F848A3">
      <w:pPr>
        <w:pStyle w:val="Heading3"/>
      </w:pPr>
      <w:r w:rsidRPr="00B637C8">
        <w:t xml:space="preserve">2: </w:t>
      </w:r>
      <w:r w:rsidR="008D62E7" w:rsidRPr="00B637C8">
        <w:t>Have high aspirations for every learner/ākonga, and support these by partnering with their whānau and communities to d</w:t>
      </w:r>
      <w:r w:rsidR="00417282" w:rsidRPr="00B637C8">
        <w:t>esign and deliver education that</w:t>
      </w:r>
      <w:r w:rsidR="008D62E7" w:rsidRPr="00B637C8">
        <w:t xml:space="preserve"> responds to their needs, and sustains their identities, languages and cultures.</w:t>
      </w:r>
    </w:p>
    <w:p w14:paraId="3A70A938" w14:textId="77777777" w:rsidR="00066FC7" w:rsidRPr="00B637C8" w:rsidRDefault="008D62E7" w:rsidP="00066FC7">
      <w:r w:rsidRPr="00B637C8">
        <w:t>Low expectations, individual and institutional bias can negatively impact learner/ākonga wellbeing, progress and achievement. All learners/ākonga should be supported to build and achieve their personal, educational and employment aspirations, and be empowered to participate fully in their whānau, family, and communities. Learner</w:t>
      </w:r>
      <w:r w:rsidR="00017A61" w:rsidRPr="00B637C8">
        <w:t>/</w:t>
      </w:r>
      <w:r w:rsidRPr="00B637C8">
        <w:t>ākonga educational outcomes and wellbeing can be lifted and transformed through collaborative partnerships between places of learning and whānau, family, caregivers, and the wider community, including faith and cultural groups.</w:t>
      </w:r>
    </w:p>
    <w:p w14:paraId="0F189699" w14:textId="1AEFFA32" w:rsidR="00066FC7" w:rsidRPr="00B637C8" w:rsidRDefault="00007F8D" w:rsidP="00601920">
      <w:pPr>
        <w:pStyle w:val="Heading2"/>
      </w:pPr>
      <w:r w:rsidRPr="00B637C8">
        <w:t>Objective</w:t>
      </w:r>
      <w:r w:rsidR="008D62E7" w:rsidRPr="00B637C8">
        <w:t xml:space="preserve"> 2</w:t>
      </w:r>
      <w:r w:rsidR="00D27D2C" w:rsidRPr="00B637C8">
        <w:t xml:space="preserve"> Barrier Free Access</w:t>
      </w:r>
    </w:p>
    <w:p w14:paraId="3D562979" w14:textId="65920144" w:rsidR="00066FC7" w:rsidRPr="00B637C8" w:rsidRDefault="008D62E7" w:rsidP="00066FC7">
      <w:pPr>
        <w:rPr>
          <w:rStyle w:val="Emphasis"/>
        </w:rPr>
      </w:pPr>
      <w:r w:rsidRPr="00B637C8">
        <w:rPr>
          <w:rStyle w:val="Emphasis"/>
        </w:rPr>
        <w:t>Great education opportunities and outcomes are within reach for every learner</w:t>
      </w:r>
    </w:p>
    <w:p w14:paraId="2D81E225" w14:textId="77777777" w:rsidR="00066FC7" w:rsidRPr="00B637C8" w:rsidRDefault="00BD7342" w:rsidP="00F848A3">
      <w:pPr>
        <w:pStyle w:val="Heading3"/>
      </w:pPr>
      <w:r w:rsidRPr="00B637C8">
        <w:lastRenderedPageBreak/>
        <w:t xml:space="preserve">3: </w:t>
      </w:r>
      <w:r w:rsidR="008D62E7" w:rsidRPr="00B637C8">
        <w:t>Reduce barriers to education for all, including for Māori and Pacific learners/ākonga, disabled learners/ākonga and those with learning support needs</w:t>
      </w:r>
    </w:p>
    <w:p w14:paraId="6ACD8173" w14:textId="77777777" w:rsidR="00BD7342" w:rsidRPr="00B637C8" w:rsidRDefault="008D62E7" w:rsidP="00066FC7">
      <w:r w:rsidRPr="00B637C8">
        <w:t>Learners/ākonga can face a variety of barriers which can limit their participation in education and training and limit their outcomes. It is important that support for learners/ākonga continues to improve, and that physical, access, support and financial barriers are acknowledged and reduced so that learners/ākonga are supported to fully exercise their right to education. This is particularly important for Pacific learners</w:t>
      </w:r>
      <w:r w:rsidR="00417282" w:rsidRPr="00B637C8">
        <w:t>/</w:t>
      </w:r>
      <w:r w:rsidRPr="00B637C8">
        <w:t>ākonga, disabled learners/ākonga, those with learning support needs and those from disadvantaged backgrounds, who often face additional barriers to accessing education.</w:t>
      </w:r>
    </w:p>
    <w:p w14:paraId="68EC1B13" w14:textId="1CED19AE" w:rsidR="00066FC7" w:rsidRPr="00B637C8" w:rsidRDefault="00BD7342" w:rsidP="00601920">
      <w:pPr>
        <w:pStyle w:val="Heading3"/>
      </w:pPr>
      <w:r w:rsidRPr="00B637C8">
        <w:t xml:space="preserve">4: </w:t>
      </w:r>
      <w:r w:rsidR="008D62E7" w:rsidRPr="00B637C8">
        <w:t>Ensure every learner/ākonga gains sound foundation skills, including language</w:t>
      </w:r>
      <w:r w:rsidR="005459BF" w:rsidRPr="00B637C8">
        <w:t xml:space="preserve"> (See Footnote</w:t>
      </w:r>
      <w:r w:rsidR="007044F4" w:rsidRPr="00B637C8">
        <w:t>*)</w:t>
      </w:r>
      <w:r w:rsidR="008D62E7" w:rsidRPr="00B637C8">
        <w:t>, literacy and numeracy</w:t>
      </w:r>
    </w:p>
    <w:p w14:paraId="5448696D" w14:textId="2507A08A" w:rsidR="007044F4" w:rsidRPr="00B637C8" w:rsidRDefault="005459BF" w:rsidP="00066FC7">
      <w:pPr>
        <w:rPr>
          <w:rStyle w:val="Emphasis"/>
        </w:rPr>
      </w:pPr>
      <w:r w:rsidRPr="00B637C8">
        <w:rPr>
          <w:rStyle w:val="Emphasis"/>
        </w:rPr>
        <w:t>Footnote</w:t>
      </w:r>
      <w:r w:rsidR="007044F4" w:rsidRPr="00B637C8">
        <w:rPr>
          <w:rStyle w:val="Emphasis"/>
        </w:rPr>
        <w:t>* oral language encompasses any method of communication the learner/ākonga uses as a first language, including NZ Sign Language. End Footnote.</w:t>
      </w:r>
    </w:p>
    <w:p w14:paraId="1FA0EDC2" w14:textId="3994CB70" w:rsidR="00066FC7" w:rsidRPr="00B637C8" w:rsidRDefault="008D62E7" w:rsidP="00066FC7">
      <w:r w:rsidRPr="00B637C8">
        <w:t>Foundation skills play a fundamental role in a person</w:t>
      </w:r>
      <w:r w:rsidR="00066FC7" w:rsidRPr="00B637C8">
        <w:t>'</w:t>
      </w:r>
      <w:r w:rsidRPr="00B637C8">
        <w:t>s lifelong development. They equip learners/ākonga with the knowledge and skills needed for further learning</w:t>
      </w:r>
      <w:r w:rsidR="00C72DB3">
        <w:t xml:space="preserve"> and </w:t>
      </w:r>
      <w:r w:rsidRPr="00B637C8">
        <w:t>employment, and to fully participate in their local and global communities. Learners/ākonga must be able to gain and develop language, literacy and numeracy skills, key competencies, and digital literacy to support positive education outcomes, and future employment opportunities. The Adult and Community Education sector has a valuable role to play in supporting development of foundation skills for adult learners/ākonga.</w:t>
      </w:r>
    </w:p>
    <w:p w14:paraId="7BCE0011" w14:textId="1A650411" w:rsidR="00066FC7" w:rsidRPr="00B637C8" w:rsidRDefault="00007F8D" w:rsidP="00601920">
      <w:pPr>
        <w:pStyle w:val="Heading2"/>
      </w:pPr>
      <w:r w:rsidRPr="00B637C8">
        <w:t>Objective</w:t>
      </w:r>
      <w:r w:rsidR="008D62E7" w:rsidRPr="00B637C8">
        <w:t xml:space="preserve"> 3</w:t>
      </w:r>
      <w:r w:rsidR="00D27D2C" w:rsidRPr="00B637C8">
        <w:t xml:space="preserve"> Quality Teaching and Leadership</w:t>
      </w:r>
    </w:p>
    <w:p w14:paraId="28E58F27" w14:textId="468F7C63" w:rsidR="00BD7342" w:rsidRPr="00B637C8" w:rsidRDefault="008D62E7" w:rsidP="00066FC7">
      <w:pPr>
        <w:rPr>
          <w:rStyle w:val="Emphasis"/>
        </w:rPr>
      </w:pPr>
      <w:r w:rsidRPr="00B637C8">
        <w:rPr>
          <w:rStyle w:val="Emphasis"/>
        </w:rPr>
        <w:t xml:space="preserve">Quality teaching and leadership make the difference for learners and their </w:t>
      </w:r>
      <w:r w:rsidR="00BD7342" w:rsidRPr="00B637C8">
        <w:rPr>
          <w:rStyle w:val="Emphasis"/>
        </w:rPr>
        <w:t>whanau</w:t>
      </w:r>
    </w:p>
    <w:p w14:paraId="09B19221" w14:textId="77777777" w:rsidR="00066FC7" w:rsidRPr="00B637C8" w:rsidRDefault="00BD7342" w:rsidP="00F848A3">
      <w:pPr>
        <w:pStyle w:val="Heading3"/>
      </w:pPr>
      <w:r w:rsidRPr="00B637C8">
        <w:t xml:space="preserve">5 </w:t>
      </w:r>
      <w:r w:rsidR="008D62E7" w:rsidRPr="00B637C8">
        <w:t>Meaningfully incorporate te reo Māori into the everyday life of the place of learning</w:t>
      </w:r>
    </w:p>
    <w:p w14:paraId="7C3FAFFC" w14:textId="1897DAB7" w:rsidR="00066FC7" w:rsidRPr="00B637C8" w:rsidRDefault="008D62E7" w:rsidP="00066FC7">
      <w:r w:rsidRPr="00B637C8">
        <w:t xml:space="preserve">Te reo Māori (the Māori language) and tikanga Māori (Māori values, practices, procedures, customs, manners and protocols) are essential components of the heritage of New Zealand. They are central to Māori identity, language and culture, </w:t>
      </w:r>
      <w:r w:rsidRPr="00B637C8">
        <w:lastRenderedPageBreak/>
        <w:t xml:space="preserve">and integral to the identity of all New Zealanders. They should be embraced, supported and strengthened. By learning te reo Māori and becoming increasingly familiar with tikanga, Māori </w:t>
      </w:r>
      <w:r w:rsidR="00C72DB3">
        <w:t>learners/ākonga</w:t>
      </w:r>
      <w:r w:rsidRPr="00B637C8">
        <w:t xml:space="preserve"> strengthen their identities and are able to actively participate in Te Ao Māori, and non-Māori learners</w:t>
      </w:r>
      <w:r w:rsidR="003145D3" w:rsidRPr="00B637C8">
        <w:t>/</w:t>
      </w:r>
      <w:r w:rsidRPr="00B637C8">
        <w:t>ākonga work towards shared cultural understandings.</w:t>
      </w:r>
    </w:p>
    <w:p w14:paraId="324F5900" w14:textId="77777777" w:rsidR="00066FC7" w:rsidRPr="00B637C8" w:rsidRDefault="00BD7342" w:rsidP="00F848A3">
      <w:pPr>
        <w:pStyle w:val="Heading3"/>
      </w:pPr>
      <w:r w:rsidRPr="00B637C8">
        <w:t xml:space="preserve">6: </w:t>
      </w:r>
      <w:r w:rsidR="008D62E7" w:rsidRPr="00B637C8">
        <w:t>Develop staff to strengthen teaching, leadership and learning support capability across the education workforce</w:t>
      </w:r>
    </w:p>
    <w:p w14:paraId="2916119E" w14:textId="77777777" w:rsidR="00066FC7" w:rsidRPr="00B637C8" w:rsidRDefault="008D62E7" w:rsidP="00066FC7">
      <w:r w:rsidRPr="00B637C8">
        <w:t>Quality teaching and leadership puts in place the things that make the most positive difference for learners/ākonga. It is critical that we invest in diverse, highly skilled and motivated educators across the education and training system to meet the needs and future aspirations of all learners</w:t>
      </w:r>
      <w:r w:rsidR="003145D3" w:rsidRPr="00B637C8">
        <w:t>/</w:t>
      </w:r>
      <w:r w:rsidRPr="00B637C8">
        <w:t>ākonga. To respond effectively to the diverse and changing needs of learners/ākonga, and to understand and use emerging evidence about effective practice, educators and leaders in every place of learning need to continue to learn themselves.</w:t>
      </w:r>
    </w:p>
    <w:p w14:paraId="4EAEB237" w14:textId="7249BDCB" w:rsidR="00066FC7" w:rsidRPr="00B637C8" w:rsidRDefault="00007F8D" w:rsidP="00601920">
      <w:pPr>
        <w:pStyle w:val="Heading2"/>
      </w:pPr>
      <w:r w:rsidRPr="00B637C8">
        <w:t>Objective</w:t>
      </w:r>
      <w:r w:rsidR="008D62E7" w:rsidRPr="00B637C8">
        <w:t xml:space="preserve"> 4</w:t>
      </w:r>
      <w:r w:rsidR="00D27D2C" w:rsidRPr="00B637C8">
        <w:t xml:space="preserve"> Future of Learning and Work</w:t>
      </w:r>
    </w:p>
    <w:p w14:paraId="1EF7BD53" w14:textId="5661A9D5" w:rsidR="00BD7342" w:rsidRPr="00B637C8" w:rsidRDefault="008D62E7" w:rsidP="00066FC7">
      <w:pPr>
        <w:rPr>
          <w:rStyle w:val="Emphasis"/>
        </w:rPr>
      </w:pPr>
      <w:r w:rsidRPr="00B637C8">
        <w:rPr>
          <w:rStyle w:val="Emphasis"/>
        </w:rPr>
        <w:t>Learning that is relevant to the lives of New Zealanders today and throughout their lives</w:t>
      </w:r>
    </w:p>
    <w:p w14:paraId="2126EEB9" w14:textId="77777777" w:rsidR="00066FC7" w:rsidRPr="00B637C8" w:rsidRDefault="00BD7342" w:rsidP="00601920">
      <w:pPr>
        <w:pStyle w:val="Heading3"/>
      </w:pPr>
      <w:r w:rsidRPr="00B637C8">
        <w:t xml:space="preserve">7: </w:t>
      </w:r>
      <w:r w:rsidR="008D62E7" w:rsidRPr="00B637C8">
        <w:t>Collaborate with industries and employers to ensure learning/ākonga have the skills knowledge and pathways to succeed in work.</w:t>
      </w:r>
    </w:p>
    <w:p w14:paraId="6DA0F350" w14:textId="77777777" w:rsidR="00066FC7" w:rsidRPr="00B637C8" w:rsidRDefault="008D62E7" w:rsidP="00066FC7">
      <w:r w:rsidRPr="00B637C8">
        <w:t>New Zealand needs an education and training system that prepares learners/ākonga for a changing world and the future of work. It must be able to deliver the skills that learners/ākonga, employers and communities need to thrive. Education needs to provide learners/ākonga with skills to succeed early on, and ensure people can upskill and retrain throughout their lives, particularly as the economy and technology change.</w:t>
      </w:r>
    </w:p>
    <w:p w14:paraId="52A34889" w14:textId="557CB6A0" w:rsidR="00066FC7" w:rsidRPr="00B637C8" w:rsidRDefault="00007F8D" w:rsidP="00601920">
      <w:pPr>
        <w:pStyle w:val="Heading2"/>
      </w:pPr>
      <w:r w:rsidRPr="00B637C8">
        <w:t>Objective</w:t>
      </w:r>
      <w:r w:rsidR="008D62E7" w:rsidRPr="00B637C8">
        <w:t xml:space="preserve"> 5</w:t>
      </w:r>
      <w:r w:rsidR="00D27D2C" w:rsidRPr="00B637C8">
        <w:t xml:space="preserve"> World Class Inclusive Public Education</w:t>
      </w:r>
    </w:p>
    <w:p w14:paraId="5D228F00" w14:textId="24B2E4E1" w:rsidR="00066FC7" w:rsidRPr="00B637C8" w:rsidRDefault="008D62E7" w:rsidP="00066FC7">
      <w:pPr>
        <w:rPr>
          <w:rStyle w:val="Emphasis"/>
        </w:rPr>
      </w:pPr>
      <w:r w:rsidRPr="00B637C8">
        <w:rPr>
          <w:rStyle w:val="Emphasis"/>
        </w:rPr>
        <w:t>New Zealand education is trusted and sustainable</w:t>
      </w:r>
    </w:p>
    <w:p w14:paraId="11D4EE09" w14:textId="195BF4C2" w:rsidR="00066FC7" w:rsidRPr="00B637C8" w:rsidRDefault="00F848A3" w:rsidP="00F848A3">
      <w:pPr>
        <w:pStyle w:val="Heading3"/>
      </w:pPr>
      <w:r w:rsidRPr="00B637C8">
        <w:lastRenderedPageBreak/>
        <w:t>8:</w:t>
      </w:r>
      <w:r w:rsidR="00BD7342" w:rsidRPr="00B637C8">
        <w:t xml:space="preserve"> </w:t>
      </w:r>
      <w:r w:rsidR="00B66A6C" w:rsidRPr="00B637C8">
        <w:t>Enhance</w:t>
      </w:r>
      <w:r w:rsidR="008D62E7" w:rsidRPr="00B637C8">
        <w:t xml:space="preserve"> the contribution of researching and mātauranga Māori in addressing local and global challenges (TES </w:t>
      </w:r>
      <w:r w:rsidR="009B7B56" w:rsidRPr="00B637C8">
        <w:t>only</w:t>
      </w:r>
      <w:r w:rsidR="008D62E7" w:rsidRPr="00B637C8">
        <w:t>)</w:t>
      </w:r>
    </w:p>
    <w:p w14:paraId="30BC8C7D" w14:textId="312953AD" w:rsidR="00066FC7" w:rsidRPr="00B637C8" w:rsidRDefault="008D62E7" w:rsidP="00066FC7">
      <w:r w:rsidRPr="00B637C8">
        <w:t>Research, science and associated expertise have an integral role in ensuring the wellbeing of all New Zealanders. There is a continued and growing need for world</w:t>
      </w:r>
      <w:r w:rsidR="009B7B56" w:rsidRPr="00B637C8">
        <w:t>-</w:t>
      </w:r>
      <w:r w:rsidRPr="00B637C8">
        <w:t xml:space="preserve">class research, mātauranga and innovation that informs solutions to new and enduring local and global challenges, including as we recover from the longer term economic, social and health impacts of </w:t>
      </w:r>
      <w:r w:rsidR="00AF1BB1" w:rsidRPr="00B637C8">
        <w:t>Covid</w:t>
      </w:r>
      <w:r w:rsidRPr="00B637C8">
        <w:t>-19. This is vital to creating highly productive, high value-add, and zero carbon economic activity, providing solutions to complex social problems, and opening up new frontiers of knowledge, skills and ways of thinking into the future.</w:t>
      </w:r>
    </w:p>
    <w:p w14:paraId="4C665A3F" w14:textId="77777777" w:rsidR="00066FC7" w:rsidRPr="00B637C8" w:rsidRDefault="00066FC7" w:rsidP="00066FC7">
      <w:r w:rsidRPr="00B637C8">
        <w:rPr>
          <w:rStyle w:val="PageNumberDAISY"/>
        </w:rPr>
        <w:t>Page 6</w:t>
      </w:r>
    </w:p>
    <w:p w14:paraId="0DA0FDA1" w14:textId="77777777" w:rsidR="00066FC7" w:rsidRPr="00B637C8" w:rsidRDefault="008D62E7" w:rsidP="00F848A3">
      <w:pPr>
        <w:pStyle w:val="Heading1"/>
      </w:pPr>
      <w:r w:rsidRPr="00B637C8">
        <w:t>What will good look like?</w:t>
      </w:r>
    </w:p>
    <w:p w14:paraId="742EBBB0" w14:textId="5CC258D2" w:rsidR="00066FC7" w:rsidRPr="00B637C8" w:rsidRDefault="008D62E7" w:rsidP="00066FC7">
      <w:r w:rsidRPr="00B637C8">
        <w:t>These priorities aim to improve outcomes for all learners/</w:t>
      </w:r>
      <w:r w:rsidR="003F2F64" w:rsidRPr="00B637C8">
        <w:t>ākonga</w:t>
      </w:r>
      <w:r w:rsidRPr="00B637C8">
        <w:t xml:space="preserve"> across the education system; in early learning, schooling and tertiary education and training.</w:t>
      </w:r>
    </w:p>
    <w:p w14:paraId="3FE3439A" w14:textId="77777777" w:rsidR="00066FC7" w:rsidRPr="00B637C8" w:rsidRDefault="008D62E7" w:rsidP="00066FC7">
      <w:r w:rsidRPr="00B637C8">
        <w:t>When the NELP and TES priorities are given effect across the education system, learners/ākonga in all parts of their education journey should experience a better, more responsive education.</w:t>
      </w:r>
    </w:p>
    <w:p w14:paraId="0CA53DBF" w14:textId="01ECCA71" w:rsidR="00066FC7" w:rsidRPr="00B637C8" w:rsidRDefault="00007F8D" w:rsidP="00601920">
      <w:pPr>
        <w:pStyle w:val="Heading2"/>
      </w:pPr>
      <w:r w:rsidRPr="00B637C8">
        <w:t>Objective</w:t>
      </w:r>
      <w:r w:rsidR="008D62E7" w:rsidRPr="00B637C8">
        <w:t xml:space="preserve"> 1</w:t>
      </w:r>
      <w:r w:rsidR="00D27D2C" w:rsidRPr="00B637C8">
        <w:t xml:space="preserve"> </w:t>
      </w:r>
      <w:r w:rsidR="00D27D2C" w:rsidRPr="00B637C8">
        <w:rPr>
          <w:rStyle w:val="Emphasis"/>
          <w:b/>
        </w:rPr>
        <w:t>Learners at the centre</w:t>
      </w:r>
    </w:p>
    <w:p w14:paraId="3A3E70D9" w14:textId="1649A4F6" w:rsidR="00066FC7" w:rsidRPr="00B637C8" w:rsidRDefault="008D62E7" w:rsidP="00066FC7">
      <w:pPr>
        <w:rPr>
          <w:rStyle w:val="Emphasis"/>
        </w:rPr>
      </w:pPr>
      <w:r w:rsidRPr="00B637C8">
        <w:rPr>
          <w:rStyle w:val="Emphasis"/>
        </w:rPr>
        <w:t>Learners with their whānau are at the centre of education</w:t>
      </w:r>
    </w:p>
    <w:p w14:paraId="087C11F9" w14:textId="77777777" w:rsidR="00066FC7" w:rsidRPr="00B637C8" w:rsidRDefault="00344796" w:rsidP="00601920">
      <w:pPr>
        <w:pStyle w:val="Heading3"/>
      </w:pPr>
      <w:r w:rsidRPr="00B637C8">
        <w:t xml:space="preserve">1: </w:t>
      </w:r>
      <w:r w:rsidR="008D62E7" w:rsidRPr="00B637C8">
        <w:t>Ensure places of learning are safe, inclusive and free from racism, discrimination and bullying</w:t>
      </w:r>
    </w:p>
    <w:p w14:paraId="1ACA2878" w14:textId="77777777" w:rsidR="00066FC7" w:rsidRPr="00B637C8" w:rsidRDefault="00C9523B" w:rsidP="00007F8D">
      <w:pPr>
        <w:pStyle w:val="Heading4"/>
      </w:pPr>
      <w:r w:rsidRPr="00B637C8">
        <w:t>What good looks like:</w:t>
      </w:r>
    </w:p>
    <w:p w14:paraId="587F411C" w14:textId="77777777" w:rsidR="00066FC7" w:rsidRPr="00B637C8" w:rsidRDefault="008D62E7" w:rsidP="00066FC7">
      <w:r w:rsidRPr="00B637C8">
        <w:t>Places of learning embrace diversity and provide for good wellbeing, physical health and mental health for all learners</w:t>
      </w:r>
      <w:r w:rsidR="003145D3" w:rsidRPr="00B637C8">
        <w:t>/</w:t>
      </w:r>
      <w:r w:rsidRPr="00B637C8">
        <w:t>ākonga, teachers/kaiako and staff</w:t>
      </w:r>
    </w:p>
    <w:p w14:paraId="24F1ADE2" w14:textId="77777777" w:rsidR="00066FC7" w:rsidRPr="00B637C8" w:rsidRDefault="008D62E7" w:rsidP="00066FC7">
      <w:r w:rsidRPr="00B637C8">
        <w:t>Places of learning have robust policies, plans and support to address racism, sexism, bias and low expectations</w:t>
      </w:r>
    </w:p>
    <w:p w14:paraId="66A8815A" w14:textId="589E956F" w:rsidR="00846849" w:rsidRPr="00B637C8" w:rsidRDefault="008D62E7" w:rsidP="00066FC7">
      <w:r w:rsidRPr="00B637C8">
        <w:t>All learners/ākonga and staff, including disabled people, those with learning support needs or are neurodiverse, and those who identify as LGBTQIA+</w:t>
      </w:r>
      <w:r w:rsidR="001A4555" w:rsidRPr="00B637C8">
        <w:t xml:space="preserve"> </w:t>
      </w:r>
      <w:r w:rsidR="00E81171" w:rsidRPr="00B637C8">
        <w:t>(S</w:t>
      </w:r>
      <w:r w:rsidR="00297453" w:rsidRPr="00B637C8">
        <w:t xml:space="preserve">ee Footnote 1) </w:t>
      </w:r>
      <w:r w:rsidRPr="00B637C8">
        <w:t>are welcomed, supported, valued and listened to</w:t>
      </w:r>
    </w:p>
    <w:p w14:paraId="34852C08" w14:textId="20DA14DF" w:rsidR="00E81171" w:rsidRPr="00B637C8" w:rsidRDefault="00297453" w:rsidP="00066FC7">
      <w:r w:rsidRPr="00B637C8">
        <w:lastRenderedPageBreak/>
        <w:t xml:space="preserve">Footnote 1 </w:t>
      </w:r>
      <w:r w:rsidR="00E81171" w:rsidRPr="00B637C8">
        <w:t>Includes people who identify as lesbian, gay, bisexual, transgender, queer or questioning, intersex, asexual, or other sex, gender, o</w:t>
      </w:r>
      <w:r w:rsidRPr="00B637C8">
        <w:t>r sexuality diverse identities. End Footnote.</w:t>
      </w:r>
    </w:p>
    <w:p w14:paraId="22C93DD7" w14:textId="77777777" w:rsidR="00066FC7" w:rsidRPr="00B637C8" w:rsidRDefault="00344796" w:rsidP="00532CFA">
      <w:pPr>
        <w:pStyle w:val="Heading3"/>
      </w:pPr>
      <w:r w:rsidRPr="00B637C8">
        <w:t xml:space="preserve">2: </w:t>
      </w:r>
      <w:r w:rsidR="008D62E7" w:rsidRPr="00B637C8">
        <w:t>Have high aspirations for every learner</w:t>
      </w:r>
      <w:r w:rsidR="003145D3" w:rsidRPr="00B637C8">
        <w:t>/</w:t>
      </w:r>
      <w:r w:rsidR="008D62E7" w:rsidRPr="00B637C8">
        <w:t>ākonga, and support these by partnering with their whānau and communities to design and deliver education that responds to their needs, and sustains their identities, languages and cultures</w:t>
      </w:r>
    </w:p>
    <w:p w14:paraId="1D562E22" w14:textId="1A6D308D" w:rsidR="00066FC7" w:rsidRPr="00B637C8" w:rsidRDefault="00D82093" w:rsidP="00532CFA">
      <w:pPr>
        <w:pStyle w:val="Heading4"/>
      </w:pPr>
      <w:r w:rsidRPr="00B637C8">
        <w:t xml:space="preserve">What </w:t>
      </w:r>
      <w:r w:rsidR="009B7B56" w:rsidRPr="00B637C8">
        <w:t>good looks like</w:t>
      </w:r>
      <w:r w:rsidR="008D62E7" w:rsidRPr="00B637C8">
        <w:t>:</w:t>
      </w:r>
    </w:p>
    <w:p w14:paraId="0E349DB4" w14:textId="77777777" w:rsidR="00066FC7" w:rsidRPr="00B637C8" w:rsidRDefault="008D62E7" w:rsidP="00066FC7">
      <w:r w:rsidRPr="00B637C8">
        <w:t>Learners/ākonga experience inclusive cultures that value, affirm and reflect their identities</w:t>
      </w:r>
    </w:p>
    <w:p w14:paraId="1392C395" w14:textId="77777777" w:rsidR="00066FC7" w:rsidRPr="00B637C8" w:rsidRDefault="008D62E7" w:rsidP="00066FC7">
      <w:r w:rsidRPr="00B637C8">
        <w:t>High aspirations for all learners</w:t>
      </w:r>
      <w:r w:rsidR="003145D3" w:rsidRPr="00B637C8">
        <w:t>/</w:t>
      </w:r>
      <w:r w:rsidRPr="00B637C8">
        <w:t>ākonga are the new assumption. Old biases, and low expectations are challenged and eliminated</w:t>
      </w:r>
    </w:p>
    <w:p w14:paraId="0065DFA8" w14:textId="77777777" w:rsidR="00066FC7" w:rsidRPr="00B637C8" w:rsidRDefault="008D62E7" w:rsidP="00066FC7">
      <w:r w:rsidRPr="00B637C8">
        <w:t>Whānau and communities are actively included and valued in the design and delivery of education, and in the learning environment</w:t>
      </w:r>
    </w:p>
    <w:p w14:paraId="5F41F02B" w14:textId="77777777" w:rsidR="00066FC7" w:rsidRPr="00B637C8" w:rsidRDefault="008D62E7" w:rsidP="00066FC7">
      <w:r w:rsidRPr="00B637C8">
        <w:t>Education and training pathways are available for and deliver equitably for all learners/ākonga</w:t>
      </w:r>
    </w:p>
    <w:p w14:paraId="7FA78E0A" w14:textId="77777777" w:rsidR="00066FC7" w:rsidRPr="00B637C8" w:rsidRDefault="008D62E7" w:rsidP="00066FC7">
      <w:r w:rsidRPr="00B637C8">
        <w:t>Māori enjoy and achieve educational success as Māori, and education supports Māori rangatiratanga</w:t>
      </w:r>
    </w:p>
    <w:p w14:paraId="5A011DDA" w14:textId="43C9CD6B" w:rsidR="00066FC7" w:rsidRPr="00B637C8" w:rsidRDefault="00D82093" w:rsidP="00601920">
      <w:pPr>
        <w:pStyle w:val="Heading2"/>
      </w:pPr>
      <w:r w:rsidRPr="00B637C8">
        <w:t>Objective</w:t>
      </w:r>
      <w:r w:rsidR="008D62E7" w:rsidRPr="00B637C8">
        <w:t xml:space="preserve"> 2</w:t>
      </w:r>
      <w:r w:rsidR="00D27D2C" w:rsidRPr="00B637C8">
        <w:t xml:space="preserve"> Barrier Free Access</w:t>
      </w:r>
    </w:p>
    <w:p w14:paraId="77E316B9" w14:textId="288A3366" w:rsidR="00066FC7" w:rsidRPr="00B637C8" w:rsidRDefault="008D62E7" w:rsidP="00066FC7">
      <w:pPr>
        <w:rPr>
          <w:rStyle w:val="Emphasis"/>
        </w:rPr>
      </w:pPr>
      <w:r w:rsidRPr="00B637C8">
        <w:rPr>
          <w:rStyle w:val="Emphasis"/>
        </w:rPr>
        <w:t>Great education opportunities and outcomes are within reach for every learner</w:t>
      </w:r>
    </w:p>
    <w:p w14:paraId="5DEBB1F0" w14:textId="77777777" w:rsidR="00066FC7" w:rsidRPr="00B637C8" w:rsidRDefault="00344796" w:rsidP="00532CFA">
      <w:pPr>
        <w:pStyle w:val="Heading3"/>
      </w:pPr>
      <w:r w:rsidRPr="00B637C8">
        <w:t xml:space="preserve">3: </w:t>
      </w:r>
      <w:r w:rsidR="008D62E7" w:rsidRPr="00B637C8">
        <w:t>Reduce barriers to education for all, including for Māori and Pacific learners/ākonga, disabled learners/ākonga and those with learning support needs</w:t>
      </w:r>
    </w:p>
    <w:p w14:paraId="36163268" w14:textId="58E299EF" w:rsidR="00066FC7" w:rsidRPr="00B637C8" w:rsidRDefault="00D82093" w:rsidP="00532CFA">
      <w:pPr>
        <w:pStyle w:val="Heading4"/>
      </w:pPr>
      <w:r w:rsidRPr="00B637C8">
        <w:t xml:space="preserve">What </w:t>
      </w:r>
      <w:r w:rsidR="009B7B56" w:rsidRPr="00B637C8">
        <w:t>good looks like</w:t>
      </w:r>
      <w:r w:rsidRPr="00B637C8">
        <w:t>:</w:t>
      </w:r>
    </w:p>
    <w:p w14:paraId="0C98A10B" w14:textId="77777777" w:rsidR="00066FC7" w:rsidRPr="00B637C8" w:rsidRDefault="008D62E7" w:rsidP="00066FC7">
      <w:r w:rsidRPr="00B637C8">
        <w:t>The learning environment is inclusive and responsive to learner/ākonga needs, and all learners/ākonga can participate in social and learning opportunities</w:t>
      </w:r>
    </w:p>
    <w:p w14:paraId="5666CDA1" w14:textId="77777777" w:rsidR="00066FC7" w:rsidRPr="00B637C8" w:rsidRDefault="008D62E7" w:rsidP="00066FC7">
      <w:r w:rsidRPr="00B637C8">
        <w:t>Learners/ākonga face no unnecessary physical, access, support or financial barriers to education</w:t>
      </w:r>
    </w:p>
    <w:p w14:paraId="40EB80E4" w14:textId="77777777" w:rsidR="00066FC7" w:rsidRPr="00B637C8" w:rsidRDefault="008D62E7" w:rsidP="00066FC7">
      <w:r w:rsidRPr="00B637C8">
        <w:lastRenderedPageBreak/>
        <w:t>Additional support is available for disabled learners/ākonga and those with additional needs to stay engaged and succeed in education</w:t>
      </w:r>
    </w:p>
    <w:p w14:paraId="25BC77C8" w14:textId="77777777" w:rsidR="00066FC7" w:rsidRPr="00B637C8" w:rsidRDefault="008D62E7" w:rsidP="00066FC7">
      <w:r w:rsidRPr="00B637C8">
        <w:t>Learners/ākonga are supported to successfully transition between education and employment</w:t>
      </w:r>
    </w:p>
    <w:p w14:paraId="4A4BFC09" w14:textId="77777777" w:rsidR="00066FC7" w:rsidRPr="00B637C8" w:rsidRDefault="008D62E7" w:rsidP="00066FC7">
      <w:r w:rsidRPr="00B637C8">
        <w:t>Specialist knowledge and support is available for learners/ākonga, whānau, iwi, Pacific families, and educators, when it is needed</w:t>
      </w:r>
    </w:p>
    <w:p w14:paraId="6010D0F1" w14:textId="77777777" w:rsidR="00344796" w:rsidRPr="00B637C8" w:rsidRDefault="008D62E7" w:rsidP="00066FC7">
      <w:r w:rsidRPr="00B637C8">
        <w:t>Learners/ākonga have access to the appropriate digital technologies they need to participate in all learning experiences</w:t>
      </w:r>
    </w:p>
    <w:p w14:paraId="002C8812" w14:textId="00C6B854" w:rsidR="00066FC7" w:rsidRPr="00B637C8" w:rsidRDefault="00344796" w:rsidP="00532CFA">
      <w:pPr>
        <w:pStyle w:val="Heading3"/>
      </w:pPr>
      <w:r w:rsidRPr="00B637C8">
        <w:t xml:space="preserve">4: </w:t>
      </w:r>
      <w:r w:rsidR="008D62E7" w:rsidRPr="00B637C8">
        <w:t>Ensure every learner/ākonga gains sound foundation skills, including language</w:t>
      </w:r>
      <w:r w:rsidR="00D82093" w:rsidRPr="00B637C8">
        <w:t xml:space="preserve"> (</w:t>
      </w:r>
      <w:r w:rsidR="005459BF" w:rsidRPr="00B637C8">
        <w:t>See Footnote</w:t>
      </w:r>
      <w:r w:rsidR="007044F4" w:rsidRPr="00B637C8">
        <w:t>*</w:t>
      </w:r>
      <w:r w:rsidR="00D82093" w:rsidRPr="00B637C8">
        <w:t>)</w:t>
      </w:r>
      <w:r w:rsidR="008D62E7" w:rsidRPr="00B637C8">
        <w:t>, literacy and numeracy</w:t>
      </w:r>
    </w:p>
    <w:p w14:paraId="5064F842" w14:textId="6B3E43A2" w:rsidR="007044F4" w:rsidRPr="00B637C8" w:rsidRDefault="005459BF" w:rsidP="007044F4">
      <w:pPr>
        <w:rPr>
          <w:rStyle w:val="Emphasis"/>
        </w:rPr>
      </w:pPr>
      <w:r w:rsidRPr="00B637C8">
        <w:rPr>
          <w:rStyle w:val="Emphasis"/>
        </w:rPr>
        <w:t>Footnote</w:t>
      </w:r>
      <w:r w:rsidR="007044F4" w:rsidRPr="00B637C8">
        <w:rPr>
          <w:rStyle w:val="Emphasis"/>
        </w:rPr>
        <w:t>* oral language encompasses any method of communication the learner/ākonga uses as a first language, including NZ Sign Language End Footnote.</w:t>
      </w:r>
    </w:p>
    <w:p w14:paraId="30D56768" w14:textId="096059E2" w:rsidR="00066FC7" w:rsidRPr="00B637C8" w:rsidRDefault="00DD5ED6" w:rsidP="00532CFA">
      <w:pPr>
        <w:pStyle w:val="Heading4"/>
      </w:pPr>
      <w:r w:rsidRPr="00B637C8">
        <w:t xml:space="preserve">What </w:t>
      </w:r>
      <w:r w:rsidR="00C6570B" w:rsidRPr="00B637C8">
        <w:t>good looks like</w:t>
      </w:r>
      <w:r w:rsidR="008D62E7" w:rsidRPr="00B637C8">
        <w:t>:</w:t>
      </w:r>
    </w:p>
    <w:p w14:paraId="05ECE0C5" w14:textId="77777777" w:rsidR="00066FC7" w:rsidRPr="00B637C8" w:rsidRDefault="008D62E7" w:rsidP="00066FC7">
      <w:r w:rsidRPr="00B637C8">
        <w:t>Learners/ākonga are equipped with language, literacy, numeracy and digital literacy skills that enable future learning and development</w:t>
      </w:r>
    </w:p>
    <w:p w14:paraId="6B778CD4" w14:textId="77777777" w:rsidR="00066FC7" w:rsidRPr="00B637C8" w:rsidRDefault="008D62E7" w:rsidP="00066FC7">
      <w:r w:rsidRPr="00B637C8">
        <w:t>All learners/ākonga build key competencies and capabilities including communication, problem solving, critical thinking, resilience, and interpersonal skills</w:t>
      </w:r>
    </w:p>
    <w:p w14:paraId="646281BF" w14:textId="77777777" w:rsidR="00066FC7" w:rsidRPr="00B637C8" w:rsidRDefault="008D62E7" w:rsidP="00066FC7">
      <w:r w:rsidRPr="00B637C8">
        <w:t>Learners/ākonga who have not developed key foundation skills sufficiently are identified and able to access additional specialist support</w:t>
      </w:r>
    </w:p>
    <w:p w14:paraId="32186969" w14:textId="77777777" w:rsidR="00066FC7" w:rsidRPr="00B637C8" w:rsidRDefault="008D62E7" w:rsidP="00066FC7">
      <w:r w:rsidRPr="00B637C8">
        <w:t>Where appropriate, learners</w:t>
      </w:r>
      <w:r w:rsidR="00417282" w:rsidRPr="00B637C8">
        <w:t>/</w:t>
      </w:r>
      <w:r w:rsidRPr="00B637C8">
        <w:t>ākonga have a variety of learning opportunities to develop digital literacy and are able to make sense of the digital information they are engaging with</w:t>
      </w:r>
    </w:p>
    <w:p w14:paraId="6D909FA2" w14:textId="6D2AB782" w:rsidR="00066FC7" w:rsidRPr="00B637C8" w:rsidRDefault="00DD5ED6" w:rsidP="00601920">
      <w:pPr>
        <w:pStyle w:val="Heading2"/>
      </w:pPr>
      <w:r w:rsidRPr="00B637C8">
        <w:t>Objective</w:t>
      </w:r>
      <w:r w:rsidR="008D62E7" w:rsidRPr="00B637C8">
        <w:t xml:space="preserve"> 3</w:t>
      </w:r>
      <w:r w:rsidR="00E1121A" w:rsidRPr="00B637C8">
        <w:t xml:space="preserve"> Quality Teaching and Leadership</w:t>
      </w:r>
    </w:p>
    <w:p w14:paraId="6048F66C" w14:textId="2592D496" w:rsidR="00066FC7" w:rsidRPr="00B637C8" w:rsidRDefault="008D62E7" w:rsidP="00066FC7">
      <w:pPr>
        <w:rPr>
          <w:rStyle w:val="Emphasis"/>
        </w:rPr>
      </w:pPr>
      <w:r w:rsidRPr="00B637C8">
        <w:rPr>
          <w:rStyle w:val="Emphasis"/>
        </w:rPr>
        <w:t xml:space="preserve">Quality teaching and leadership make the difference for learners and their </w:t>
      </w:r>
      <w:r w:rsidR="00344796" w:rsidRPr="00B637C8">
        <w:rPr>
          <w:rStyle w:val="Emphasis"/>
        </w:rPr>
        <w:t>whanau</w:t>
      </w:r>
    </w:p>
    <w:p w14:paraId="6A226EB7" w14:textId="77777777" w:rsidR="00066FC7" w:rsidRPr="00B637C8" w:rsidRDefault="00344796" w:rsidP="00532CFA">
      <w:pPr>
        <w:pStyle w:val="Heading3"/>
      </w:pPr>
      <w:r w:rsidRPr="00B637C8">
        <w:lastRenderedPageBreak/>
        <w:t xml:space="preserve">5: </w:t>
      </w:r>
      <w:r w:rsidR="008D62E7" w:rsidRPr="00B637C8">
        <w:t>Meaningfully incorporate te reo Māori and tikanga Māori into the everyday life of the place of learning</w:t>
      </w:r>
    </w:p>
    <w:p w14:paraId="45FE4862" w14:textId="0CF249E0" w:rsidR="00066FC7" w:rsidRPr="00B637C8" w:rsidRDefault="001B018B" w:rsidP="00532CFA">
      <w:pPr>
        <w:pStyle w:val="Heading4"/>
      </w:pPr>
      <w:r w:rsidRPr="00B637C8">
        <w:t xml:space="preserve">What </w:t>
      </w:r>
      <w:r w:rsidR="00C6570B" w:rsidRPr="00B637C8">
        <w:t>good looks like</w:t>
      </w:r>
      <w:r w:rsidR="008D62E7" w:rsidRPr="00B637C8">
        <w:t>:</w:t>
      </w:r>
    </w:p>
    <w:p w14:paraId="472BB2A4" w14:textId="77777777" w:rsidR="00066FC7" w:rsidRPr="00B637C8" w:rsidRDefault="008D62E7" w:rsidP="00066FC7">
      <w:r w:rsidRPr="00B637C8">
        <w:t>Tikanga Māori is embedded in values, practices and organisational culture, based on advice from and engagement with Māori</w:t>
      </w:r>
    </w:p>
    <w:p w14:paraId="72710BA7" w14:textId="77777777" w:rsidR="00066FC7" w:rsidRPr="00B637C8" w:rsidRDefault="008D62E7" w:rsidP="00066FC7">
      <w:r w:rsidRPr="00B637C8">
        <w:t>Leaders, teachers/kaiako and staff are supported to develop their te reo Māori and tikanga Māori skills and competencies</w:t>
      </w:r>
    </w:p>
    <w:p w14:paraId="75D8E9D8" w14:textId="77777777" w:rsidR="00066FC7" w:rsidRPr="00B637C8" w:rsidRDefault="008D62E7" w:rsidP="00066FC7">
      <w:r w:rsidRPr="00B637C8">
        <w:t>Learners/ākonga have opportunities to learn, and learn in, te reo Māori</w:t>
      </w:r>
    </w:p>
    <w:p w14:paraId="1D8FFE21" w14:textId="77777777" w:rsidR="00066FC7" w:rsidRPr="00B637C8" w:rsidRDefault="008D62E7" w:rsidP="00066FC7">
      <w:r w:rsidRPr="00B637C8">
        <w:t>A commitment to Te Tiriti</w:t>
      </w:r>
      <w:r w:rsidR="00066FC7" w:rsidRPr="00B637C8">
        <w:t xml:space="preserve"> </w:t>
      </w:r>
      <w:r w:rsidRPr="00B637C8">
        <w:t>the Treaty is embedded in all policy and practices including strategy, behaviours, actions, services, and resourcing</w:t>
      </w:r>
    </w:p>
    <w:p w14:paraId="3814F8CD" w14:textId="77777777" w:rsidR="00066FC7" w:rsidRPr="00B637C8" w:rsidRDefault="008D62E7" w:rsidP="00066FC7">
      <w:r w:rsidRPr="00B637C8">
        <w:t>Māori identity, language and culture are incorporated into teaching, learning and pastoral care</w:t>
      </w:r>
    </w:p>
    <w:p w14:paraId="1799AEE3" w14:textId="77777777" w:rsidR="00066FC7" w:rsidRPr="00B637C8" w:rsidRDefault="00344796" w:rsidP="00532CFA">
      <w:pPr>
        <w:pStyle w:val="Heading3"/>
      </w:pPr>
      <w:r w:rsidRPr="00B637C8">
        <w:t xml:space="preserve">6: </w:t>
      </w:r>
      <w:r w:rsidR="008D62E7" w:rsidRPr="00B637C8">
        <w:t>Develop staff to strengthen teaching, leadership and learner support capability across the education workforce</w:t>
      </w:r>
    </w:p>
    <w:p w14:paraId="7DD6E8D8" w14:textId="4608CB03" w:rsidR="00066FC7" w:rsidRPr="00B637C8" w:rsidRDefault="001B018B" w:rsidP="00532CFA">
      <w:pPr>
        <w:pStyle w:val="Heading4"/>
      </w:pPr>
      <w:r w:rsidRPr="00B637C8">
        <w:t xml:space="preserve">What </w:t>
      </w:r>
      <w:r w:rsidR="00C6570B" w:rsidRPr="00B637C8">
        <w:t>good looks like</w:t>
      </w:r>
      <w:r w:rsidR="008D62E7" w:rsidRPr="00B637C8">
        <w:t>:</w:t>
      </w:r>
    </w:p>
    <w:p w14:paraId="38AF9104" w14:textId="77777777" w:rsidR="00066FC7" w:rsidRPr="00B637C8" w:rsidRDefault="008D62E7" w:rsidP="00066FC7">
      <w:r w:rsidRPr="00B637C8">
        <w:t>Places of learning identify and respond to gaps in capability and invest in their staff to strengthen teaching, leadership, learning support, and skills to support online and distance learning</w:t>
      </w:r>
    </w:p>
    <w:p w14:paraId="425B2BAE" w14:textId="77777777" w:rsidR="00066FC7" w:rsidRPr="00B637C8" w:rsidRDefault="008D62E7" w:rsidP="00066FC7">
      <w:r w:rsidRPr="00B637C8">
        <w:t>Teachers/kaiako and staff, including educators, teacher aides, support staff, leaders and specialists, have ongoing support and opportunities to upskill throughout their career</w:t>
      </w:r>
    </w:p>
    <w:p w14:paraId="3EA79B43" w14:textId="697C3C91" w:rsidR="00066FC7" w:rsidRPr="00B637C8" w:rsidRDefault="008D62E7" w:rsidP="00066FC7">
      <w:r w:rsidRPr="00B637C8">
        <w:t>Teachers/kaiako and educators are confident and competent in educating diverse learners/</w:t>
      </w:r>
      <w:r w:rsidR="00102E86" w:rsidRPr="00B637C8">
        <w:t>ākonga</w:t>
      </w:r>
    </w:p>
    <w:p w14:paraId="3EFC2624" w14:textId="77777777" w:rsidR="00066FC7" w:rsidRPr="00B637C8" w:rsidRDefault="008D62E7" w:rsidP="00066FC7">
      <w:r w:rsidRPr="00B637C8">
        <w:t>Places of learning grow, value and retain highly competent, diverse educators, including those with Māori or Pacific heritage, or are disabled</w:t>
      </w:r>
    </w:p>
    <w:p w14:paraId="6A5013E2" w14:textId="1DDDBE19" w:rsidR="00066FC7" w:rsidRPr="00B637C8" w:rsidRDefault="001B018B" w:rsidP="00601920">
      <w:pPr>
        <w:pStyle w:val="Heading2"/>
      </w:pPr>
      <w:r w:rsidRPr="00B637C8">
        <w:t>Objective</w:t>
      </w:r>
      <w:r w:rsidR="008D62E7" w:rsidRPr="00B637C8">
        <w:t xml:space="preserve"> 4</w:t>
      </w:r>
      <w:r w:rsidR="00E1121A" w:rsidRPr="00B637C8">
        <w:t xml:space="preserve"> Future of Learning and Work</w:t>
      </w:r>
    </w:p>
    <w:p w14:paraId="1D17B905" w14:textId="2D63153F" w:rsidR="00344796" w:rsidRPr="00B637C8" w:rsidRDefault="008D62E7" w:rsidP="00066FC7">
      <w:pPr>
        <w:rPr>
          <w:rStyle w:val="Emphasis"/>
        </w:rPr>
      </w:pPr>
      <w:r w:rsidRPr="00B637C8">
        <w:rPr>
          <w:rStyle w:val="Emphasis"/>
        </w:rPr>
        <w:t>Learning that is relevant to the lives of New Zealanders today and throughout their lives</w:t>
      </w:r>
    </w:p>
    <w:p w14:paraId="3221A838" w14:textId="77777777" w:rsidR="00066FC7" w:rsidRPr="00B637C8" w:rsidRDefault="00344796" w:rsidP="00532CFA">
      <w:pPr>
        <w:pStyle w:val="Heading3"/>
      </w:pPr>
      <w:r w:rsidRPr="00B637C8">
        <w:lastRenderedPageBreak/>
        <w:t xml:space="preserve">7: </w:t>
      </w:r>
      <w:r w:rsidR="008D62E7" w:rsidRPr="00B637C8">
        <w:t>Collaborate with industries and employers to ensure learners/ākonga have the skills, knowledge and pathways to succeed in work</w:t>
      </w:r>
    </w:p>
    <w:p w14:paraId="503F370C" w14:textId="77777777" w:rsidR="00066FC7" w:rsidRPr="00B637C8" w:rsidRDefault="001B018B" w:rsidP="00066FC7">
      <w:r w:rsidRPr="00B637C8">
        <w:rPr>
          <w:rStyle w:val="Heading4Char"/>
        </w:rPr>
        <w:t>What Good Looks Like</w:t>
      </w:r>
      <w:r w:rsidR="008D62E7" w:rsidRPr="00B637C8">
        <w:t>:</w:t>
      </w:r>
    </w:p>
    <w:p w14:paraId="242FA4DF" w14:textId="77777777" w:rsidR="00066FC7" w:rsidRPr="00B637C8" w:rsidRDefault="008D62E7" w:rsidP="00066FC7">
      <w:r w:rsidRPr="00B637C8">
        <w:t>Teaching and learning focuses and responds more closely to workplace needs</w:t>
      </w:r>
    </w:p>
    <w:p w14:paraId="52D4CCDD" w14:textId="77777777" w:rsidR="00066FC7" w:rsidRPr="00B637C8" w:rsidRDefault="008D62E7" w:rsidP="00066FC7">
      <w:r w:rsidRPr="00B637C8">
        <w:t>Learners/ākonga are supported and encouraged to pursue education and career pathways that appeal to them, and are not restricted by stereotypes and bias that may narrow their choices</w:t>
      </w:r>
    </w:p>
    <w:p w14:paraId="48C4098F" w14:textId="77777777" w:rsidR="00066FC7" w:rsidRPr="00B637C8" w:rsidRDefault="008D62E7" w:rsidP="00066FC7">
      <w:r w:rsidRPr="00B637C8">
        <w:t>A more active careers service supports clearer learning and employment pathways</w:t>
      </w:r>
    </w:p>
    <w:p w14:paraId="23AF9389" w14:textId="77777777" w:rsidR="00066FC7" w:rsidRPr="00B637C8" w:rsidRDefault="008D62E7" w:rsidP="00066FC7">
      <w:r w:rsidRPr="00B637C8">
        <w:t>People can upskill and retrain throughout their lives and gain skills that are relevant for employment</w:t>
      </w:r>
    </w:p>
    <w:p w14:paraId="21BBA76B" w14:textId="77777777" w:rsidR="00066FC7" w:rsidRPr="00B637C8" w:rsidRDefault="008D62E7" w:rsidP="00066FC7">
      <w:r w:rsidRPr="00B637C8">
        <w:t>Learners/ākonga can easily access flexible and adaptable programmes and education models that reflect their needs and the needs of employers</w:t>
      </w:r>
    </w:p>
    <w:p w14:paraId="371273A3" w14:textId="24E4E079" w:rsidR="00066FC7" w:rsidRPr="00B637C8" w:rsidRDefault="001B018B" w:rsidP="00601920">
      <w:pPr>
        <w:pStyle w:val="Heading2"/>
      </w:pPr>
      <w:r w:rsidRPr="00B637C8">
        <w:t xml:space="preserve">Objective </w:t>
      </w:r>
      <w:r w:rsidR="008D62E7" w:rsidRPr="00B637C8">
        <w:t>5</w:t>
      </w:r>
      <w:r w:rsidR="00E1121A" w:rsidRPr="00B637C8">
        <w:t xml:space="preserve"> World Class Inclusive Public Education</w:t>
      </w:r>
    </w:p>
    <w:p w14:paraId="59EAFDCB" w14:textId="32C13051" w:rsidR="00344796" w:rsidRPr="00B637C8" w:rsidRDefault="008D62E7" w:rsidP="00066FC7">
      <w:pPr>
        <w:rPr>
          <w:rStyle w:val="Emphasis"/>
        </w:rPr>
      </w:pPr>
      <w:r w:rsidRPr="00B637C8">
        <w:rPr>
          <w:rStyle w:val="Emphasis"/>
        </w:rPr>
        <w:t>New Zealand education is trusted and sustainable</w:t>
      </w:r>
    </w:p>
    <w:p w14:paraId="27173CD3" w14:textId="38675F07" w:rsidR="00066FC7" w:rsidRPr="00B637C8" w:rsidRDefault="00344796" w:rsidP="00532CFA">
      <w:pPr>
        <w:pStyle w:val="Heading3"/>
      </w:pPr>
      <w:r w:rsidRPr="00B637C8">
        <w:t xml:space="preserve">8: </w:t>
      </w:r>
      <w:r w:rsidR="008D62E7" w:rsidRPr="00B637C8">
        <w:t xml:space="preserve">Enhance the contribution of research and mātauranga Māori in addressing local and global challenges (TES </w:t>
      </w:r>
      <w:r w:rsidR="00C6570B" w:rsidRPr="00B637C8">
        <w:t>only</w:t>
      </w:r>
      <w:r w:rsidR="008D62E7" w:rsidRPr="00B637C8">
        <w:t>)</w:t>
      </w:r>
    </w:p>
    <w:p w14:paraId="41852998" w14:textId="70B573F2" w:rsidR="008D5A49" w:rsidRPr="00B637C8" w:rsidRDefault="001B018B" w:rsidP="008D5A49">
      <w:pPr>
        <w:pStyle w:val="Heading4"/>
      </w:pPr>
      <w:r w:rsidRPr="00B637C8">
        <w:t xml:space="preserve">What </w:t>
      </w:r>
      <w:r w:rsidR="00C6570B" w:rsidRPr="00B637C8">
        <w:t>good looks like</w:t>
      </w:r>
      <w:r w:rsidR="008D5A49" w:rsidRPr="00B637C8">
        <w:t>:</w:t>
      </w:r>
    </w:p>
    <w:p w14:paraId="2C9975E0" w14:textId="77777777" w:rsidR="00066FC7" w:rsidRPr="00B637C8" w:rsidRDefault="008D5A49" w:rsidP="008D5A49">
      <w:r w:rsidRPr="00B637C8">
        <w:t xml:space="preserve"> </w:t>
      </w:r>
      <w:r w:rsidR="008D62E7" w:rsidRPr="00B637C8">
        <w:t>A diverse, sustainable workforce provides a broad pool of research knowledge and talent</w:t>
      </w:r>
    </w:p>
    <w:p w14:paraId="164BDB0F" w14:textId="77777777" w:rsidR="00066FC7" w:rsidRPr="00B637C8" w:rsidRDefault="008D62E7" w:rsidP="00066FC7">
      <w:r w:rsidRPr="00B637C8">
        <w:t>The advancement of Māori-led and mātauranga informed solutions is supported</w:t>
      </w:r>
    </w:p>
    <w:p w14:paraId="771F8944" w14:textId="77777777" w:rsidR="00066FC7" w:rsidRPr="00B637C8" w:rsidRDefault="008D62E7" w:rsidP="00066FC7">
      <w:r w:rsidRPr="00B637C8">
        <w:t>Research is excellent, collaborative, and connected across disciplines and institutions</w:t>
      </w:r>
    </w:p>
    <w:p w14:paraId="0FE1E619" w14:textId="77777777" w:rsidR="00066FC7" w:rsidRPr="00B637C8" w:rsidRDefault="008D62E7" w:rsidP="00066FC7">
      <w:r w:rsidRPr="00B637C8">
        <w:t>Tertiary Education Organisations contribute innovative approaches to solving economic, social and environmental challenges</w:t>
      </w:r>
    </w:p>
    <w:p w14:paraId="6845123D" w14:textId="77777777" w:rsidR="00066FC7" w:rsidRPr="00B637C8" w:rsidRDefault="000451DF" w:rsidP="00066FC7">
      <w:r w:rsidRPr="00B637C8">
        <w:rPr>
          <w:rStyle w:val="PageNumberDAISY"/>
        </w:rPr>
        <w:t xml:space="preserve">Page </w:t>
      </w:r>
      <w:r w:rsidR="00066FC7" w:rsidRPr="00B637C8">
        <w:rPr>
          <w:rStyle w:val="PageNumberDAISY"/>
        </w:rPr>
        <w:t>7</w:t>
      </w:r>
    </w:p>
    <w:p w14:paraId="3CD9A11A" w14:textId="1B68E37E" w:rsidR="00066FC7" w:rsidRPr="00B637C8" w:rsidRDefault="008D62E7" w:rsidP="007147EC">
      <w:pPr>
        <w:pStyle w:val="Heading1"/>
      </w:pPr>
      <w:r w:rsidRPr="00B637C8">
        <w:lastRenderedPageBreak/>
        <w:t>The NELP and the TES are two of the key strategic components</w:t>
      </w:r>
      <w:r w:rsidR="00C72DB3">
        <w:t xml:space="preserve"> of the Education Work Programme</w:t>
      </w:r>
      <w:r w:rsidRPr="00B637C8">
        <w:t xml:space="preserve"> that will help to ensure the education system meets the needs of all learners/</w:t>
      </w:r>
      <w:r w:rsidR="00C72DB3">
        <w:t>ā</w:t>
      </w:r>
      <w:r w:rsidRPr="00B637C8">
        <w:t>konga in Aotearoa New Zealand, no matter who they are or where they come from.</w:t>
      </w:r>
    </w:p>
    <w:p w14:paraId="04062E5A" w14:textId="77777777" w:rsidR="00066FC7" w:rsidRPr="00B637C8" w:rsidRDefault="008D62E7" w:rsidP="00066FC7">
      <w:r w:rsidRPr="00B637C8">
        <w:t>There is clear alignment between the NELP and TES and the main initiatives that Government is undertaking through the Education Work Programme.</w:t>
      </w:r>
    </w:p>
    <w:p w14:paraId="7C2CE63E" w14:textId="77777777" w:rsidR="000451DF" w:rsidRPr="00B637C8" w:rsidRDefault="000451DF" w:rsidP="00066FC7">
      <w:r w:rsidRPr="00B637C8">
        <w:t xml:space="preserve">This matrix shows where key initiatives of the Education Work Programme have actions or commitments announced that will support places of learning in implementing the NELP and TES. </w:t>
      </w:r>
    </w:p>
    <w:p w14:paraId="455D5D99" w14:textId="0FA77DC4" w:rsidR="00C6570B" w:rsidRPr="00B637C8" w:rsidRDefault="00C6570B" w:rsidP="00E95A80">
      <w:pPr>
        <w:pStyle w:val="Prodnote-OptionalDAISY"/>
        <w:rPr>
          <w:lang w:val="en-US"/>
        </w:rPr>
      </w:pPr>
      <w:r w:rsidRPr="00B637C8">
        <w:rPr>
          <w:lang w:val="en-US"/>
        </w:rPr>
        <w:t>tn: The objectives are listed first, followed by</w:t>
      </w:r>
      <w:r w:rsidR="003E552B" w:rsidRPr="00B637C8">
        <w:rPr>
          <w:lang w:val="en-US"/>
        </w:rPr>
        <w:t xml:space="preserve"> a list of Programme Items. The numbers after the Programme Items refer to the numbered points under the Objectives. End tn.</w:t>
      </w:r>
    </w:p>
    <w:p w14:paraId="01FF2DE3" w14:textId="7BC7D9AA" w:rsidR="00523E3C" w:rsidRPr="00B637C8" w:rsidRDefault="00523E3C" w:rsidP="00601920">
      <w:pPr>
        <w:pStyle w:val="Heading2"/>
      </w:pPr>
      <w:r w:rsidRPr="00B637C8">
        <w:t>Objective 1</w:t>
      </w:r>
      <w:r w:rsidR="00E1121A" w:rsidRPr="00B637C8">
        <w:t xml:space="preserve"> Learners at the Centre</w:t>
      </w:r>
    </w:p>
    <w:p w14:paraId="358FFD3C" w14:textId="08DDE70E" w:rsidR="00523E3C" w:rsidRPr="00B637C8" w:rsidRDefault="00523E3C" w:rsidP="00523E3C">
      <w:pPr>
        <w:rPr>
          <w:rStyle w:val="Emphasis"/>
        </w:rPr>
      </w:pPr>
      <w:r w:rsidRPr="00B637C8">
        <w:rPr>
          <w:rStyle w:val="Emphasis"/>
        </w:rPr>
        <w:t>Learners with their whānau are at the centre of education</w:t>
      </w:r>
    </w:p>
    <w:p w14:paraId="6FF2C13C" w14:textId="77777777" w:rsidR="00523E3C" w:rsidRPr="00B637C8" w:rsidRDefault="00523E3C" w:rsidP="00E8782B">
      <w:r w:rsidRPr="00B637C8">
        <w:t>1 Ensure places of learning are safe, inclusive and free from racism, discrimination and bullying</w:t>
      </w:r>
    </w:p>
    <w:p w14:paraId="4EEC14DB" w14:textId="77777777" w:rsidR="00E8782B" w:rsidRPr="00B637C8" w:rsidRDefault="00E8782B" w:rsidP="00E8782B">
      <w:r w:rsidRPr="00B637C8">
        <w:t>2 Have high aspirations for every learner/ākonga, and support these by partnering with their whānau and communities to design and deliver education that responds to their needs, and sustains their identities, languages and cultures</w:t>
      </w:r>
    </w:p>
    <w:p w14:paraId="51E8EB5A" w14:textId="777B9983" w:rsidR="00394C8A" w:rsidRPr="00B637C8" w:rsidRDefault="00394C8A" w:rsidP="00601920">
      <w:pPr>
        <w:pStyle w:val="Heading2"/>
      </w:pPr>
      <w:r w:rsidRPr="00B637C8">
        <w:t>Objective 2</w:t>
      </w:r>
      <w:r w:rsidR="00E1121A" w:rsidRPr="00B637C8">
        <w:t xml:space="preserve"> Barrier Free Access</w:t>
      </w:r>
    </w:p>
    <w:p w14:paraId="6F99B4B5" w14:textId="433410A2" w:rsidR="00394C8A" w:rsidRPr="00B637C8" w:rsidRDefault="00394C8A" w:rsidP="00394C8A">
      <w:pPr>
        <w:rPr>
          <w:rStyle w:val="Emphasis"/>
        </w:rPr>
      </w:pPr>
      <w:r w:rsidRPr="00B637C8">
        <w:rPr>
          <w:rStyle w:val="Emphasis"/>
        </w:rPr>
        <w:t>Great education opportunities and outcomes are within reach for every learner</w:t>
      </w:r>
    </w:p>
    <w:p w14:paraId="76B67BDC" w14:textId="77777777" w:rsidR="00394C8A" w:rsidRPr="00B637C8" w:rsidRDefault="00394C8A" w:rsidP="00394C8A">
      <w:r w:rsidRPr="00B637C8">
        <w:t>3 Reduce barriers to education for all, including for Māori and Pacific learners/ākonga, disabled learners/ākonga and those with learning support needs</w:t>
      </w:r>
    </w:p>
    <w:p w14:paraId="51BAADB8" w14:textId="77777777" w:rsidR="00394C8A" w:rsidRPr="00B637C8" w:rsidRDefault="00394C8A" w:rsidP="00394C8A">
      <w:r w:rsidRPr="00B637C8">
        <w:lastRenderedPageBreak/>
        <w:t>4 Ensure every learner/ākonga gains sound foundation skills, including language, literacy and numeracy</w:t>
      </w:r>
    </w:p>
    <w:p w14:paraId="01A73CFF" w14:textId="76ACB0AE" w:rsidR="00394C8A" w:rsidRPr="00B637C8" w:rsidRDefault="00394C8A" w:rsidP="00601920">
      <w:pPr>
        <w:pStyle w:val="Heading2"/>
      </w:pPr>
      <w:r w:rsidRPr="00B637C8">
        <w:t>Objective 3</w:t>
      </w:r>
      <w:r w:rsidR="00E1121A" w:rsidRPr="00B637C8">
        <w:t xml:space="preserve"> Quality Teaching and Leadership</w:t>
      </w:r>
    </w:p>
    <w:p w14:paraId="07DBAB40" w14:textId="1E54F086" w:rsidR="00394C8A" w:rsidRPr="00B637C8" w:rsidRDefault="00394C8A" w:rsidP="00394C8A">
      <w:pPr>
        <w:rPr>
          <w:rStyle w:val="Emphasis"/>
        </w:rPr>
      </w:pPr>
      <w:r w:rsidRPr="00B637C8">
        <w:rPr>
          <w:rStyle w:val="Emphasis"/>
        </w:rPr>
        <w:t>Quality teaching and leadership make the difference for learners and their whanau</w:t>
      </w:r>
    </w:p>
    <w:p w14:paraId="11457AF7" w14:textId="77777777" w:rsidR="00394C8A" w:rsidRPr="00B637C8" w:rsidRDefault="00394C8A" w:rsidP="00394C8A">
      <w:r w:rsidRPr="00B637C8">
        <w:t>5 Meaningfully incorporate te reo Māori and tikanga Māori into the everyday life of the place of learning</w:t>
      </w:r>
    </w:p>
    <w:p w14:paraId="318B0400" w14:textId="77777777" w:rsidR="00394C8A" w:rsidRPr="00B637C8" w:rsidRDefault="00394C8A" w:rsidP="00394C8A">
      <w:r w:rsidRPr="00B637C8">
        <w:t>6 Develop staff to strengthen teaching, leadership and learner support capability across the education workforce.</w:t>
      </w:r>
    </w:p>
    <w:p w14:paraId="3D2540EA" w14:textId="0206D5AF" w:rsidR="00394C8A" w:rsidRPr="00B637C8" w:rsidRDefault="00394C8A" w:rsidP="00601920">
      <w:pPr>
        <w:pStyle w:val="Heading2"/>
      </w:pPr>
      <w:r w:rsidRPr="00B637C8">
        <w:t>Objective 4</w:t>
      </w:r>
      <w:r w:rsidR="00E1121A" w:rsidRPr="00B637C8">
        <w:t xml:space="preserve"> Future of Learning and Work</w:t>
      </w:r>
    </w:p>
    <w:p w14:paraId="59382916" w14:textId="4E58B6B6" w:rsidR="00394C8A" w:rsidRPr="00B637C8" w:rsidRDefault="00394C8A" w:rsidP="00394C8A">
      <w:pPr>
        <w:rPr>
          <w:rStyle w:val="Emphasis"/>
        </w:rPr>
      </w:pPr>
      <w:r w:rsidRPr="00B637C8">
        <w:rPr>
          <w:rStyle w:val="Emphasis"/>
        </w:rPr>
        <w:t>Learning that is relevant to the lives of New Zealanders today and throughout their lives</w:t>
      </w:r>
    </w:p>
    <w:p w14:paraId="5A8D0B81" w14:textId="77777777" w:rsidR="00394C8A" w:rsidRPr="00B637C8" w:rsidRDefault="00394C8A" w:rsidP="00394C8A">
      <w:r w:rsidRPr="00B637C8">
        <w:t>7: Collaborate with industries and employers to ensure learners/ākonga have the skills, knowledge and pathways to succeed in work</w:t>
      </w:r>
    </w:p>
    <w:p w14:paraId="6FFF3DE2" w14:textId="55CECCD4" w:rsidR="00394C8A" w:rsidRPr="00B637C8" w:rsidRDefault="00394C8A" w:rsidP="00601920">
      <w:pPr>
        <w:pStyle w:val="Heading2"/>
      </w:pPr>
      <w:r w:rsidRPr="00B637C8">
        <w:t>Objective 5</w:t>
      </w:r>
      <w:r w:rsidR="00E1121A" w:rsidRPr="00B637C8">
        <w:t xml:space="preserve"> World Class Inclusive Public Education</w:t>
      </w:r>
    </w:p>
    <w:p w14:paraId="2DF60821" w14:textId="3AB4028C" w:rsidR="00394C8A" w:rsidRPr="00B637C8" w:rsidRDefault="00394C8A" w:rsidP="00394C8A">
      <w:pPr>
        <w:rPr>
          <w:rStyle w:val="Emphasis"/>
        </w:rPr>
      </w:pPr>
      <w:r w:rsidRPr="00B637C8">
        <w:rPr>
          <w:rStyle w:val="Emphasis"/>
        </w:rPr>
        <w:t>New Zealand education is trusted and sustainable</w:t>
      </w:r>
    </w:p>
    <w:p w14:paraId="52A2ABBC" w14:textId="26D27872" w:rsidR="00394C8A" w:rsidRPr="00B637C8" w:rsidRDefault="00394C8A" w:rsidP="00394C8A">
      <w:r w:rsidRPr="00B637C8">
        <w:t xml:space="preserve">8: Enhance the contribution of research and mātauranga Māori in addressing local and global challenges (TES </w:t>
      </w:r>
      <w:r w:rsidR="003E552B" w:rsidRPr="00B637C8">
        <w:t>only</w:t>
      </w:r>
      <w:r w:rsidRPr="00B637C8">
        <w:t>)</w:t>
      </w:r>
    </w:p>
    <w:p w14:paraId="45A32BA8" w14:textId="77777777" w:rsidR="00523E3C" w:rsidRPr="00B637C8" w:rsidRDefault="00523E3C" w:rsidP="00601920">
      <w:pPr>
        <w:pStyle w:val="Heading2"/>
      </w:pPr>
      <w:r w:rsidRPr="00B637C8">
        <w:t>Education Work Programme Items:</w:t>
      </w:r>
    </w:p>
    <w:p w14:paraId="1FCE9623" w14:textId="77777777" w:rsidR="00523E3C" w:rsidRPr="00B637C8" w:rsidRDefault="00523E3C" w:rsidP="00523E3C">
      <w:r w:rsidRPr="00B637C8">
        <w:t xml:space="preserve">Raising achievement for Māori learners: </w:t>
      </w:r>
      <w:r w:rsidR="00E8782B" w:rsidRPr="00B637C8">
        <w:t>1 2 3 4 5 6</w:t>
      </w:r>
    </w:p>
    <w:p w14:paraId="536288D7" w14:textId="77777777" w:rsidR="00523E3C" w:rsidRPr="00B637C8" w:rsidRDefault="00523E3C" w:rsidP="00523E3C">
      <w:r w:rsidRPr="00B637C8">
        <w:t xml:space="preserve">Raising achievement for Pacific learners: </w:t>
      </w:r>
      <w:r w:rsidR="00E8782B" w:rsidRPr="00B637C8">
        <w:t>1 2 3 6</w:t>
      </w:r>
    </w:p>
    <w:p w14:paraId="06288EEE" w14:textId="77777777" w:rsidR="00523E3C" w:rsidRPr="00B637C8" w:rsidRDefault="00523E3C" w:rsidP="00523E3C">
      <w:r w:rsidRPr="00B637C8">
        <w:t xml:space="preserve">Early Learning Action Plan: </w:t>
      </w:r>
      <w:r w:rsidR="00E8782B" w:rsidRPr="00B637C8">
        <w:t>3 6 7</w:t>
      </w:r>
    </w:p>
    <w:p w14:paraId="5CFFE660" w14:textId="77777777" w:rsidR="00523E3C" w:rsidRPr="00B637C8" w:rsidRDefault="00523E3C" w:rsidP="00523E3C">
      <w:r w:rsidRPr="00B637C8">
        <w:t xml:space="preserve">Reform of the Tomorrow's Schools system: </w:t>
      </w:r>
      <w:r w:rsidR="00E8782B" w:rsidRPr="00B637C8">
        <w:t>1 2 3 4 5 6</w:t>
      </w:r>
    </w:p>
    <w:p w14:paraId="6035C744" w14:textId="77777777" w:rsidR="00523E3C" w:rsidRPr="00B637C8" w:rsidRDefault="00523E3C" w:rsidP="00523E3C">
      <w:r w:rsidRPr="00B637C8">
        <w:t xml:space="preserve">Education Workforce Strategy: </w:t>
      </w:r>
      <w:r w:rsidR="00E8782B" w:rsidRPr="00B637C8">
        <w:t>5 6</w:t>
      </w:r>
    </w:p>
    <w:p w14:paraId="0A2A661B" w14:textId="77777777" w:rsidR="00523E3C" w:rsidRPr="00B637C8" w:rsidRDefault="00523E3C" w:rsidP="00523E3C">
      <w:r w:rsidRPr="00B637C8">
        <w:t xml:space="preserve">Reform of the funding system for early learning and schooling: </w:t>
      </w:r>
      <w:r w:rsidR="00E8782B" w:rsidRPr="00B637C8">
        <w:t>3</w:t>
      </w:r>
    </w:p>
    <w:p w14:paraId="179BCA97" w14:textId="77777777" w:rsidR="00523E3C" w:rsidRPr="00B637C8" w:rsidRDefault="00523E3C" w:rsidP="00523E3C">
      <w:r w:rsidRPr="00B637C8">
        <w:t xml:space="preserve">Comprehensive reform of school property: </w:t>
      </w:r>
      <w:r w:rsidR="00E8782B" w:rsidRPr="00B637C8">
        <w:t>3</w:t>
      </w:r>
    </w:p>
    <w:p w14:paraId="4EB7BFD9" w14:textId="77777777" w:rsidR="00523E3C" w:rsidRPr="00B637C8" w:rsidRDefault="00523E3C" w:rsidP="00523E3C">
      <w:r w:rsidRPr="00B637C8">
        <w:lastRenderedPageBreak/>
        <w:t xml:space="preserve">Curriculum, assessment and qualifications (includes CPA and NCEA review): </w:t>
      </w:r>
      <w:r w:rsidR="00E8782B" w:rsidRPr="00B637C8">
        <w:t>1 2 3 4 5 6 7</w:t>
      </w:r>
    </w:p>
    <w:p w14:paraId="7A47BC20" w14:textId="77777777" w:rsidR="00523E3C" w:rsidRPr="00B637C8" w:rsidRDefault="00523E3C" w:rsidP="00523E3C">
      <w:r w:rsidRPr="00B637C8">
        <w:t xml:space="preserve">Learning Support Action Plan: </w:t>
      </w:r>
      <w:r w:rsidR="00E8782B" w:rsidRPr="00B637C8">
        <w:t>2 3 6</w:t>
      </w:r>
    </w:p>
    <w:p w14:paraId="2D08FEBA" w14:textId="77777777" w:rsidR="00523E3C" w:rsidRPr="00B637C8" w:rsidRDefault="00523E3C" w:rsidP="00523E3C">
      <w:r w:rsidRPr="00B637C8">
        <w:t xml:space="preserve">Reform of Vocational Education: </w:t>
      </w:r>
      <w:r w:rsidR="00E8782B" w:rsidRPr="00B637C8">
        <w:t>3 4 7</w:t>
      </w:r>
    </w:p>
    <w:p w14:paraId="4D20FD03" w14:textId="77777777" w:rsidR="00523E3C" w:rsidRPr="00B637C8" w:rsidRDefault="00523E3C" w:rsidP="00523E3C">
      <w:r w:rsidRPr="00B637C8">
        <w:t xml:space="preserve">Strengthening tertiary education: </w:t>
      </w:r>
      <w:r w:rsidR="00394C8A" w:rsidRPr="00B637C8">
        <w:t>4 5 6 7 8</w:t>
      </w:r>
    </w:p>
    <w:p w14:paraId="059734F5" w14:textId="77777777" w:rsidR="00523E3C" w:rsidRPr="00B637C8" w:rsidRDefault="00523E3C" w:rsidP="00523E3C">
      <w:r w:rsidRPr="00B637C8">
        <w:t xml:space="preserve">Supporting research in tertiary education: </w:t>
      </w:r>
      <w:r w:rsidR="00394C8A" w:rsidRPr="00B637C8">
        <w:t>8</w:t>
      </w:r>
    </w:p>
    <w:p w14:paraId="14D75ED1" w14:textId="77777777" w:rsidR="00523E3C" w:rsidRPr="00B637C8" w:rsidRDefault="00523E3C" w:rsidP="00523E3C">
      <w:r w:rsidRPr="00B637C8">
        <w:t xml:space="preserve">Investing in wellbeing/child and youth wellbeing strategy: </w:t>
      </w:r>
      <w:r w:rsidR="00394C8A" w:rsidRPr="00B637C8">
        <w:t>1 2 3</w:t>
      </w:r>
    </w:p>
    <w:p w14:paraId="048D269E" w14:textId="77777777" w:rsidR="00344796" w:rsidRPr="00B637C8" w:rsidRDefault="00344796" w:rsidP="00344796">
      <w:r w:rsidRPr="00B637C8">
        <w:rPr>
          <w:rStyle w:val="PageNumberDAISY"/>
        </w:rPr>
        <w:t>Page 8</w:t>
      </w:r>
    </w:p>
    <w:p w14:paraId="360F2835" w14:textId="77777777" w:rsidR="00066FC7" w:rsidRPr="00B637C8" w:rsidRDefault="008D62E7" w:rsidP="00562B17">
      <w:pPr>
        <w:pStyle w:val="Heading1"/>
      </w:pPr>
      <w:r w:rsidRPr="00B637C8">
        <w:t>Implementation of the Statement of National Education and Learning Priorities in licensed early learning services</w:t>
      </w:r>
    </w:p>
    <w:p w14:paraId="7E86448E" w14:textId="77777777" w:rsidR="00066FC7" w:rsidRPr="00B637C8" w:rsidRDefault="008D62E7" w:rsidP="00066FC7">
      <w:r w:rsidRPr="00B637C8">
        <w:t>The Statement of National Education and Learning Priorities (the NELP) is a set of priorities designed to guide those who govern licensed early learning services, including ngā kōhanga reo, to focus their day-to-day work on things that will have a significant positive impact for children and young people. The priorities can be used alongside the service</w:t>
      </w:r>
      <w:r w:rsidR="00066FC7" w:rsidRPr="00B637C8">
        <w:t>'</w:t>
      </w:r>
      <w:r w:rsidRPr="00B637C8">
        <w:t>s own local priorities, to help every learner/ākonga to progress and achieve their aspirations.</w:t>
      </w:r>
    </w:p>
    <w:p w14:paraId="5A4862F7" w14:textId="58E2F82B" w:rsidR="00D07B81" w:rsidRPr="00D07B81" w:rsidRDefault="00D07B81" w:rsidP="00D07B81">
      <w:pPr>
        <w:rPr>
          <w:lang w:val="en-NZ"/>
        </w:rPr>
      </w:pPr>
      <w:r w:rsidRPr="00D07B81">
        <w:rPr>
          <w:lang w:val="en-NZ"/>
        </w:rPr>
        <w:t xml:space="preserve">The Education (Early Childhood Services) Regulations 2008 require licensed early learning service providers to have regard to the NELP as part of the Governance, Management and Administration (GMA) Standard. </w:t>
      </w:r>
    </w:p>
    <w:p w14:paraId="7BFB2643" w14:textId="26099697" w:rsidR="00C72DB3" w:rsidRDefault="00D07B81" w:rsidP="00D07B81">
      <w:pPr>
        <w:rPr>
          <w:lang w:val="en-NZ"/>
        </w:rPr>
      </w:pPr>
      <w:r w:rsidRPr="00D07B81">
        <w:rPr>
          <w:lang w:val="en-NZ"/>
        </w:rPr>
        <w:t>Licensing criteria will be amended to align with and support the GMA Standard.</w:t>
      </w:r>
    </w:p>
    <w:p w14:paraId="5CAAD3BB" w14:textId="7D36B2A6" w:rsidR="00066FC7" w:rsidRPr="00B637C8" w:rsidRDefault="008D62E7" w:rsidP="00C72DB3">
      <w:pPr>
        <w:pStyle w:val="Heading3"/>
      </w:pPr>
      <w:r w:rsidRPr="00B637C8">
        <w:t xml:space="preserve">Actions </w:t>
      </w:r>
      <w:r w:rsidR="00C72DB3">
        <w:t xml:space="preserve">for </w:t>
      </w:r>
      <w:r w:rsidRPr="00B637C8">
        <w:t>early learning services</w:t>
      </w:r>
    </w:p>
    <w:p w14:paraId="2089A57F" w14:textId="3F30FDAB" w:rsidR="00066FC7" w:rsidRPr="00B637C8" w:rsidRDefault="001B018B" w:rsidP="00601920">
      <w:pPr>
        <w:pStyle w:val="Heading2"/>
      </w:pPr>
      <w:r w:rsidRPr="00B637C8">
        <w:t>Objective</w:t>
      </w:r>
      <w:r w:rsidR="008D62E7" w:rsidRPr="00B637C8">
        <w:t xml:space="preserve"> 1</w:t>
      </w:r>
      <w:r w:rsidR="00E1121A" w:rsidRPr="00B637C8">
        <w:t xml:space="preserve"> Learners at the centre</w:t>
      </w:r>
    </w:p>
    <w:p w14:paraId="5B9EB694" w14:textId="4B5CE4E4" w:rsidR="00FA6C60" w:rsidRPr="00B637C8" w:rsidRDefault="008D62E7" w:rsidP="00066FC7">
      <w:pPr>
        <w:rPr>
          <w:rStyle w:val="Emphasis"/>
        </w:rPr>
      </w:pPr>
      <w:r w:rsidRPr="00B637C8">
        <w:rPr>
          <w:rStyle w:val="Emphasis"/>
        </w:rPr>
        <w:t>Learners with their whānau are at the centre of education</w:t>
      </w:r>
    </w:p>
    <w:p w14:paraId="72CF2381" w14:textId="77777777" w:rsidR="00562B17" w:rsidRPr="00B637C8" w:rsidRDefault="00562B17" w:rsidP="00562B17">
      <w:pPr>
        <w:pStyle w:val="Heading3"/>
      </w:pPr>
      <w:r w:rsidRPr="00B637C8">
        <w:lastRenderedPageBreak/>
        <w:t>Actions early learning services</w:t>
      </w:r>
    </w:p>
    <w:p w14:paraId="0F92009B" w14:textId="77777777" w:rsidR="00066FC7" w:rsidRPr="00B637C8" w:rsidRDefault="00FA6C60" w:rsidP="00562B17">
      <w:pPr>
        <w:pStyle w:val="Heading4"/>
      </w:pPr>
      <w:r w:rsidRPr="00B637C8">
        <w:t xml:space="preserve">1: </w:t>
      </w:r>
      <w:r w:rsidR="008D62E7" w:rsidRPr="00B637C8">
        <w:t>Ensure places of learning are safe, inclusive and free from racism, discrimination and bullying</w:t>
      </w:r>
    </w:p>
    <w:p w14:paraId="6F2DEDC8" w14:textId="77777777" w:rsidR="00066FC7" w:rsidRPr="00B637C8" w:rsidRDefault="008D62E7" w:rsidP="00066FC7">
      <w:r w:rsidRPr="00B637C8">
        <w:t>Ask learners/ākonga, whānau and staff about their experience of racism, discrimination and bullying, and use that information to reduce these behaviours</w:t>
      </w:r>
    </w:p>
    <w:p w14:paraId="500809B1" w14:textId="77777777" w:rsidR="00066FC7" w:rsidRPr="00B637C8" w:rsidRDefault="008D62E7" w:rsidP="00066FC7">
      <w:r w:rsidRPr="00B637C8">
        <w:t>Have processes in place to promptly address and resolve any complaints or concerns about racism, discrimination and bullying</w:t>
      </w:r>
    </w:p>
    <w:p w14:paraId="5F68A4D7" w14:textId="77777777" w:rsidR="00066FC7" w:rsidRPr="00B637C8" w:rsidRDefault="008D62E7" w:rsidP="00066FC7">
      <w:r w:rsidRPr="00B637C8">
        <w:t>Create a safe and inclusive culture where diversity is valued and all learners/ākonga and staff, including those who identify as LGBTQIA+, are disabled, have learning support needs, are neurodiverse, or from diverse ethnic communities, feel they belong</w:t>
      </w:r>
    </w:p>
    <w:p w14:paraId="4C88A844" w14:textId="77777777" w:rsidR="00066FC7" w:rsidRPr="00B637C8" w:rsidRDefault="00FA6C60" w:rsidP="00562B17">
      <w:pPr>
        <w:pStyle w:val="Heading4"/>
      </w:pPr>
      <w:r w:rsidRPr="00B637C8">
        <w:t xml:space="preserve">2: </w:t>
      </w:r>
      <w:r w:rsidR="008D62E7" w:rsidRPr="00B637C8">
        <w:t>Have high aspirations for every learner/ākonga, and support these by partnering with their whānau and communities to design and deliver education that responds to their needs, and sustains their identities, languages and cultures</w:t>
      </w:r>
    </w:p>
    <w:p w14:paraId="31AC2294" w14:textId="77777777" w:rsidR="00066FC7" w:rsidRPr="00B637C8" w:rsidRDefault="008D62E7" w:rsidP="00066FC7">
      <w:r w:rsidRPr="00B637C8">
        <w:t>Partner with family and whānau to equip every learner/ākonga to build and realise their aspirations</w:t>
      </w:r>
    </w:p>
    <w:p w14:paraId="33B7547E" w14:textId="77777777" w:rsidR="00066FC7" w:rsidRPr="00B637C8" w:rsidRDefault="008D62E7" w:rsidP="00066FC7">
      <w:r w:rsidRPr="00B637C8">
        <w:t>Help staff to build their awareness of bias and low expectations, and of how these impact learners/ākonga, staff and whānau</w:t>
      </w:r>
    </w:p>
    <w:p w14:paraId="1B313F9D" w14:textId="77777777" w:rsidR="00066FC7" w:rsidRPr="00B637C8" w:rsidRDefault="008D62E7" w:rsidP="00066FC7">
      <w:r w:rsidRPr="00B637C8">
        <w:t>Identify and respond to learner</w:t>
      </w:r>
      <w:r w:rsidR="00417282" w:rsidRPr="00B637C8">
        <w:t>/</w:t>
      </w:r>
      <w:r w:rsidRPr="00B637C8">
        <w:t>ākonga strengths, progress and needs, and learner/ākonga and whānau aspirations</w:t>
      </w:r>
    </w:p>
    <w:p w14:paraId="4B623BB5" w14:textId="77777777" w:rsidR="00066FC7" w:rsidRPr="00B637C8" w:rsidRDefault="008D62E7" w:rsidP="00066FC7">
      <w:r w:rsidRPr="00B637C8">
        <w:t>Build relationships with Māori, involve them in decision making, and partner with them to support rangatiratanga, and Māori educational success as Māori</w:t>
      </w:r>
    </w:p>
    <w:p w14:paraId="12996825" w14:textId="50DF648C" w:rsidR="00066FC7" w:rsidRPr="00B637C8" w:rsidRDefault="001B018B" w:rsidP="00601920">
      <w:pPr>
        <w:pStyle w:val="Heading2"/>
      </w:pPr>
      <w:r w:rsidRPr="00B637C8">
        <w:t>Objective</w:t>
      </w:r>
      <w:r w:rsidR="008D62E7" w:rsidRPr="00B637C8">
        <w:t xml:space="preserve"> 2</w:t>
      </w:r>
      <w:r w:rsidR="00E1121A" w:rsidRPr="00B637C8">
        <w:t xml:space="preserve"> Barrier Free Access</w:t>
      </w:r>
    </w:p>
    <w:p w14:paraId="223D21AB" w14:textId="50EAF73E" w:rsidR="00066FC7" w:rsidRPr="00B637C8" w:rsidRDefault="008D62E7" w:rsidP="00066FC7">
      <w:pPr>
        <w:rPr>
          <w:rStyle w:val="Emphasis"/>
        </w:rPr>
      </w:pPr>
      <w:r w:rsidRPr="00B637C8">
        <w:rPr>
          <w:rStyle w:val="Emphasis"/>
        </w:rPr>
        <w:t>Great education opportunities and outcomes are within reach for every learner</w:t>
      </w:r>
    </w:p>
    <w:p w14:paraId="1E4168E0" w14:textId="77777777" w:rsidR="00562B17" w:rsidRPr="00B637C8" w:rsidRDefault="00562B17" w:rsidP="00562B17">
      <w:pPr>
        <w:pStyle w:val="Heading3"/>
      </w:pPr>
      <w:r w:rsidRPr="00B637C8">
        <w:lastRenderedPageBreak/>
        <w:t xml:space="preserve">Actions early learning services </w:t>
      </w:r>
    </w:p>
    <w:p w14:paraId="4E61255A" w14:textId="77777777" w:rsidR="00066FC7" w:rsidRPr="00B637C8" w:rsidRDefault="00FA6C60" w:rsidP="00562B17">
      <w:pPr>
        <w:pStyle w:val="Heading4"/>
      </w:pPr>
      <w:r w:rsidRPr="00B637C8">
        <w:t xml:space="preserve">3: </w:t>
      </w:r>
      <w:r w:rsidR="008D62E7" w:rsidRPr="00B637C8">
        <w:t>Reduce barriers to education for all, including for Māori and Pacific learners/ākonga, disabled learners/ākonga and those with learning support needs</w:t>
      </w:r>
    </w:p>
    <w:p w14:paraId="7FE2CE93" w14:textId="77777777" w:rsidR="00066FC7" w:rsidRPr="00B637C8" w:rsidRDefault="008D62E7" w:rsidP="00066FC7">
      <w:r w:rsidRPr="00B637C8">
        <w:t>Make use of targeted Ministry of Education funding to reduce parental fees and help address other financial barriers, such as food, clothing and transport, and support whānau and Pacific families to apply for funding available to reduce the costs of early childhood education</w:t>
      </w:r>
    </w:p>
    <w:p w14:paraId="3B1BD849" w14:textId="77777777" w:rsidR="00066FC7" w:rsidRPr="00B637C8" w:rsidRDefault="008D62E7" w:rsidP="00066FC7">
      <w:r w:rsidRPr="00B637C8">
        <w:t>Ensure disabled learners/ākonga and staff, those with learning support needs, and neurodiverse learners/ākonga, are safe and included in their early learning service, and their needs are supported</w:t>
      </w:r>
    </w:p>
    <w:p w14:paraId="36453E2A" w14:textId="77777777" w:rsidR="00066FC7" w:rsidRPr="00B637C8" w:rsidRDefault="008D62E7" w:rsidP="00066FC7">
      <w:r w:rsidRPr="00B637C8">
        <w:t>Work with whānau and Pacific families to identify and understand barriers that may prevent learners/ākonga from accessing and participating in early learning</w:t>
      </w:r>
    </w:p>
    <w:p w14:paraId="196E9C57" w14:textId="77777777" w:rsidR="00066FC7" w:rsidRPr="00B637C8" w:rsidRDefault="00FA6C60" w:rsidP="00562B17">
      <w:pPr>
        <w:pStyle w:val="Heading4"/>
      </w:pPr>
      <w:r w:rsidRPr="00B637C8">
        <w:t xml:space="preserve">4: </w:t>
      </w:r>
      <w:r w:rsidR="008D62E7" w:rsidRPr="00B637C8">
        <w:t>Ensure every learner/ākonga gains sound foundation skills, including language, literacy and numeracy</w:t>
      </w:r>
    </w:p>
    <w:p w14:paraId="4370693B" w14:textId="77777777" w:rsidR="00066FC7" w:rsidRPr="00B637C8" w:rsidRDefault="008D62E7" w:rsidP="00066FC7">
      <w:r w:rsidRPr="00B637C8">
        <w:t>Build on the language learning, literacy, and numeracy practices learners/ākonga experience in their own home or community, including dual or multi-lingual households, and value the cultural knowledge each child and their whānau bring to literacy education</w:t>
      </w:r>
    </w:p>
    <w:p w14:paraId="4A81DC0B" w14:textId="77777777" w:rsidR="00066FC7" w:rsidRPr="00B637C8" w:rsidRDefault="008D62E7" w:rsidP="00066FC7">
      <w:r w:rsidRPr="00B637C8">
        <w:t>Offer multiple opportunities for interaction and conversation</w:t>
      </w:r>
      <w:r w:rsidR="00066FC7" w:rsidRPr="00B637C8">
        <w:t>—</w:t>
      </w:r>
      <w:r w:rsidRPr="00B637C8">
        <w:t>regularly conversing with individual or small groups of learners/ākonga using descriptive vocabulary, reading stories together, playing verbal games or singing waiata to support their language development; and incorporate regular opportunities for learners/ākonga to explore symbols from their own and other cultures, including mathematical symbols</w:t>
      </w:r>
    </w:p>
    <w:p w14:paraId="72E36324" w14:textId="77777777" w:rsidR="00066FC7" w:rsidRPr="00B637C8" w:rsidRDefault="008D62E7" w:rsidP="00066FC7">
      <w:r w:rsidRPr="00B637C8">
        <w:t>Provide consistency of teachers</w:t>
      </w:r>
      <w:r w:rsidR="001B018B" w:rsidRPr="00B637C8">
        <w:t>/</w:t>
      </w:r>
      <w:r w:rsidRPr="00B637C8">
        <w:t>kaiako, educators and caregivers, so young learners/ākonga can develop attachment and positive relationships to support learning and wellbeing</w:t>
      </w:r>
    </w:p>
    <w:p w14:paraId="185F516B" w14:textId="6BCF67DB" w:rsidR="00066FC7" w:rsidRPr="00B637C8" w:rsidRDefault="001B018B" w:rsidP="00601920">
      <w:pPr>
        <w:pStyle w:val="Heading2"/>
      </w:pPr>
      <w:r w:rsidRPr="00B637C8">
        <w:t>Objective</w:t>
      </w:r>
      <w:r w:rsidR="008D62E7" w:rsidRPr="00B637C8">
        <w:t xml:space="preserve"> 3</w:t>
      </w:r>
      <w:r w:rsidR="00E1121A" w:rsidRPr="00B637C8">
        <w:t xml:space="preserve"> Quality Teaching and Leadership</w:t>
      </w:r>
    </w:p>
    <w:p w14:paraId="1BC33ABC" w14:textId="5B2F382C" w:rsidR="00066FC7" w:rsidRPr="00B637C8" w:rsidRDefault="008D62E7" w:rsidP="00066FC7">
      <w:pPr>
        <w:rPr>
          <w:rStyle w:val="Emphasis"/>
        </w:rPr>
      </w:pPr>
      <w:r w:rsidRPr="00B637C8">
        <w:rPr>
          <w:rStyle w:val="Emphasis"/>
        </w:rPr>
        <w:t xml:space="preserve">Quality teaching and leadership make the difference for learners and their </w:t>
      </w:r>
      <w:r w:rsidR="00562B17" w:rsidRPr="00B637C8">
        <w:rPr>
          <w:rStyle w:val="Emphasis"/>
        </w:rPr>
        <w:t>whanau</w:t>
      </w:r>
    </w:p>
    <w:p w14:paraId="2BB0EF00" w14:textId="77777777" w:rsidR="00562B17" w:rsidRPr="00B637C8" w:rsidRDefault="00562B17" w:rsidP="00562B17">
      <w:pPr>
        <w:pStyle w:val="Heading3"/>
        <w:rPr>
          <w:rStyle w:val="Emphasis"/>
        </w:rPr>
      </w:pPr>
      <w:r w:rsidRPr="00B637C8">
        <w:lastRenderedPageBreak/>
        <w:t>Actions early learning services</w:t>
      </w:r>
    </w:p>
    <w:p w14:paraId="3DCDAF63" w14:textId="77777777" w:rsidR="00066FC7" w:rsidRPr="00B637C8" w:rsidRDefault="00FA6C60" w:rsidP="00562B17">
      <w:pPr>
        <w:pStyle w:val="Heading4"/>
      </w:pPr>
      <w:r w:rsidRPr="00B637C8">
        <w:t xml:space="preserve">5: </w:t>
      </w:r>
      <w:r w:rsidR="008D62E7" w:rsidRPr="00B637C8">
        <w:t>Meaningfully incorporate te reo Māori and tikanga Māori into the everyday life of the place of learning</w:t>
      </w:r>
    </w:p>
    <w:p w14:paraId="16CE4162" w14:textId="77777777" w:rsidR="00066FC7" w:rsidRPr="00B637C8" w:rsidRDefault="008D62E7" w:rsidP="00066FC7">
      <w:r w:rsidRPr="00B637C8">
        <w:t>Seek advice from Māori on how best to include tikanga Māori in values, practices and organisational culture</w:t>
      </w:r>
    </w:p>
    <w:p w14:paraId="01AF0CF8" w14:textId="77777777" w:rsidR="00066FC7" w:rsidRPr="00B637C8" w:rsidRDefault="008D62E7" w:rsidP="00066FC7">
      <w:r w:rsidRPr="00B637C8">
        <w:t>Provide opportunities for teachers/kaiako and educators to build their teaching capability, knowledge and skills in te reo Māori and tikanga Māori, and support them to strengthen their teaching practices to integrate te reo Māori throughout implementation of the curriculum</w:t>
      </w:r>
    </w:p>
    <w:p w14:paraId="33913AB2" w14:textId="77777777" w:rsidR="00066FC7" w:rsidRPr="00B637C8" w:rsidRDefault="008D62E7" w:rsidP="00066FC7">
      <w:r w:rsidRPr="00B637C8">
        <w:t>Talk with learners/ākonga and staff about why correct pronunciation of te reo Māori is important, and provide them with opportunities to learn and practice without judgement</w:t>
      </w:r>
    </w:p>
    <w:p w14:paraId="658585C5" w14:textId="77777777" w:rsidR="00066FC7" w:rsidRPr="00B637C8" w:rsidRDefault="00FA6C60" w:rsidP="00562B17">
      <w:pPr>
        <w:pStyle w:val="Heading4"/>
      </w:pPr>
      <w:r w:rsidRPr="00B637C8">
        <w:t xml:space="preserve">6: </w:t>
      </w:r>
      <w:r w:rsidR="008D62E7" w:rsidRPr="00B637C8">
        <w:t>Develop staff to strengthen teaching, leadership and learner support capability across the education workforce</w:t>
      </w:r>
    </w:p>
    <w:p w14:paraId="4E69D5DE" w14:textId="77777777" w:rsidR="00066FC7" w:rsidRPr="00B637C8" w:rsidRDefault="008D62E7" w:rsidP="00066FC7">
      <w:r w:rsidRPr="00B637C8">
        <w:t>Identify gaps in teaching capability and invest in opportunities for teachers</w:t>
      </w:r>
      <w:r w:rsidR="00562B17" w:rsidRPr="00B637C8">
        <w:t>/</w:t>
      </w:r>
      <w:r w:rsidRPr="00B637C8">
        <w:t>kaiako, educators and staff to strengthen teaching, leadership and learning support</w:t>
      </w:r>
    </w:p>
    <w:p w14:paraId="4D3E96CA" w14:textId="77777777" w:rsidR="00066FC7" w:rsidRPr="00B637C8" w:rsidRDefault="008D62E7" w:rsidP="00066FC7">
      <w:r w:rsidRPr="00B637C8">
        <w:t>Develop teacher/kaiako confidence and competence to teach diverse learners/ākonga with varying needs, and to appropriately modify teaching approaches</w:t>
      </w:r>
    </w:p>
    <w:p w14:paraId="752BA7DC" w14:textId="77777777" w:rsidR="00066FC7" w:rsidRPr="00B637C8" w:rsidRDefault="008D62E7" w:rsidP="00066FC7">
      <w:r w:rsidRPr="00B637C8">
        <w:t>Expect and support teachers</w:t>
      </w:r>
      <w:r w:rsidR="00562B17" w:rsidRPr="00B637C8">
        <w:t>/</w:t>
      </w:r>
      <w:r w:rsidRPr="00B637C8">
        <w:t>kaiako to build their understanding of learner</w:t>
      </w:r>
      <w:r w:rsidR="00066FC7" w:rsidRPr="00B637C8">
        <w:t xml:space="preserve">s' </w:t>
      </w:r>
      <w:r w:rsidRPr="00B637C8">
        <w:t>contexts, including languages spoken at home, histories, stories and cultural values, to provide culturally responsive teaching</w:t>
      </w:r>
    </w:p>
    <w:p w14:paraId="26D39304" w14:textId="12600DB5" w:rsidR="00066FC7" w:rsidRPr="00B637C8" w:rsidRDefault="001B018B" w:rsidP="00601920">
      <w:pPr>
        <w:pStyle w:val="Heading2"/>
      </w:pPr>
      <w:r w:rsidRPr="00B637C8">
        <w:t xml:space="preserve">Objective </w:t>
      </w:r>
      <w:r w:rsidR="008D62E7" w:rsidRPr="00B637C8">
        <w:t>4</w:t>
      </w:r>
      <w:r w:rsidR="00E1121A" w:rsidRPr="00B637C8">
        <w:t xml:space="preserve"> Future of Learning and Work</w:t>
      </w:r>
    </w:p>
    <w:p w14:paraId="1DBBD01B" w14:textId="0DE218A8" w:rsidR="00066FC7" w:rsidRPr="00B637C8" w:rsidRDefault="008D62E7" w:rsidP="00066FC7">
      <w:pPr>
        <w:rPr>
          <w:rStyle w:val="Emphasis"/>
        </w:rPr>
      </w:pPr>
      <w:r w:rsidRPr="00B637C8">
        <w:rPr>
          <w:rStyle w:val="Emphasis"/>
        </w:rPr>
        <w:t>Learning that is relevant to the lives of New Zealanders today and throughout their lives</w:t>
      </w:r>
    </w:p>
    <w:p w14:paraId="492B5282" w14:textId="77777777" w:rsidR="00562B17" w:rsidRPr="00B637C8" w:rsidRDefault="00562B17" w:rsidP="00562B17">
      <w:pPr>
        <w:pStyle w:val="Heading3"/>
        <w:rPr>
          <w:rStyle w:val="Emphasis"/>
        </w:rPr>
      </w:pPr>
      <w:r w:rsidRPr="00B637C8">
        <w:t>Actions early learning services</w:t>
      </w:r>
    </w:p>
    <w:p w14:paraId="1E090FA2" w14:textId="77777777" w:rsidR="00066FC7" w:rsidRPr="00B637C8" w:rsidRDefault="00FA6C60" w:rsidP="00562B17">
      <w:pPr>
        <w:pStyle w:val="Heading4"/>
      </w:pPr>
      <w:r w:rsidRPr="00B637C8">
        <w:t xml:space="preserve">7: </w:t>
      </w:r>
      <w:r w:rsidR="008D62E7" w:rsidRPr="00B637C8">
        <w:t>Collaborate with industries and employers to ensure learners/ākonga have the skills, knowledge and pathways to succeed in work</w:t>
      </w:r>
    </w:p>
    <w:p w14:paraId="5CA97B7D" w14:textId="77777777" w:rsidR="00066FC7" w:rsidRPr="00B637C8" w:rsidRDefault="008D62E7" w:rsidP="00066FC7">
      <w:r w:rsidRPr="00B637C8">
        <w:t>No actions for early learning services</w:t>
      </w:r>
    </w:p>
    <w:p w14:paraId="6CF348BE" w14:textId="7008F6AA" w:rsidR="00066FC7" w:rsidRPr="00B637C8" w:rsidRDefault="004F31FA" w:rsidP="00601920">
      <w:pPr>
        <w:pStyle w:val="Heading2"/>
      </w:pPr>
      <w:r w:rsidRPr="00B637C8">
        <w:lastRenderedPageBreak/>
        <w:t>Objective</w:t>
      </w:r>
      <w:r w:rsidR="008D62E7" w:rsidRPr="00B637C8">
        <w:t xml:space="preserve"> 5</w:t>
      </w:r>
      <w:r w:rsidR="00E1121A" w:rsidRPr="00B637C8">
        <w:t xml:space="preserve"> World Class Inclusive Public Education</w:t>
      </w:r>
    </w:p>
    <w:p w14:paraId="4C3A9529" w14:textId="543F63CA" w:rsidR="00066FC7" w:rsidRPr="00B637C8" w:rsidRDefault="008D62E7" w:rsidP="00066FC7">
      <w:pPr>
        <w:rPr>
          <w:rStyle w:val="Emphasis"/>
        </w:rPr>
      </w:pPr>
      <w:r w:rsidRPr="00B637C8">
        <w:rPr>
          <w:rStyle w:val="Emphasis"/>
        </w:rPr>
        <w:t>New Zealand education is trusted and sustainable</w:t>
      </w:r>
    </w:p>
    <w:p w14:paraId="7E7934B6" w14:textId="77777777" w:rsidR="00562B17" w:rsidRPr="00B637C8" w:rsidRDefault="00562B17" w:rsidP="00562B17">
      <w:pPr>
        <w:pStyle w:val="Heading3"/>
        <w:rPr>
          <w:rStyle w:val="Emphasis"/>
        </w:rPr>
      </w:pPr>
      <w:r w:rsidRPr="00B637C8">
        <w:t>Actions early learning services</w:t>
      </w:r>
    </w:p>
    <w:p w14:paraId="0AE81CC3" w14:textId="1EE428F5" w:rsidR="00066FC7" w:rsidRPr="00B637C8" w:rsidRDefault="00FA6C60" w:rsidP="00562B17">
      <w:pPr>
        <w:pStyle w:val="Heading4"/>
      </w:pPr>
      <w:r w:rsidRPr="00B637C8">
        <w:t xml:space="preserve">8: </w:t>
      </w:r>
      <w:r w:rsidR="008D62E7" w:rsidRPr="00B637C8">
        <w:t xml:space="preserve">Enhance the contribution of research and mātauranga Māori in addressing local and global challenges (TES </w:t>
      </w:r>
      <w:r w:rsidR="004D6A54" w:rsidRPr="00B637C8">
        <w:t>only</w:t>
      </w:r>
      <w:r w:rsidR="008D62E7" w:rsidRPr="00B637C8">
        <w:t>)</w:t>
      </w:r>
    </w:p>
    <w:p w14:paraId="05A41506" w14:textId="77777777" w:rsidR="00066FC7" w:rsidRPr="00B637C8" w:rsidRDefault="00066FC7" w:rsidP="00066FC7">
      <w:r w:rsidRPr="00B637C8">
        <w:rPr>
          <w:rStyle w:val="PageNumberDAISY"/>
        </w:rPr>
        <w:t>Page 9</w:t>
      </w:r>
    </w:p>
    <w:p w14:paraId="02C732CB" w14:textId="77777777" w:rsidR="00066FC7" w:rsidRPr="00B637C8" w:rsidRDefault="008D62E7" w:rsidP="00562B17">
      <w:pPr>
        <w:pStyle w:val="Heading1"/>
      </w:pPr>
      <w:r w:rsidRPr="00B637C8">
        <w:t>Implementation of the Statement of National Education and Learning Priorities in licensed early learning services Continued</w:t>
      </w:r>
    </w:p>
    <w:p w14:paraId="2EF43E49" w14:textId="09CCAB2D" w:rsidR="00066FC7" w:rsidRPr="00B637C8" w:rsidRDefault="00933FDF" w:rsidP="00601920">
      <w:pPr>
        <w:pStyle w:val="Heading2"/>
      </w:pPr>
      <w:r w:rsidRPr="00B637C8">
        <w:t xml:space="preserve">Objective </w:t>
      </w:r>
      <w:r w:rsidR="008D62E7" w:rsidRPr="00B637C8">
        <w:t>1</w:t>
      </w:r>
      <w:r w:rsidR="00E1121A" w:rsidRPr="00B637C8">
        <w:t xml:space="preserve"> Learners at the centre</w:t>
      </w:r>
    </w:p>
    <w:p w14:paraId="6B063443" w14:textId="5D9C7D4B" w:rsidR="00066FC7" w:rsidRPr="00B637C8" w:rsidRDefault="008D62E7" w:rsidP="00066FC7">
      <w:pPr>
        <w:rPr>
          <w:rStyle w:val="Emphasis"/>
        </w:rPr>
      </w:pPr>
      <w:r w:rsidRPr="00B637C8">
        <w:rPr>
          <w:rStyle w:val="Emphasis"/>
        </w:rPr>
        <w:t>Learners with their whānau are at the centre of education</w:t>
      </w:r>
    </w:p>
    <w:p w14:paraId="680FD297" w14:textId="77777777" w:rsidR="00562B17" w:rsidRPr="00B637C8" w:rsidRDefault="00562B17" w:rsidP="00562B17">
      <w:pPr>
        <w:pStyle w:val="Heading3"/>
      </w:pPr>
      <w:r w:rsidRPr="00B637C8">
        <w:t>Actions Government is taking that support the implementation of the NELP in early learning services</w:t>
      </w:r>
    </w:p>
    <w:p w14:paraId="420EEC8E" w14:textId="77777777" w:rsidR="00066FC7" w:rsidRPr="00B637C8" w:rsidRDefault="00FA6C60" w:rsidP="00562B17">
      <w:pPr>
        <w:pStyle w:val="Heading4"/>
      </w:pPr>
      <w:r w:rsidRPr="00B637C8">
        <w:t xml:space="preserve">1: </w:t>
      </w:r>
      <w:r w:rsidR="008D62E7" w:rsidRPr="00B637C8">
        <w:t>Ensure places of learning are safe, inclusive and free from racism, discrimination and bullying</w:t>
      </w:r>
    </w:p>
    <w:p w14:paraId="5195ED89" w14:textId="6CB3D2A8" w:rsidR="00066FC7" w:rsidRPr="00B637C8" w:rsidRDefault="008D62E7" w:rsidP="00066FC7">
      <w:r w:rsidRPr="00B637C8">
        <w:t xml:space="preserve">Delivering Te Hurihanganui to address racism, strengthen equity and accelerate the educational achievement and wellbeing of </w:t>
      </w:r>
      <w:r w:rsidR="00066FC7" w:rsidRPr="00B637C8">
        <w:t>Māori</w:t>
      </w:r>
      <w:r w:rsidRPr="00B637C8">
        <w:t xml:space="preserve"> learners/</w:t>
      </w:r>
      <w:r w:rsidR="00102E86" w:rsidRPr="00B637C8">
        <w:t>ākonga</w:t>
      </w:r>
      <w:r w:rsidRPr="00B637C8">
        <w:t xml:space="preserve"> and their whānau</w:t>
      </w:r>
    </w:p>
    <w:p w14:paraId="7FC67476" w14:textId="77777777" w:rsidR="00066FC7" w:rsidRPr="00B637C8" w:rsidRDefault="008D62E7" w:rsidP="00066FC7">
      <w:r w:rsidRPr="00B637C8">
        <w:t>Implement the actions committed to in the Action Plan for Pacific Education</w:t>
      </w:r>
    </w:p>
    <w:p w14:paraId="7B6ECEF2" w14:textId="77777777" w:rsidR="00066FC7" w:rsidRPr="00B637C8" w:rsidRDefault="008D62E7" w:rsidP="00066FC7">
      <w:r w:rsidRPr="00B637C8">
        <w:t>Investing in and supporting the development of programmes and pathways for learning in Pacific languages</w:t>
      </w:r>
    </w:p>
    <w:p w14:paraId="65061252" w14:textId="77777777" w:rsidR="00066FC7" w:rsidRPr="00B637C8" w:rsidRDefault="008D62E7" w:rsidP="00066FC7">
      <w:r w:rsidRPr="00B637C8">
        <w:t>Allocating $50 million to provide immediate support for any learning, social and emotional, mental, behavioural or other wellbeing issues for learners</w:t>
      </w:r>
      <w:r w:rsidR="000451DF" w:rsidRPr="00B637C8">
        <w:t>/</w:t>
      </w:r>
      <w:r w:rsidRPr="00B637C8">
        <w:t xml:space="preserve">ākonga in early learning services, schools and kura, as a result of the </w:t>
      </w:r>
      <w:r w:rsidR="004F31FA" w:rsidRPr="00B637C8">
        <w:t>Covid</w:t>
      </w:r>
      <w:r w:rsidRPr="00B637C8">
        <w:t>-19 lockdown, or lockdown</w:t>
      </w:r>
      <w:r w:rsidR="00066FC7" w:rsidRPr="00B637C8">
        <w:t>­</w:t>
      </w:r>
      <w:r w:rsidRPr="00B637C8">
        <w:t>related hardships</w:t>
      </w:r>
    </w:p>
    <w:p w14:paraId="34F9D019" w14:textId="77777777" w:rsidR="00066FC7" w:rsidRPr="00B637C8" w:rsidRDefault="008D62E7" w:rsidP="00066FC7">
      <w:r w:rsidRPr="00B637C8">
        <w:lastRenderedPageBreak/>
        <w:t>Establishing Curriculum Leads to support early learning services, schools and kura with the teaching of mental health and healthy relationships and promote learner</w:t>
      </w:r>
      <w:r w:rsidR="00066FC7" w:rsidRPr="00B637C8">
        <w:t xml:space="preserve">/ </w:t>
      </w:r>
      <w:r w:rsidRPr="00B637C8">
        <w:t>ākonga wellbeing</w:t>
      </w:r>
    </w:p>
    <w:p w14:paraId="6EB10FAB" w14:textId="6C35269B" w:rsidR="00066FC7" w:rsidRPr="00B637C8" w:rsidRDefault="00FA6C60" w:rsidP="00562B17">
      <w:pPr>
        <w:pStyle w:val="Heading4"/>
      </w:pPr>
      <w:r w:rsidRPr="00B637C8">
        <w:t xml:space="preserve">2: </w:t>
      </w:r>
      <w:r w:rsidR="008D62E7" w:rsidRPr="00B637C8">
        <w:t>Have high aspirations for every learner/</w:t>
      </w:r>
      <w:r w:rsidR="00102E86" w:rsidRPr="00B637C8">
        <w:t>ākonga</w:t>
      </w:r>
      <w:r w:rsidR="008D62E7" w:rsidRPr="00B637C8">
        <w:t>, and support these by partnering with their whānau and communities to design and deliver education that responds to their needs, and sustains their identities, languages and cultures</w:t>
      </w:r>
    </w:p>
    <w:p w14:paraId="19B302FE" w14:textId="77777777" w:rsidR="00066FC7" w:rsidRPr="00B637C8" w:rsidRDefault="008D62E7" w:rsidP="00066FC7">
      <w:r w:rsidRPr="00B637C8">
        <w:t>Investing in professional learning and development to raise critical consciousness and support cultural capabilities, including Te Hurihanganui</w:t>
      </w:r>
    </w:p>
    <w:p w14:paraId="03868519" w14:textId="77777777" w:rsidR="00066FC7" w:rsidRPr="00B637C8" w:rsidRDefault="008D62E7" w:rsidP="00066FC7">
      <w:r w:rsidRPr="00B637C8">
        <w:t>Support education services to develop their capability to engage with Māori learners and whanau in partnership</w:t>
      </w:r>
    </w:p>
    <w:p w14:paraId="5AACB3BF" w14:textId="77777777" w:rsidR="00066FC7" w:rsidRPr="00B637C8" w:rsidRDefault="008D62E7" w:rsidP="00066FC7">
      <w:r w:rsidRPr="00B637C8">
        <w:t>Deliver Talanoa Ako programme to support Pacific families</w:t>
      </w:r>
    </w:p>
    <w:p w14:paraId="2E7891E9" w14:textId="77777777" w:rsidR="00066FC7" w:rsidRPr="00B637C8" w:rsidRDefault="008D62E7" w:rsidP="00066FC7">
      <w:r w:rsidRPr="00B637C8">
        <w:t>Developing professional learning resources based on the Tapasā: Cultural competencies framework for teachers of Pacific learners</w:t>
      </w:r>
    </w:p>
    <w:p w14:paraId="62826438" w14:textId="77777777" w:rsidR="00066FC7" w:rsidRPr="00B637C8" w:rsidRDefault="008D62E7" w:rsidP="00066FC7">
      <w:r w:rsidRPr="00B637C8">
        <w:t>Supporting the development of programmes and pathways for learning in Pacific languages</w:t>
      </w:r>
    </w:p>
    <w:p w14:paraId="3F4BAA9C" w14:textId="77777777" w:rsidR="00066FC7" w:rsidRPr="00B637C8" w:rsidRDefault="008D62E7" w:rsidP="00066FC7">
      <w:r w:rsidRPr="00B637C8">
        <w:t>Developing tools for rich records of learning which are collaboratively generated with learners/ākonga and their families/whānau to capture aspirations, strengths and learning progress</w:t>
      </w:r>
    </w:p>
    <w:p w14:paraId="54DCFC96" w14:textId="07FF236E" w:rsidR="00066FC7" w:rsidRPr="00B637C8" w:rsidRDefault="00933FDF" w:rsidP="00601920">
      <w:pPr>
        <w:pStyle w:val="Heading2"/>
      </w:pPr>
      <w:r w:rsidRPr="00B637C8">
        <w:t>Objective</w:t>
      </w:r>
      <w:r w:rsidR="008D62E7" w:rsidRPr="00B637C8">
        <w:t xml:space="preserve"> 2</w:t>
      </w:r>
      <w:r w:rsidR="00E1121A" w:rsidRPr="00B637C8">
        <w:t xml:space="preserve"> Barrier Free Access</w:t>
      </w:r>
    </w:p>
    <w:p w14:paraId="3CD2DF22" w14:textId="522DB47B" w:rsidR="00066FC7" w:rsidRPr="00B637C8" w:rsidRDefault="008D62E7" w:rsidP="00066FC7">
      <w:pPr>
        <w:rPr>
          <w:rStyle w:val="Emphasis"/>
        </w:rPr>
      </w:pPr>
      <w:r w:rsidRPr="00B637C8">
        <w:rPr>
          <w:rStyle w:val="Emphasis"/>
        </w:rPr>
        <w:t>Great education opportunities and outcomes are within reach for every learner</w:t>
      </w:r>
    </w:p>
    <w:p w14:paraId="00C6F0A0" w14:textId="77777777" w:rsidR="00562B17" w:rsidRPr="00B637C8" w:rsidRDefault="00562B17" w:rsidP="00562B17">
      <w:pPr>
        <w:pStyle w:val="Heading3"/>
      </w:pPr>
      <w:r w:rsidRPr="00B637C8">
        <w:t>Actions Government is taking that support the implementation of the NELP in early learning services</w:t>
      </w:r>
    </w:p>
    <w:p w14:paraId="6B09D25C" w14:textId="77777777" w:rsidR="00066FC7" w:rsidRPr="00B637C8" w:rsidRDefault="00FA6C60" w:rsidP="00562B17">
      <w:pPr>
        <w:pStyle w:val="Heading4"/>
      </w:pPr>
      <w:r w:rsidRPr="00B637C8">
        <w:t xml:space="preserve">3: </w:t>
      </w:r>
      <w:r w:rsidR="008D62E7" w:rsidRPr="00B637C8">
        <w:t>Reduce barriers to education for all, including for Māori and Pacific learners/ākonga, disabled learners/ākonga and those with learning support needs</w:t>
      </w:r>
    </w:p>
    <w:p w14:paraId="72D80204" w14:textId="77777777" w:rsidR="00066FC7" w:rsidRPr="00B637C8" w:rsidRDefault="008D62E7" w:rsidP="00066FC7">
      <w:r w:rsidRPr="00B637C8">
        <w:t>Support places of learning to build their capability to identify and understand learner/ākonga needs and barriers to success</w:t>
      </w:r>
    </w:p>
    <w:p w14:paraId="63D23CBA" w14:textId="77777777" w:rsidR="00066FC7" w:rsidRPr="00B637C8" w:rsidRDefault="008D62E7" w:rsidP="00066FC7">
      <w:r w:rsidRPr="00B637C8">
        <w:lastRenderedPageBreak/>
        <w:t>Funding innovative Pacific education initiatives designed and</w:t>
      </w:r>
      <w:r w:rsidR="00562B17" w:rsidRPr="00B637C8">
        <w:t>/</w:t>
      </w:r>
      <w:r w:rsidRPr="00B637C8">
        <w:t xml:space="preserve">or delivered by educators, and education providers that respond to curriculum and wellbeing needs exacerbated by </w:t>
      </w:r>
      <w:r w:rsidR="004F31FA" w:rsidRPr="00B637C8">
        <w:t>Covid</w:t>
      </w:r>
      <w:r w:rsidRPr="00B637C8">
        <w:t>-19</w:t>
      </w:r>
    </w:p>
    <w:p w14:paraId="13708D5B" w14:textId="77777777" w:rsidR="00066FC7" w:rsidRPr="00B637C8" w:rsidRDefault="008D62E7" w:rsidP="00066FC7">
      <w:r w:rsidRPr="00B637C8">
        <w:t>Funding Pacific community organisations and groups to respond to the education and wellbeing needs of Pacific families and to support them to maintain strong relationships with education providers</w:t>
      </w:r>
    </w:p>
    <w:p w14:paraId="5FEB911B" w14:textId="77777777" w:rsidR="00066FC7" w:rsidRPr="00B637C8" w:rsidRDefault="008D62E7" w:rsidP="00066FC7">
      <w:r w:rsidRPr="00B637C8">
        <w:t>Establishing a joint initiative between Education, Health and Social Development to support</w:t>
      </w:r>
    </w:p>
    <w:p w14:paraId="6B2AA9B9" w14:textId="77777777" w:rsidR="00066FC7" w:rsidRPr="00B637C8" w:rsidRDefault="008D62E7" w:rsidP="00066FC7">
      <w:r w:rsidRPr="00B637C8">
        <w:t>Pacific families to access the services they need to thrive.</w:t>
      </w:r>
    </w:p>
    <w:p w14:paraId="5EBE1425" w14:textId="77777777" w:rsidR="00066FC7" w:rsidRPr="00B637C8" w:rsidRDefault="008D62E7" w:rsidP="00066FC7">
      <w:r w:rsidRPr="00B637C8">
        <w:t>Reviewing equity A and B and targeted funding for disadvantage in ECE</w:t>
      </w:r>
    </w:p>
    <w:p w14:paraId="3D17A5AF" w14:textId="77777777" w:rsidR="00066FC7" w:rsidRPr="00B637C8" w:rsidRDefault="008D62E7" w:rsidP="00066FC7">
      <w:r w:rsidRPr="00B637C8">
        <w:t>Strengthen early identification of learning support needs through the development of screening tools</w:t>
      </w:r>
    </w:p>
    <w:p w14:paraId="4F3C0709" w14:textId="77777777" w:rsidR="00066FC7" w:rsidRPr="00B637C8" w:rsidRDefault="008D62E7" w:rsidP="00066FC7">
      <w:r w:rsidRPr="00B637C8">
        <w:t>Reduce waiting times for existing early interventions and Improving early intervention for young children and their family and whānau</w:t>
      </w:r>
    </w:p>
    <w:p w14:paraId="4CE6C3A7" w14:textId="77777777" w:rsidR="00066FC7" w:rsidRPr="00B637C8" w:rsidRDefault="00FA6C60" w:rsidP="00773F68">
      <w:pPr>
        <w:pStyle w:val="Heading4"/>
      </w:pPr>
      <w:r w:rsidRPr="00B637C8">
        <w:t xml:space="preserve">4: </w:t>
      </w:r>
      <w:r w:rsidR="008D62E7" w:rsidRPr="00B637C8">
        <w:t>Ensure every learner/ākonga gains sound foundation skills, including language, literacy and numeracy</w:t>
      </w:r>
    </w:p>
    <w:p w14:paraId="4BECC046" w14:textId="77777777" w:rsidR="00066FC7" w:rsidRPr="00B637C8" w:rsidRDefault="008D62E7" w:rsidP="00066FC7">
      <w:r w:rsidRPr="00B637C8">
        <w:t>Developing tools to support kaiako and teacher</w:t>
      </w:r>
      <w:r w:rsidR="00066FC7" w:rsidRPr="00B637C8">
        <w:t xml:space="preserve">s' </w:t>
      </w:r>
      <w:r w:rsidRPr="00B637C8">
        <w:t>understanding of children</w:t>
      </w:r>
      <w:r w:rsidR="00066FC7" w:rsidRPr="00B637C8">
        <w:t>'</w:t>
      </w:r>
      <w:r w:rsidRPr="00B637C8">
        <w:t>s learning progress, including for early learning, school and kura entry assessment, and social-emotional learning along the pathways</w:t>
      </w:r>
    </w:p>
    <w:p w14:paraId="549918C4" w14:textId="3AC5F6A1" w:rsidR="00066FC7" w:rsidRPr="00B637C8" w:rsidRDefault="00933FDF" w:rsidP="00601920">
      <w:pPr>
        <w:pStyle w:val="Heading2"/>
      </w:pPr>
      <w:r w:rsidRPr="00B637C8">
        <w:t>Objective</w:t>
      </w:r>
      <w:r w:rsidR="008D62E7" w:rsidRPr="00B637C8">
        <w:t xml:space="preserve"> 3</w:t>
      </w:r>
      <w:r w:rsidR="00E1121A" w:rsidRPr="00B637C8">
        <w:t xml:space="preserve"> Quality Teaching and Leadership</w:t>
      </w:r>
    </w:p>
    <w:p w14:paraId="10580128" w14:textId="42456EC0" w:rsidR="00066FC7" w:rsidRPr="00B637C8" w:rsidRDefault="008D62E7" w:rsidP="00066FC7">
      <w:pPr>
        <w:rPr>
          <w:rStyle w:val="Emphasis"/>
        </w:rPr>
      </w:pPr>
      <w:r w:rsidRPr="00B637C8">
        <w:rPr>
          <w:rStyle w:val="Emphasis"/>
        </w:rPr>
        <w:t xml:space="preserve">Quality teaching and leadership make the difference for learners and their </w:t>
      </w:r>
      <w:r w:rsidR="00773F68" w:rsidRPr="00B637C8">
        <w:rPr>
          <w:rStyle w:val="Emphasis"/>
        </w:rPr>
        <w:t>whanau</w:t>
      </w:r>
    </w:p>
    <w:p w14:paraId="1B3108DE" w14:textId="77777777" w:rsidR="00773F68" w:rsidRPr="00B637C8" w:rsidRDefault="00773F68" w:rsidP="00773F68">
      <w:pPr>
        <w:pStyle w:val="Heading3"/>
      </w:pPr>
      <w:r w:rsidRPr="00B637C8">
        <w:t>Actions Government is taking that support the implementation of the NELP in early learning services</w:t>
      </w:r>
    </w:p>
    <w:p w14:paraId="432DDC01" w14:textId="77777777" w:rsidR="00066FC7" w:rsidRPr="00B637C8" w:rsidRDefault="00FA6C60" w:rsidP="00773F68">
      <w:pPr>
        <w:pStyle w:val="Heading4"/>
      </w:pPr>
      <w:r w:rsidRPr="00B637C8">
        <w:t xml:space="preserve">5: </w:t>
      </w:r>
      <w:r w:rsidR="008D62E7" w:rsidRPr="00B637C8">
        <w:t>Meaningfully incorporate te reo Māori and tikanga Māori into the everyday life of the place of learning</w:t>
      </w:r>
    </w:p>
    <w:p w14:paraId="515DE469" w14:textId="77777777" w:rsidR="00066FC7" w:rsidRPr="00B637C8" w:rsidRDefault="008D62E7" w:rsidP="00066FC7">
      <w:r w:rsidRPr="00B637C8">
        <w:t>Allocating $100 million to support Kōhanga Reo and revitalise te reo Māori</w:t>
      </w:r>
    </w:p>
    <w:p w14:paraId="1A106604" w14:textId="77777777" w:rsidR="00066FC7" w:rsidRPr="00B637C8" w:rsidRDefault="008D62E7" w:rsidP="00066FC7">
      <w:r w:rsidRPr="00B637C8">
        <w:lastRenderedPageBreak/>
        <w:t xml:space="preserve">Allocating $200 million to support ākonga Māori and whānau to reconnect and succeed in education post </w:t>
      </w:r>
      <w:r w:rsidR="004F31FA" w:rsidRPr="00B637C8">
        <w:t>Covid</w:t>
      </w:r>
      <w:r w:rsidRPr="00B637C8">
        <w:t>-19 and strengthen the integration of te reo Māori into all student</w:t>
      </w:r>
      <w:r w:rsidR="00066FC7" w:rsidRPr="00B637C8">
        <w:t xml:space="preserve">s' </w:t>
      </w:r>
      <w:r w:rsidRPr="00B637C8">
        <w:t>learning</w:t>
      </w:r>
    </w:p>
    <w:p w14:paraId="02266114" w14:textId="77777777" w:rsidR="00066FC7" w:rsidRPr="00B637C8" w:rsidRDefault="008D62E7" w:rsidP="00066FC7">
      <w:r w:rsidRPr="00B637C8">
        <w:t>Strengthening the delivery of Māori Language in Education, including support for the education workforce, resource development, and information for learners/ākonga and their whānau</w:t>
      </w:r>
    </w:p>
    <w:p w14:paraId="1566E388" w14:textId="77777777" w:rsidR="00066FC7" w:rsidRPr="00B637C8" w:rsidRDefault="008D62E7" w:rsidP="00066FC7">
      <w:r w:rsidRPr="00B637C8">
        <w:t>Delivering Kauwhata Reo, the online hub for te reo Māori resources, and the development of localised te reo Māori curriculum resources through Te Aho Ngārahu</w:t>
      </w:r>
    </w:p>
    <w:p w14:paraId="273392C8" w14:textId="77777777" w:rsidR="00066FC7" w:rsidRPr="00B637C8" w:rsidRDefault="008D62E7" w:rsidP="00066FC7">
      <w:r w:rsidRPr="00B637C8">
        <w:t>Implement Ka Hikitia and develop skills and capacity in the education workforce</w:t>
      </w:r>
    </w:p>
    <w:p w14:paraId="0092B9E2" w14:textId="77777777" w:rsidR="00066FC7" w:rsidRPr="00B637C8" w:rsidRDefault="00FA6C60" w:rsidP="00773F68">
      <w:pPr>
        <w:pStyle w:val="Heading4"/>
      </w:pPr>
      <w:r w:rsidRPr="00B637C8">
        <w:t xml:space="preserve">6: </w:t>
      </w:r>
      <w:r w:rsidR="008D62E7" w:rsidRPr="00B637C8">
        <w:t>Develop staff to strengthen teaching, leadership and learner support capability across the education workforce</w:t>
      </w:r>
    </w:p>
    <w:p w14:paraId="17F1C18F" w14:textId="77777777" w:rsidR="00066FC7" w:rsidRPr="00B637C8" w:rsidRDefault="008D62E7" w:rsidP="00066FC7">
      <w:r w:rsidRPr="00B637C8">
        <w:t>Extending Te Ahu</w:t>
      </w:r>
      <w:r w:rsidR="00066FC7" w:rsidRPr="00B637C8">
        <w:t xml:space="preserve"> o </w:t>
      </w:r>
      <w:r w:rsidRPr="00B637C8">
        <w:t>te reo Māori to support the education workforce to integrate te reo Māori into their practice</w:t>
      </w:r>
    </w:p>
    <w:p w14:paraId="309B561B" w14:textId="77777777" w:rsidR="00066FC7" w:rsidRPr="00B637C8" w:rsidRDefault="008D62E7" w:rsidP="00066FC7">
      <w:r w:rsidRPr="00B637C8">
        <w:t>Providing professional learning and development (PLD), guidance and support to strengthen the governance and management of Pacific early learning centres</w:t>
      </w:r>
    </w:p>
    <w:p w14:paraId="52430FE7" w14:textId="77777777" w:rsidR="00066FC7" w:rsidRPr="00B637C8" w:rsidRDefault="008D62E7" w:rsidP="00066FC7">
      <w:r w:rsidRPr="00B637C8">
        <w:t>Extend the PELP (Pacific Early Literacy Projects) and realm languages projects into early learning services to help teachers and families grow Pasifika children</w:t>
      </w:r>
      <w:r w:rsidR="00066FC7" w:rsidRPr="00B637C8">
        <w:t>'</w:t>
      </w:r>
      <w:r w:rsidRPr="00B637C8">
        <w:t>s language and early literacy capabilities</w:t>
      </w:r>
    </w:p>
    <w:p w14:paraId="71C5FB0D" w14:textId="77777777" w:rsidR="00066FC7" w:rsidRPr="00B637C8" w:rsidRDefault="008D62E7" w:rsidP="00066FC7">
      <w:r w:rsidRPr="00B637C8">
        <w:t>Increasing qualification requirements for home-based educators, and the re-introduction of the 100% certificated funding band, in early childhood education</w:t>
      </w:r>
    </w:p>
    <w:p w14:paraId="533D1A0F" w14:textId="77777777" w:rsidR="00066FC7" w:rsidRPr="00B637C8" w:rsidRDefault="008D62E7" w:rsidP="00066FC7">
      <w:r w:rsidRPr="00B637C8">
        <w:t>Allocating funding for ECE pay increases</w:t>
      </w:r>
    </w:p>
    <w:p w14:paraId="6A1D807F" w14:textId="77777777" w:rsidR="00066FC7" w:rsidRPr="00B637C8" w:rsidRDefault="008D62E7" w:rsidP="00066FC7">
      <w:r w:rsidRPr="00B637C8">
        <w:t>Reinstating the 100% certificated teacher funding band from 1 January 2021</w:t>
      </w:r>
    </w:p>
    <w:p w14:paraId="08D77A2E" w14:textId="77777777" w:rsidR="00066FC7" w:rsidRPr="00B637C8" w:rsidRDefault="008D62E7" w:rsidP="00066FC7">
      <w:r w:rsidRPr="00B637C8">
        <w:t>Developing an oral language resource to support early learning kaiako to enhance children</w:t>
      </w:r>
      <w:r w:rsidR="00066FC7" w:rsidRPr="00B637C8">
        <w:t>'</w:t>
      </w:r>
      <w:r w:rsidRPr="00B637C8">
        <w:t>s oral language learning and development.</w:t>
      </w:r>
    </w:p>
    <w:p w14:paraId="4D76FBB8" w14:textId="373D5C26" w:rsidR="00066FC7" w:rsidRPr="00B637C8" w:rsidRDefault="00933FDF" w:rsidP="00601920">
      <w:pPr>
        <w:pStyle w:val="Heading2"/>
      </w:pPr>
      <w:r w:rsidRPr="00B637C8">
        <w:t>Objective</w:t>
      </w:r>
      <w:r w:rsidR="008D62E7" w:rsidRPr="00B637C8">
        <w:t xml:space="preserve"> 4</w:t>
      </w:r>
      <w:r w:rsidR="00924754" w:rsidRPr="00B637C8">
        <w:t xml:space="preserve"> Future of Learning and Work</w:t>
      </w:r>
    </w:p>
    <w:p w14:paraId="68A3A6D8" w14:textId="23457C82" w:rsidR="00066FC7" w:rsidRPr="00B637C8" w:rsidRDefault="008D62E7" w:rsidP="00066FC7">
      <w:pPr>
        <w:rPr>
          <w:rStyle w:val="Emphasis"/>
        </w:rPr>
      </w:pPr>
      <w:r w:rsidRPr="00B637C8">
        <w:rPr>
          <w:rStyle w:val="Emphasis"/>
        </w:rPr>
        <w:t>Learning that is relevant to the lives of New Zealanders today and throughout their lives</w:t>
      </w:r>
    </w:p>
    <w:p w14:paraId="6944A6F9" w14:textId="77777777" w:rsidR="00773F68" w:rsidRPr="00B637C8" w:rsidRDefault="00773F68" w:rsidP="00773F68">
      <w:pPr>
        <w:pStyle w:val="Heading3"/>
      </w:pPr>
      <w:r w:rsidRPr="00B637C8">
        <w:lastRenderedPageBreak/>
        <w:t>Actions Government is taking that support the implementation of the NELP in early learning services</w:t>
      </w:r>
    </w:p>
    <w:p w14:paraId="09C69DFD" w14:textId="77777777" w:rsidR="00066FC7" w:rsidRPr="00B637C8" w:rsidRDefault="00FA6C60" w:rsidP="00773F68">
      <w:pPr>
        <w:pStyle w:val="Heading4"/>
      </w:pPr>
      <w:r w:rsidRPr="00B637C8">
        <w:t xml:space="preserve">7: </w:t>
      </w:r>
      <w:r w:rsidR="008D62E7" w:rsidRPr="00B637C8">
        <w:t>Collaborate with industries and employers to ensure learners/ākonga have the skills, knowledge and pathways to succeed in work</w:t>
      </w:r>
    </w:p>
    <w:p w14:paraId="23A7AC3B" w14:textId="77777777" w:rsidR="00066FC7" w:rsidRPr="00B637C8" w:rsidRDefault="008D62E7" w:rsidP="00066FC7">
      <w:r w:rsidRPr="00B637C8">
        <w:t>Begin initial work to co-construct a range of tools to help early learning kaiako to understand and respond to children</w:t>
      </w:r>
      <w:r w:rsidR="00066FC7" w:rsidRPr="00B637C8">
        <w:t>'</w:t>
      </w:r>
      <w:r w:rsidRPr="00B637C8">
        <w:t>s progress</w:t>
      </w:r>
    </w:p>
    <w:p w14:paraId="72872B8C" w14:textId="197D393B" w:rsidR="00066FC7" w:rsidRPr="00B637C8" w:rsidRDefault="00933FDF" w:rsidP="00601920">
      <w:pPr>
        <w:pStyle w:val="Heading2"/>
      </w:pPr>
      <w:r w:rsidRPr="00B637C8">
        <w:t>Objective</w:t>
      </w:r>
      <w:r w:rsidR="008D62E7" w:rsidRPr="00B637C8">
        <w:t xml:space="preserve"> 5</w:t>
      </w:r>
      <w:r w:rsidR="00924754" w:rsidRPr="00B637C8">
        <w:t xml:space="preserve"> World Class Inclusive Public Education</w:t>
      </w:r>
    </w:p>
    <w:p w14:paraId="469E8B13" w14:textId="11315D1A" w:rsidR="00066FC7" w:rsidRPr="00B637C8" w:rsidRDefault="008D62E7" w:rsidP="00066FC7">
      <w:pPr>
        <w:rPr>
          <w:rStyle w:val="Emphasis"/>
        </w:rPr>
      </w:pPr>
      <w:r w:rsidRPr="00B637C8">
        <w:rPr>
          <w:rStyle w:val="Emphasis"/>
        </w:rPr>
        <w:t>New Zealand education is trusted and sustainable</w:t>
      </w:r>
    </w:p>
    <w:p w14:paraId="4B4A436D" w14:textId="77777777" w:rsidR="00773F68" w:rsidRPr="00B637C8" w:rsidRDefault="00773F68" w:rsidP="00773F68">
      <w:pPr>
        <w:pStyle w:val="Heading3"/>
      </w:pPr>
      <w:r w:rsidRPr="00B637C8">
        <w:t>Actions Government is taking that support the implementation of the NELP in early learning services</w:t>
      </w:r>
    </w:p>
    <w:p w14:paraId="7B09792C" w14:textId="77777777" w:rsidR="00066FC7" w:rsidRPr="00B637C8" w:rsidRDefault="00FA6C60" w:rsidP="00773F68">
      <w:pPr>
        <w:pStyle w:val="Heading4"/>
      </w:pPr>
      <w:r w:rsidRPr="00B637C8">
        <w:t xml:space="preserve">8: </w:t>
      </w:r>
      <w:r w:rsidR="008D62E7" w:rsidRPr="00B637C8">
        <w:t>Enhance the contribution of research and mātauranga Māori in addressing local and global challenges (TES ONLY)</w:t>
      </w:r>
    </w:p>
    <w:p w14:paraId="357A7F40" w14:textId="77777777" w:rsidR="00FA6C60" w:rsidRPr="00B637C8" w:rsidRDefault="00FA6C60" w:rsidP="00FA6C60">
      <w:r w:rsidRPr="00B637C8">
        <w:rPr>
          <w:rStyle w:val="PageNumberDAISY"/>
        </w:rPr>
        <w:t>Page 10</w:t>
      </w:r>
    </w:p>
    <w:p w14:paraId="3770943D" w14:textId="77777777" w:rsidR="00066FC7" w:rsidRPr="00B637C8" w:rsidRDefault="008D62E7" w:rsidP="00E378CE">
      <w:pPr>
        <w:pStyle w:val="Heading1"/>
      </w:pPr>
      <w:r w:rsidRPr="00B637C8">
        <w:t>Implementation of the Statement of National Education and Learning Priorities in schools and kura</w:t>
      </w:r>
    </w:p>
    <w:p w14:paraId="74F3C7C4" w14:textId="77777777" w:rsidR="00066FC7" w:rsidRPr="00B637C8" w:rsidRDefault="008D62E7" w:rsidP="00066FC7">
      <w:r w:rsidRPr="00B637C8">
        <w:t>The Statement of National Education and Learning Priorities (the NELP) is a set of priorities designed to guide those who govern schools and kura (</w:t>
      </w:r>
      <w:r w:rsidR="00066FC7" w:rsidRPr="00B637C8">
        <w:t>state, state</w:t>
      </w:r>
      <w:r w:rsidRPr="00B637C8">
        <w:t xml:space="preserve"> integrated, and private), to focus their day-to-day work on things that will have a significant positive impact for children and young people. The priorities can be used alongside their own local priorities, and in conjunction with delivering a rich local curriculum, to help every learner/ākonga to progress and achieve their aspirations.</w:t>
      </w:r>
    </w:p>
    <w:p w14:paraId="4743A1B7" w14:textId="370FA45D" w:rsidR="00066FC7" w:rsidRPr="00B637C8" w:rsidRDefault="008D62E7" w:rsidP="00066FC7">
      <w:r w:rsidRPr="00B637C8">
        <w:t xml:space="preserve">Boards </w:t>
      </w:r>
      <w:r w:rsidR="00C72DB3" w:rsidRPr="00C72DB3">
        <w:t>of schools and kura</w:t>
      </w:r>
      <w:r w:rsidRPr="00B637C8">
        <w:t xml:space="preserve"> must have particular regard to the NELP, including when developing or renewing their charters, for example by ensuring their strategic goals align to the NELP priorities.</w:t>
      </w:r>
    </w:p>
    <w:p w14:paraId="089FB889" w14:textId="77777777" w:rsidR="00066FC7" w:rsidRPr="00B637C8" w:rsidRDefault="008D62E7" w:rsidP="00066FC7">
      <w:r w:rsidRPr="00B637C8">
        <w:lastRenderedPageBreak/>
        <w:t>Managers of private schools must have regard to the NELP in the operation of their school, and ensure that the school</w:t>
      </w:r>
      <w:r w:rsidR="00066FC7" w:rsidRPr="00B637C8">
        <w:t>'</w:t>
      </w:r>
      <w:r w:rsidRPr="00B637C8">
        <w:t>s principal and staff have regard to the NELP when developing and delivering the curriculum.</w:t>
      </w:r>
    </w:p>
    <w:p w14:paraId="72770515" w14:textId="77777777" w:rsidR="00066FC7" w:rsidRPr="00B637C8" w:rsidRDefault="008D62E7" w:rsidP="00066FC7">
      <w:r w:rsidRPr="00B637C8">
        <w:t>On 1 January 2023 the National Education Goals (NEGs) and National Administration Guidelines (NAGs) will be replaced by a new strategic planning and reporting framework. This framework will have a clear link to the NELP, and governing bodies will have to report on their engagement with the priorities in their strategic plans. More information on this will be provided closer to the time.</w:t>
      </w:r>
    </w:p>
    <w:p w14:paraId="5B0AE200" w14:textId="59FCA60C" w:rsidR="00066FC7" w:rsidRPr="00B637C8" w:rsidRDefault="00933FDF" w:rsidP="00601920">
      <w:pPr>
        <w:pStyle w:val="Heading2"/>
      </w:pPr>
      <w:r w:rsidRPr="00B637C8">
        <w:t>Objective</w:t>
      </w:r>
      <w:r w:rsidR="008D62E7" w:rsidRPr="00B637C8">
        <w:t xml:space="preserve"> 1</w:t>
      </w:r>
      <w:r w:rsidR="00924754" w:rsidRPr="00B637C8">
        <w:t xml:space="preserve"> Learners at the centre</w:t>
      </w:r>
    </w:p>
    <w:p w14:paraId="4B8CFF14" w14:textId="766CEE96" w:rsidR="00066FC7" w:rsidRPr="00B637C8" w:rsidRDefault="008D62E7" w:rsidP="00066FC7">
      <w:pPr>
        <w:rPr>
          <w:rStyle w:val="Emphasis"/>
        </w:rPr>
      </w:pPr>
      <w:r w:rsidRPr="00B637C8">
        <w:rPr>
          <w:rStyle w:val="Emphasis"/>
        </w:rPr>
        <w:t>Learners with their whānau are at the centre of education</w:t>
      </w:r>
    </w:p>
    <w:p w14:paraId="7B227D60" w14:textId="2DE22AEF" w:rsidR="00E378CE" w:rsidRPr="00B637C8" w:rsidRDefault="00E378CE" w:rsidP="00E378CE">
      <w:pPr>
        <w:pStyle w:val="Heading3"/>
      </w:pPr>
      <w:r w:rsidRPr="00B637C8">
        <w:t>Actions</w:t>
      </w:r>
      <w:r w:rsidR="00C72DB3">
        <w:t xml:space="preserve"> for</w:t>
      </w:r>
      <w:r w:rsidRPr="00B637C8">
        <w:t xml:space="preserve"> schools and kura</w:t>
      </w:r>
    </w:p>
    <w:p w14:paraId="7530C747" w14:textId="77777777" w:rsidR="00066FC7" w:rsidRPr="00B637C8" w:rsidRDefault="00FA6C60" w:rsidP="00E378CE">
      <w:pPr>
        <w:pStyle w:val="Heading4"/>
      </w:pPr>
      <w:r w:rsidRPr="00B637C8">
        <w:t xml:space="preserve">1: </w:t>
      </w:r>
      <w:r w:rsidR="008D62E7" w:rsidRPr="00B637C8">
        <w:t>Ensure places of learning are safe, inclusive and free from racism, discrimination and bullying</w:t>
      </w:r>
    </w:p>
    <w:p w14:paraId="6B59F549" w14:textId="77777777" w:rsidR="00066FC7" w:rsidRPr="00B637C8" w:rsidRDefault="008D62E7" w:rsidP="00066FC7">
      <w:r w:rsidRPr="00B637C8">
        <w:t>Ask learners/ākonga, whānau and staff about their experience of racism, discrimination and bullying, and use that information to reduce these behaviours</w:t>
      </w:r>
    </w:p>
    <w:p w14:paraId="7523F384" w14:textId="77777777" w:rsidR="00066FC7" w:rsidRPr="00B637C8" w:rsidRDefault="008D62E7" w:rsidP="00066FC7">
      <w:r w:rsidRPr="00B637C8">
        <w:t>Have processes in place to promptly address and resolve any complaints or concerns about racism, discrimination and bullying</w:t>
      </w:r>
    </w:p>
    <w:p w14:paraId="7F4214D9" w14:textId="77777777" w:rsidR="00066FC7" w:rsidRPr="00B637C8" w:rsidRDefault="008D62E7" w:rsidP="00066FC7">
      <w:r w:rsidRPr="00B637C8">
        <w:t>Create a safe and inclusive culture where diversity is valued and all learners/ākonga and staff, including those who identify as LGBTQIA+, are disabled, have learning support needs, are neurodiverse, or from diverse ethnic communities, feel they belong</w:t>
      </w:r>
    </w:p>
    <w:p w14:paraId="2526B974" w14:textId="77777777" w:rsidR="00066FC7" w:rsidRPr="00B637C8" w:rsidRDefault="00FA6C60" w:rsidP="00E378CE">
      <w:pPr>
        <w:pStyle w:val="Heading4"/>
      </w:pPr>
      <w:r w:rsidRPr="00B637C8">
        <w:t xml:space="preserve">2: </w:t>
      </w:r>
      <w:r w:rsidR="008D62E7" w:rsidRPr="00B637C8">
        <w:t>Have high aspirations for every learner/ākonga, and support these by partnering with their whānau and communities to design and deliver education that responds to their needs, and sustains their identities, languages and cultures</w:t>
      </w:r>
    </w:p>
    <w:p w14:paraId="59A54AEA" w14:textId="77777777" w:rsidR="00066FC7" w:rsidRPr="00B637C8" w:rsidRDefault="008D62E7" w:rsidP="00066FC7">
      <w:r w:rsidRPr="00B637C8">
        <w:t>Partner with family and whānau to equip every learner/ākonga to build and realise their aspirations</w:t>
      </w:r>
    </w:p>
    <w:p w14:paraId="3537E08E" w14:textId="77777777" w:rsidR="00066FC7" w:rsidRPr="00B637C8" w:rsidRDefault="008D62E7" w:rsidP="00066FC7">
      <w:r w:rsidRPr="00B637C8">
        <w:t>Help staff to build their awareness of bias and low expectations, and of how these impact learners/ākonga, staff and whānau</w:t>
      </w:r>
    </w:p>
    <w:p w14:paraId="3BAE707E" w14:textId="77777777" w:rsidR="00066FC7" w:rsidRPr="00B637C8" w:rsidRDefault="008D62E7" w:rsidP="00066FC7">
      <w:r w:rsidRPr="00B637C8">
        <w:lastRenderedPageBreak/>
        <w:t>Identify and respond to learner</w:t>
      </w:r>
      <w:r w:rsidR="008B1D60" w:rsidRPr="00B637C8">
        <w:t>/</w:t>
      </w:r>
      <w:r w:rsidRPr="00B637C8">
        <w:t>ākonga strengths, progress and needs, and learner/ākonga and whānau aspirations</w:t>
      </w:r>
    </w:p>
    <w:p w14:paraId="2E1E6180" w14:textId="77777777" w:rsidR="00066FC7" w:rsidRPr="00B637C8" w:rsidRDefault="008D62E7" w:rsidP="00066FC7">
      <w:r w:rsidRPr="00B637C8">
        <w:t>Build relationships with Māori, involve them in decision making, and partner with them to support rangatiratanga, and Māori educational success as Māori</w:t>
      </w:r>
    </w:p>
    <w:p w14:paraId="5E8F292A" w14:textId="77777777" w:rsidR="00066FC7" w:rsidRPr="00B637C8" w:rsidRDefault="008D62E7" w:rsidP="00066FC7">
      <w:r w:rsidRPr="00B637C8">
        <w:t>Collaborate with Māori communities to invest in, develop and deliver Māori</w:t>
      </w:r>
      <w:r w:rsidR="00066FC7" w:rsidRPr="00B637C8">
        <w:t>­</w:t>
      </w:r>
      <w:r w:rsidRPr="00B637C8">
        <w:t>medium learning</w:t>
      </w:r>
    </w:p>
    <w:p w14:paraId="352B1CE8" w14:textId="382E1949" w:rsidR="00066FC7" w:rsidRPr="00B637C8" w:rsidRDefault="00933FDF" w:rsidP="00601920">
      <w:pPr>
        <w:pStyle w:val="Heading2"/>
      </w:pPr>
      <w:r w:rsidRPr="00B637C8">
        <w:t>Objective</w:t>
      </w:r>
      <w:r w:rsidR="008D62E7" w:rsidRPr="00B637C8">
        <w:t xml:space="preserve"> 2</w:t>
      </w:r>
      <w:r w:rsidR="00924754" w:rsidRPr="00B637C8">
        <w:t xml:space="preserve"> Barrier Free Access</w:t>
      </w:r>
    </w:p>
    <w:p w14:paraId="5200B24B" w14:textId="59E08E59" w:rsidR="00066FC7" w:rsidRPr="00B637C8" w:rsidRDefault="008D62E7" w:rsidP="00066FC7">
      <w:pPr>
        <w:rPr>
          <w:rStyle w:val="Emphasis"/>
        </w:rPr>
      </w:pPr>
      <w:r w:rsidRPr="00B637C8">
        <w:rPr>
          <w:rStyle w:val="Emphasis"/>
        </w:rPr>
        <w:t>Great education opportunities and outcomes are within reach for every learner</w:t>
      </w:r>
    </w:p>
    <w:p w14:paraId="7FC4C20E" w14:textId="77777777" w:rsidR="00E378CE" w:rsidRPr="00B637C8" w:rsidRDefault="00E378CE" w:rsidP="00E378CE">
      <w:pPr>
        <w:pStyle w:val="Heading3"/>
      </w:pPr>
      <w:r w:rsidRPr="00B637C8">
        <w:t>Actions schools and kura</w:t>
      </w:r>
    </w:p>
    <w:p w14:paraId="3A5598FC" w14:textId="77777777" w:rsidR="00066FC7" w:rsidRPr="00B637C8" w:rsidRDefault="00FA6C60" w:rsidP="00E378CE">
      <w:pPr>
        <w:pStyle w:val="Heading4"/>
      </w:pPr>
      <w:r w:rsidRPr="00B637C8">
        <w:t xml:space="preserve">3: </w:t>
      </w:r>
      <w:r w:rsidR="008D62E7" w:rsidRPr="00B637C8">
        <w:t>Reduce barriers to education for all, including for Māori and Pacific learners/ākonga, disabled learners/ākonga and those with learning support needs</w:t>
      </w:r>
    </w:p>
    <w:p w14:paraId="63E32389" w14:textId="16C1DA1B" w:rsidR="00066FC7" w:rsidRPr="00B637C8" w:rsidRDefault="008D62E7" w:rsidP="00066FC7">
      <w:r w:rsidRPr="00B637C8">
        <w:t>Work with whānau and</w:t>
      </w:r>
      <w:r w:rsidR="004D6A54" w:rsidRPr="00B637C8">
        <w:t xml:space="preserve"> </w:t>
      </w:r>
      <w:r w:rsidRPr="00B637C8">
        <w:t>Pacific families to identify and understand barriers that may prevent learners/ākonga from accessing, participating or remaining engaged in schooling, and work to address them</w:t>
      </w:r>
    </w:p>
    <w:p w14:paraId="1BD7255A" w14:textId="77777777" w:rsidR="00066FC7" w:rsidRPr="00B637C8" w:rsidRDefault="008D62E7" w:rsidP="00066FC7">
      <w:r w:rsidRPr="00B637C8">
        <w:t>Ensure disabled learners/ākonga and staff, those with learning support needs, gifted learners</w:t>
      </w:r>
      <w:r w:rsidR="008B1D60" w:rsidRPr="00B637C8">
        <w:t>/</w:t>
      </w:r>
      <w:r w:rsidRPr="00B637C8">
        <w:t>ākonga, and neurodiverse learners/ākonga are safe and included in their school or kura, their needs are supported, and that learning support programmes are robust and effective</w:t>
      </w:r>
    </w:p>
    <w:p w14:paraId="27C09FD3" w14:textId="09E294C7" w:rsidR="00066FC7" w:rsidRPr="00B637C8" w:rsidRDefault="008D62E7" w:rsidP="00066FC7">
      <w:r w:rsidRPr="00B637C8">
        <w:t>Where possible, reduce non-fee costs, including costs associated with BYOD</w:t>
      </w:r>
      <w:r w:rsidR="00933FDF" w:rsidRPr="00B637C8">
        <w:t xml:space="preserve"> (</w:t>
      </w:r>
      <w:r w:rsidR="00924754" w:rsidRPr="00B637C8">
        <w:rPr>
          <w:rStyle w:val="A40"/>
          <w:sz w:val="24"/>
          <w:szCs w:val="24"/>
        </w:rPr>
        <w:t>Bring your own device.</w:t>
      </w:r>
      <w:r w:rsidR="00933FDF" w:rsidRPr="00B637C8">
        <w:t>)</w:t>
      </w:r>
      <w:r w:rsidRPr="00B637C8">
        <w:t xml:space="preserve"> policies, and take advantage of policies to reduce financial dependence on families and </w:t>
      </w:r>
      <w:r w:rsidR="00933FDF" w:rsidRPr="00B637C8">
        <w:t>whanau</w:t>
      </w:r>
    </w:p>
    <w:p w14:paraId="1DF12264" w14:textId="77777777" w:rsidR="00066FC7" w:rsidRPr="00B637C8" w:rsidRDefault="00FA6C60" w:rsidP="00E378CE">
      <w:pPr>
        <w:pStyle w:val="Heading4"/>
      </w:pPr>
      <w:r w:rsidRPr="00B637C8">
        <w:t xml:space="preserve">4: </w:t>
      </w:r>
      <w:r w:rsidR="008D62E7" w:rsidRPr="00B637C8">
        <w:t>Ensure every learner/ākonga gains sound foundation skills, including language, literacy and numeracy</w:t>
      </w:r>
    </w:p>
    <w:p w14:paraId="46C11DCF" w14:textId="77777777" w:rsidR="00066FC7" w:rsidRPr="00B637C8" w:rsidRDefault="008D62E7" w:rsidP="00066FC7">
      <w:r w:rsidRPr="00B637C8">
        <w:t>Ensure all learners/ākonga have ongoing opportunities to develop key capabilities, including communication, problem solving, critical thinking and interpersonal skills</w:t>
      </w:r>
    </w:p>
    <w:p w14:paraId="79A172F9" w14:textId="77777777" w:rsidR="00066FC7" w:rsidRPr="00B637C8" w:rsidRDefault="008D62E7" w:rsidP="00066FC7">
      <w:r w:rsidRPr="00B637C8">
        <w:t>Identify learners/ākonga who are not making sufficient progress in key foundation skills, and adjust learning opportunities, teaching approaches and supports, including seeking additional support from specialists</w:t>
      </w:r>
    </w:p>
    <w:p w14:paraId="41C4C66C" w14:textId="77777777" w:rsidR="00066FC7" w:rsidRPr="00B637C8" w:rsidRDefault="008D62E7" w:rsidP="00066FC7">
      <w:r w:rsidRPr="00B637C8">
        <w:lastRenderedPageBreak/>
        <w:t>Value the heritage languages spoken by Pacific learners</w:t>
      </w:r>
      <w:r w:rsidR="004F31FA" w:rsidRPr="00B637C8">
        <w:t>/</w:t>
      </w:r>
      <w:r w:rsidRPr="00B637C8">
        <w:t>ākonga, and provide opportunities to use and to build on them</w:t>
      </w:r>
    </w:p>
    <w:p w14:paraId="34FD02C3" w14:textId="54BB4788" w:rsidR="00066FC7" w:rsidRPr="00B637C8" w:rsidRDefault="00933FDF" w:rsidP="00601920">
      <w:pPr>
        <w:pStyle w:val="Heading2"/>
      </w:pPr>
      <w:r w:rsidRPr="00B637C8">
        <w:t>Objective</w:t>
      </w:r>
      <w:r w:rsidR="008D62E7" w:rsidRPr="00B637C8">
        <w:t xml:space="preserve"> 3</w:t>
      </w:r>
      <w:r w:rsidR="009F31AC" w:rsidRPr="00B637C8">
        <w:t xml:space="preserve"> Quality Teaching and Leadership</w:t>
      </w:r>
    </w:p>
    <w:p w14:paraId="695FD166" w14:textId="3DD4752D" w:rsidR="00066FC7" w:rsidRPr="00B637C8" w:rsidRDefault="008D62E7" w:rsidP="00066FC7">
      <w:pPr>
        <w:rPr>
          <w:rStyle w:val="Emphasis"/>
        </w:rPr>
      </w:pPr>
      <w:r w:rsidRPr="00B637C8">
        <w:rPr>
          <w:rStyle w:val="Emphasis"/>
        </w:rPr>
        <w:t xml:space="preserve">Quality teaching and leadership make the difference for learners and their </w:t>
      </w:r>
      <w:r w:rsidR="00E378CE" w:rsidRPr="00B637C8">
        <w:rPr>
          <w:rStyle w:val="Emphasis"/>
        </w:rPr>
        <w:t>whanau</w:t>
      </w:r>
    </w:p>
    <w:p w14:paraId="1BF118BD" w14:textId="77777777" w:rsidR="00E378CE" w:rsidRPr="00B637C8" w:rsidRDefault="00E378CE" w:rsidP="00E378CE">
      <w:pPr>
        <w:pStyle w:val="Heading3"/>
      </w:pPr>
      <w:r w:rsidRPr="00B637C8">
        <w:t>Actions schools and kura</w:t>
      </w:r>
    </w:p>
    <w:p w14:paraId="0B4EC69B" w14:textId="77777777" w:rsidR="00066FC7" w:rsidRPr="00B637C8" w:rsidRDefault="00086DEA" w:rsidP="00E378CE">
      <w:pPr>
        <w:pStyle w:val="Heading4"/>
      </w:pPr>
      <w:r w:rsidRPr="00B637C8">
        <w:t xml:space="preserve">5: </w:t>
      </w:r>
      <w:r w:rsidR="008D62E7" w:rsidRPr="00B637C8">
        <w:t>Meaningfully incorporate te reo Māori and tikanga Māori into the everyday life of the place of learning</w:t>
      </w:r>
    </w:p>
    <w:p w14:paraId="6825E7C5" w14:textId="77777777" w:rsidR="00066FC7" w:rsidRPr="00B637C8" w:rsidRDefault="008D62E7" w:rsidP="00066FC7">
      <w:r w:rsidRPr="00B637C8">
        <w:t>Seek advice from Māori on how best to include tikanga Māori in values, practices and organisational culture</w:t>
      </w:r>
    </w:p>
    <w:p w14:paraId="11396B01" w14:textId="77777777" w:rsidR="00066FC7" w:rsidRPr="00B637C8" w:rsidRDefault="008D62E7" w:rsidP="00066FC7">
      <w:r w:rsidRPr="00B637C8">
        <w:t>Use development opportunities for teachers/kaiako and leaders to build their teaching capability, knowledge and skills in te reo Māori and tikanga Māori</w:t>
      </w:r>
    </w:p>
    <w:p w14:paraId="62CAB132" w14:textId="77777777" w:rsidR="00086DEA" w:rsidRPr="00B637C8" w:rsidRDefault="008D62E7" w:rsidP="00066FC7">
      <w:r w:rsidRPr="00B637C8">
        <w:t>Talk with learners/ākonga and staff about why correct pronunciation of te reo Māori is important, and provide them with opportunities to learn and practice without judgement</w:t>
      </w:r>
    </w:p>
    <w:p w14:paraId="14FCAEF9" w14:textId="77777777" w:rsidR="00066FC7" w:rsidRPr="00B637C8" w:rsidRDefault="00086DEA" w:rsidP="00E378CE">
      <w:pPr>
        <w:pStyle w:val="Heading4"/>
      </w:pPr>
      <w:r w:rsidRPr="00B637C8">
        <w:t xml:space="preserve">6: </w:t>
      </w:r>
      <w:r w:rsidR="008D62E7" w:rsidRPr="00B637C8">
        <w:t>Develop staff to strengthen teaching, leadership and learner support capability across the education workforce</w:t>
      </w:r>
    </w:p>
    <w:p w14:paraId="3CD137D6" w14:textId="77777777" w:rsidR="00066FC7" w:rsidRPr="00B637C8" w:rsidRDefault="008D62E7" w:rsidP="00066FC7">
      <w:r w:rsidRPr="00B637C8">
        <w:t>Identify gaps in teaching capability and invest in opportunities for teachers</w:t>
      </w:r>
      <w:r w:rsidR="00E378CE" w:rsidRPr="00B637C8">
        <w:t>/</w:t>
      </w:r>
      <w:r w:rsidRPr="00B637C8">
        <w:t>kaiako and staff to strengthen teaching, leadership and learning support</w:t>
      </w:r>
    </w:p>
    <w:p w14:paraId="4157DB1E" w14:textId="77777777" w:rsidR="00066FC7" w:rsidRPr="00B637C8" w:rsidRDefault="008D62E7" w:rsidP="00066FC7">
      <w:r w:rsidRPr="00B637C8">
        <w:t>Develop teacher/kaiako confidence and competence to teach diverse learners/ākonga with varying needs, and to appropriately modify teaching approaches</w:t>
      </w:r>
    </w:p>
    <w:p w14:paraId="627DE796" w14:textId="77777777" w:rsidR="00066FC7" w:rsidRPr="00B637C8" w:rsidRDefault="008D62E7" w:rsidP="00066FC7">
      <w:r w:rsidRPr="00B637C8">
        <w:t>Expect and support teachers</w:t>
      </w:r>
      <w:r w:rsidR="00E378CE" w:rsidRPr="00B637C8">
        <w:t>/</w:t>
      </w:r>
      <w:r w:rsidRPr="00B637C8">
        <w:t>kaiako to build their understanding of learner</w:t>
      </w:r>
      <w:r w:rsidR="00066FC7" w:rsidRPr="00B637C8">
        <w:t xml:space="preserve">s' </w:t>
      </w:r>
      <w:r w:rsidRPr="00B637C8">
        <w:t>contexts, including languages spoken at home, histories, stories and cultural values, to provide culturally responsive teaching</w:t>
      </w:r>
    </w:p>
    <w:p w14:paraId="132A4F98" w14:textId="329C3CFC" w:rsidR="00066FC7" w:rsidRPr="00B637C8" w:rsidRDefault="00933FDF" w:rsidP="00601920">
      <w:pPr>
        <w:pStyle w:val="Heading2"/>
      </w:pPr>
      <w:r w:rsidRPr="00B637C8">
        <w:t>Objective</w:t>
      </w:r>
      <w:r w:rsidR="008D62E7" w:rsidRPr="00B637C8">
        <w:t xml:space="preserve"> 4</w:t>
      </w:r>
      <w:r w:rsidR="009F31AC" w:rsidRPr="00B637C8">
        <w:t xml:space="preserve"> Future of Learning and Work</w:t>
      </w:r>
    </w:p>
    <w:p w14:paraId="593C357C" w14:textId="6526A6B4" w:rsidR="00066FC7" w:rsidRPr="00B637C8" w:rsidRDefault="008D62E7" w:rsidP="00066FC7">
      <w:pPr>
        <w:rPr>
          <w:rStyle w:val="Emphasis"/>
        </w:rPr>
      </w:pPr>
      <w:r w:rsidRPr="00B637C8">
        <w:rPr>
          <w:rStyle w:val="Emphasis"/>
        </w:rPr>
        <w:t>Learning that is relevant to the lives of New Zealanders today and throughout their lives</w:t>
      </w:r>
    </w:p>
    <w:p w14:paraId="75DCC9E2" w14:textId="77777777" w:rsidR="00E378CE" w:rsidRPr="00B637C8" w:rsidRDefault="00E378CE" w:rsidP="00E378CE">
      <w:pPr>
        <w:pStyle w:val="Heading3"/>
      </w:pPr>
      <w:r w:rsidRPr="00B637C8">
        <w:lastRenderedPageBreak/>
        <w:t>Actions schools and kura</w:t>
      </w:r>
    </w:p>
    <w:p w14:paraId="3239DC43" w14:textId="77777777" w:rsidR="00066FC7" w:rsidRPr="00B637C8" w:rsidRDefault="00086DEA" w:rsidP="00E378CE">
      <w:pPr>
        <w:pStyle w:val="Heading4"/>
      </w:pPr>
      <w:r w:rsidRPr="00B637C8">
        <w:t xml:space="preserve">7: </w:t>
      </w:r>
      <w:r w:rsidR="008D62E7" w:rsidRPr="00B637C8">
        <w:t>Collaborate with industries and employers to ensure learners/ākonga have the skills, knowledge and pathways to succeed in work</w:t>
      </w:r>
    </w:p>
    <w:p w14:paraId="70C3C53D" w14:textId="77777777" w:rsidR="00066FC7" w:rsidRPr="00B637C8" w:rsidRDefault="008D62E7" w:rsidP="00066FC7">
      <w:r w:rsidRPr="00B637C8">
        <w:t>Support learners/ākonga to see the connection between what they</w:t>
      </w:r>
      <w:r w:rsidR="00066FC7" w:rsidRPr="00B637C8">
        <w:t>'</w:t>
      </w:r>
      <w:r w:rsidRPr="00B637C8">
        <w:t>re learning and the world of work</w:t>
      </w:r>
    </w:p>
    <w:p w14:paraId="21729944" w14:textId="77777777" w:rsidR="00066FC7" w:rsidRPr="00B637C8" w:rsidRDefault="008D62E7" w:rsidP="00066FC7">
      <w:r w:rsidRPr="00B637C8">
        <w:t>Break down ethnic, gender and socioeconomic stereotypes around education and career pathways, including for girls and young women</w:t>
      </w:r>
    </w:p>
    <w:p w14:paraId="446E92F4" w14:textId="77777777" w:rsidR="00066FC7" w:rsidRPr="00B637C8" w:rsidRDefault="008D62E7" w:rsidP="00066FC7">
      <w:r w:rsidRPr="00B637C8">
        <w:t>Collaborate with industries, employers and tertiary education providers to plan for successful transitions to enable all learners/ākonga to succeed in education</w:t>
      </w:r>
    </w:p>
    <w:p w14:paraId="61087EE5" w14:textId="557D695B" w:rsidR="00066FC7" w:rsidRPr="00B637C8" w:rsidRDefault="00933FDF" w:rsidP="00601920">
      <w:pPr>
        <w:pStyle w:val="Heading2"/>
      </w:pPr>
      <w:r w:rsidRPr="00B637C8">
        <w:t>Objective</w:t>
      </w:r>
      <w:r w:rsidR="008D62E7" w:rsidRPr="00B637C8">
        <w:t xml:space="preserve"> 5</w:t>
      </w:r>
      <w:r w:rsidR="009F31AC" w:rsidRPr="00B637C8">
        <w:t xml:space="preserve"> World class inclusive public education</w:t>
      </w:r>
    </w:p>
    <w:p w14:paraId="1DF8F262" w14:textId="31CB0ED4" w:rsidR="00066FC7" w:rsidRPr="00B637C8" w:rsidRDefault="008D62E7" w:rsidP="00066FC7">
      <w:pPr>
        <w:rPr>
          <w:rStyle w:val="Emphasis"/>
        </w:rPr>
      </w:pPr>
      <w:r w:rsidRPr="00B637C8">
        <w:rPr>
          <w:rStyle w:val="Emphasis"/>
        </w:rPr>
        <w:t>New Zealand education is trusted and sustainable</w:t>
      </w:r>
    </w:p>
    <w:p w14:paraId="72774F3F" w14:textId="77777777" w:rsidR="00E378CE" w:rsidRPr="00B637C8" w:rsidRDefault="00E378CE" w:rsidP="00E378CE">
      <w:pPr>
        <w:pStyle w:val="Heading3"/>
      </w:pPr>
      <w:r w:rsidRPr="00B637C8">
        <w:t>Actions schools and kura</w:t>
      </w:r>
    </w:p>
    <w:p w14:paraId="6628262F" w14:textId="5604A784" w:rsidR="00066FC7" w:rsidRPr="00B637C8" w:rsidRDefault="00086DEA" w:rsidP="00E378CE">
      <w:pPr>
        <w:pStyle w:val="Heading4"/>
      </w:pPr>
      <w:r w:rsidRPr="00B637C8">
        <w:t xml:space="preserve">8: </w:t>
      </w:r>
      <w:r w:rsidR="008D62E7" w:rsidRPr="00B637C8">
        <w:t xml:space="preserve">Enhance the contribution of research and mātauranga Māori in addressing local and global challenges (TES </w:t>
      </w:r>
      <w:r w:rsidR="004D6A54" w:rsidRPr="00B637C8">
        <w:t>only</w:t>
      </w:r>
      <w:r w:rsidR="008D62E7" w:rsidRPr="00B637C8">
        <w:t>)</w:t>
      </w:r>
    </w:p>
    <w:p w14:paraId="2D4DD47C" w14:textId="77777777" w:rsidR="00066FC7" w:rsidRPr="00B637C8" w:rsidRDefault="00066FC7" w:rsidP="00066FC7">
      <w:r w:rsidRPr="00B637C8">
        <w:rPr>
          <w:rStyle w:val="PageNumberDAISY"/>
        </w:rPr>
        <w:t>Page 11</w:t>
      </w:r>
    </w:p>
    <w:p w14:paraId="1DDD52BE" w14:textId="0B9B5E41" w:rsidR="00066FC7" w:rsidRPr="00B637C8" w:rsidRDefault="008D62E7" w:rsidP="00E378CE">
      <w:pPr>
        <w:pStyle w:val="Heading1"/>
      </w:pPr>
      <w:r w:rsidRPr="00B637C8">
        <w:t xml:space="preserve">Implementation of the Statement of National Education and Learning Priorities in schools and kura </w:t>
      </w:r>
      <w:r w:rsidR="004D6A54" w:rsidRPr="00B637C8">
        <w:t>(</w:t>
      </w:r>
      <w:r w:rsidR="00C53E23" w:rsidRPr="00B637C8">
        <w:t>c</w:t>
      </w:r>
      <w:r w:rsidRPr="00B637C8">
        <w:t>ontinued</w:t>
      </w:r>
      <w:r w:rsidR="004D6A54" w:rsidRPr="00B637C8">
        <w:t>)</w:t>
      </w:r>
    </w:p>
    <w:p w14:paraId="4EBC179E" w14:textId="1F21CE66" w:rsidR="00066FC7" w:rsidRPr="00B637C8" w:rsidRDefault="00371B4D" w:rsidP="00601920">
      <w:pPr>
        <w:pStyle w:val="Heading2"/>
      </w:pPr>
      <w:r w:rsidRPr="00B637C8">
        <w:t>Objective</w:t>
      </w:r>
      <w:r w:rsidR="008D62E7" w:rsidRPr="00B637C8">
        <w:t xml:space="preserve"> 1</w:t>
      </w:r>
      <w:r w:rsidR="009F31AC" w:rsidRPr="00B637C8">
        <w:t xml:space="preserve"> Learners at the centre</w:t>
      </w:r>
    </w:p>
    <w:p w14:paraId="20E2E503" w14:textId="3B0117C9" w:rsidR="00066FC7" w:rsidRPr="00B637C8" w:rsidRDefault="008D62E7" w:rsidP="00066FC7">
      <w:pPr>
        <w:rPr>
          <w:rStyle w:val="Emphasis"/>
        </w:rPr>
      </w:pPr>
      <w:r w:rsidRPr="00B637C8">
        <w:rPr>
          <w:rStyle w:val="Emphasis"/>
        </w:rPr>
        <w:t>Learners with their whānau are at the centre of education</w:t>
      </w:r>
    </w:p>
    <w:p w14:paraId="3B786B0C" w14:textId="77777777" w:rsidR="00E378CE" w:rsidRPr="00B637C8" w:rsidRDefault="00E378CE" w:rsidP="00E378CE">
      <w:pPr>
        <w:pStyle w:val="Heading3"/>
      </w:pPr>
      <w:r w:rsidRPr="00B637C8">
        <w:lastRenderedPageBreak/>
        <w:t>Actions Government is taking that support the implementation of the NELP in schools and kura</w:t>
      </w:r>
    </w:p>
    <w:p w14:paraId="15AF85BA" w14:textId="77777777" w:rsidR="00066FC7" w:rsidRPr="00B637C8" w:rsidRDefault="00086DEA" w:rsidP="00E378CE">
      <w:pPr>
        <w:pStyle w:val="Heading4"/>
      </w:pPr>
      <w:r w:rsidRPr="00B637C8">
        <w:t xml:space="preserve">1: </w:t>
      </w:r>
      <w:r w:rsidR="008D62E7" w:rsidRPr="00B637C8">
        <w:t>Ensure places of learning are safe, inclusive and free from racism, discrimination and bullying</w:t>
      </w:r>
    </w:p>
    <w:p w14:paraId="09A9E64C" w14:textId="77777777" w:rsidR="00066FC7" w:rsidRPr="00B637C8" w:rsidRDefault="008D62E7" w:rsidP="00066FC7">
      <w:r w:rsidRPr="00B637C8">
        <w:t>Delivering Te Hurihanganui to address racism, strengthen equity and accelerate Māori educational achievement and wellbeing</w:t>
      </w:r>
    </w:p>
    <w:p w14:paraId="55F4AE27" w14:textId="77777777" w:rsidR="00066FC7" w:rsidRPr="00B637C8" w:rsidRDefault="008D62E7" w:rsidP="00066FC7">
      <w:r w:rsidRPr="00B637C8">
        <w:t>Implement the actions committed to in the Action Plan for Pacific Education</w:t>
      </w:r>
    </w:p>
    <w:p w14:paraId="26C9DF04" w14:textId="77777777" w:rsidR="00066FC7" w:rsidRPr="00B637C8" w:rsidRDefault="008D62E7" w:rsidP="00066FC7">
      <w:r w:rsidRPr="00B637C8">
        <w:t>Investing in and supporting the development of programmes and pathways for learning in Pacific languages</w:t>
      </w:r>
    </w:p>
    <w:p w14:paraId="297D75EB" w14:textId="1F9675E9" w:rsidR="00066FC7" w:rsidRPr="00B637C8" w:rsidRDefault="008D62E7" w:rsidP="00066FC7">
      <w:r w:rsidRPr="00B637C8">
        <w:t xml:space="preserve">Amend the Education Act to make it clear that providing an emotionally and physically safe environment is a key objective of </w:t>
      </w:r>
      <w:r w:rsidR="00C72DB3">
        <w:t>boards of schools and kura</w:t>
      </w:r>
    </w:p>
    <w:p w14:paraId="4D218D90" w14:textId="2CA4FAAB" w:rsidR="00066FC7" w:rsidRPr="00B637C8" w:rsidRDefault="008D62E7" w:rsidP="00066FC7">
      <w:r w:rsidRPr="00B637C8">
        <w:t xml:space="preserve">Introduce a mandatory code of conduct for </w:t>
      </w:r>
      <w:r w:rsidR="00C72DB3">
        <w:t>boards of schools and kura</w:t>
      </w:r>
      <w:r w:rsidRPr="00B637C8">
        <w:t xml:space="preserve"> to support good governance</w:t>
      </w:r>
    </w:p>
    <w:p w14:paraId="1B40BB4F" w14:textId="77777777" w:rsidR="00066FC7" w:rsidRPr="00B637C8" w:rsidRDefault="008D62E7" w:rsidP="00066FC7">
      <w:r w:rsidRPr="00B637C8">
        <w:t>Providing tools and guidance, such as Not Part of My World toolkit, to confront and eliminate racism</w:t>
      </w:r>
    </w:p>
    <w:p w14:paraId="1D5E920E" w14:textId="77777777" w:rsidR="00066FC7" w:rsidRPr="00B637C8" w:rsidRDefault="008D62E7" w:rsidP="00066FC7">
      <w:r w:rsidRPr="00B637C8">
        <w:t>Refreshing the Relationship and Sexuality Education Guidelines in the New Zealand Curriculum</w:t>
      </w:r>
    </w:p>
    <w:p w14:paraId="0D6BEDBC" w14:textId="77777777" w:rsidR="00C72DB3" w:rsidRDefault="00C72DB3" w:rsidP="00066FC7">
      <w:r w:rsidRPr="00C72DB3">
        <w:rPr>
          <w:lang w:val="en-NZ"/>
        </w:rPr>
        <w:t>Investing $78.5 million over four years to fund greater access to mental health and wellbeing support services for primary and secondary learners/ākonga</w:t>
      </w:r>
      <w:r w:rsidRPr="00C72DB3">
        <w:t xml:space="preserve"> </w:t>
      </w:r>
    </w:p>
    <w:p w14:paraId="715C3DE7" w14:textId="514634FF" w:rsidR="00066FC7" w:rsidRPr="00B637C8" w:rsidRDefault="008D62E7" w:rsidP="00066FC7">
      <w:r w:rsidRPr="00B637C8">
        <w:t xml:space="preserve">Allocating $50 million to provide immediate support for wellbeing issues for learners/ākonga in early learning services, schools and kura, as a result of the </w:t>
      </w:r>
      <w:r w:rsidR="00AF1BB1" w:rsidRPr="00B637C8">
        <w:t>Covid</w:t>
      </w:r>
      <w:r w:rsidRPr="00B637C8">
        <w:t>-19 lockdown, or lockdown-related hardships</w:t>
      </w:r>
    </w:p>
    <w:p w14:paraId="7ABFC4CB" w14:textId="77777777" w:rsidR="00066FC7" w:rsidRPr="00B637C8" w:rsidRDefault="008D62E7" w:rsidP="00066FC7">
      <w:r w:rsidRPr="00B637C8">
        <w:t>Working with Netsafe to provide the Netsafe Schools Programme</w:t>
      </w:r>
    </w:p>
    <w:p w14:paraId="29EDA5F2" w14:textId="77777777" w:rsidR="00066FC7" w:rsidRPr="00B637C8" w:rsidRDefault="008D62E7" w:rsidP="00066FC7">
      <w:r w:rsidRPr="00B637C8">
        <w:t>Supporting the Keep It Real Online multimedia campaign</w:t>
      </w:r>
    </w:p>
    <w:p w14:paraId="1D03F4AE" w14:textId="77777777" w:rsidR="00066FC7" w:rsidRPr="00B637C8" w:rsidRDefault="008D62E7" w:rsidP="00066FC7">
      <w:r w:rsidRPr="00B637C8">
        <w:t>Providing resources for teachers</w:t>
      </w:r>
      <w:r w:rsidR="00B12A00" w:rsidRPr="00B637C8">
        <w:t>/</w:t>
      </w:r>
      <w:r w:rsidRPr="00B637C8">
        <w:t>kaiako through The Respectful Relationships toolkit</w:t>
      </w:r>
    </w:p>
    <w:p w14:paraId="3BCE80CB" w14:textId="2CAC5B92" w:rsidR="00066FC7" w:rsidRPr="00B637C8" w:rsidRDefault="008D62E7" w:rsidP="00066FC7">
      <w:r w:rsidRPr="00B637C8">
        <w:t>Establishing Curriculum Lead</w:t>
      </w:r>
      <w:r w:rsidRPr="00C72DB3">
        <w:t>s</w:t>
      </w:r>
      <w:r w:rsidR="00C72DB3" w:rsidRPr="00C72DB3">
        <w:rPr>
          <w:rFonts w:asciiTheme="minorHAnsi" w:eastAsiaTheme="minorHAnsi" w:hAnsiTheme="minorHAnsi" w:cstheme="minorHAnsi"/>
          <w:sz w:val="20"/>
          <w:lang w:val="en-NZ" w:eastAsia="en-US"/>
        </w:rPr>
        <w:t xml:space="preserve"> </w:t>
      </w:r>
      <w:r w:rsidR="00C72DB3" w:rsidRPr="00C72DB3">
        <w:rPr>
          <w:lang w:val="en-NZ"/>
        </w:rPr>
        <w:t xml:space="preserve">to support early learning services, schools and kura with the teaching of mental health and healthy relationships and promote learner/ ākonga wellbeing </w:t>
      </w:r>
    </w:p>
    <w:p w14:paraId="7C2FAD74" w14:textId="77777777" w:rsidR="00066FC7" w:rsidRPr="00B637C8" w:rsidRDefault="00086DEA" w:rsidP="00E378CE">
      <w:pPr>
        <w:pStyle w:val="Heading4"/>
      </w:pPr>
      <w:r w:rsidRPr="00B637C8">
        <w:t xml:space="preserve">2: </w:t>
      </w:r>
      <w:r w:rsidR="008D62E7" w:rsidRPr="00B637C8">
        <w:t xml:space="preserve">Have high aspirations for every learner/ākonga, and support these by partnering with their whānau and communities to design and deliver </w:t>
      </w:r>
      <w:r w:rsidR="008D62E7" w:rsidRPr="00B637C8">
        <w:lastRenderedPageBreak/>
        <w:t>education that responds to their needs, and sustains their identities, languages and cultures</w:t>
      </w:r>
    </w:p>
    <w:p w14:paraId="4C1E46CE" w14:textId="77777777" w:rsidR="00066FC7" w:rsidRPr="00B637C8" w:rsidRDefault="008D62E7" w:rsidP="00066FC7">
      <w:r w:rsidRPr="00B637C8">
        <w:t>Investing in professional learning and development to raise critical consciousness and support cultural capabilities, including Te Hurihanganui</w:t>
      </w:r>
    </w:p>
    <w:p w14:paraId="408F3CDB" w14:textId="64CDF9FD" w:rsidR="00066FC7" w:rsidRPr="00B637C8" w:rsidRDefault="008D62E7" w:rsidP="00066FC7">
      <w:r w:rsidRPr="00B637C8">
        <w:t xml:space="preserve">Implementing Toikuranui to develop local education initatives with iwi, and Pae Aronui to support great partnerships </w:t>
      </w:r>
      <w:r w:rsidR="00102E86" w:rsidRPr="00B637C8">
        <w:t>between</w:t>
      </w:r>
      <w:r w:rsidRPr="00B637C8">
        <w:t xml:space="preserve"> whānau and education services.</w:t>
      </w:r>
    </w:p>
    <w:p w14:paraId="521E663D" w14:textId="77777777" w:rsidR="00066FC7" w:rsidRPr="00B637C8" w:rsidRDefault="008D62E7" w:rsidP="00066FC7">
      <w:r w:rsidRPr="00B637C8">
        <w:t>Deliver locally focused PLD priorities, with a focus on cultural capability, inclusion and critical consciousness</w:t>
      </w:r>
    </w:p>
    <w:p w14:paraId="73451357" w14:textId="77777777" w:rsidR="00066FC7" w:rsidRPr="00B637C8" w:rsidRDefault="008D62E7" w:rsidP="00066FC7">
      <w:r w:rsidRPr="00B637C8">
        <w:t>Developing professional learning resources based on the Tapasā: Cultural competencies framework for teachers of Pacific learners</w:t>
      </w:r>
    </w:p>
    <w:p w14:paraId="3C03E100" w14:textId="77777777" w:rsidR="00066FC7" w:rsidRPr="00B637C8" w:rsidRDefault="008D62E7" w:rsidP="00066FC7">
      <w:r w:rsidRPr="00B637C8">
        <w:t>Deliver Talanoa Ako programme to support Pacific families</w:t>
      </w:r>
    </w:p>
    <w:p w14:paraId="7BDB8228" w14:textId="77777777" w:rsidR="00066FC7" w:rsidRPr="00B637C8" w:rsidRDefault="008D62E7" w:rsidP="00066FC7">
      <w:r w:rsidRPr="00B637C8">
        <w:t>Supporting the development of programmes and pathways for learning in Pacific languages</w:t>
      </w:r>
    </w:p>
    <w:p w14:paraId="2F1D2B79" w14:textId="6B41B2CC" w:rsidR="00066FC7" w:rsidRPr="00B637C8" w:rsidRDefault="008D62E7" w:rsidP="00066FC7">
      <w:r w:rsidRPr="00B637C8">
        <w:t>Amend the Education Act to require boards to give effect to Te Tiriti</w:t>
      </w:r>
      <w:r w:rsidR="00066FC7" w:rsidRPr="00B637C8">
        <w:t xml:space="preserve"> o </w:t>
      </w:r>
      <w:r w:rsidRPr="00B637C8">
        <w:t>Waitangi as one of their key objectives</w:t>
      </w:r>
    </w:p>
    <w:p w14:paraId="28436D94" w14:textId="50ED5CAB" w:rsidR="00066FC7" w:rsidRPr="00B637C8" w:rsidRDefault="008D62E7" w:rsidP="00066FC7">
      <w:r w:rsidRPr="00B637C8">
        <w:t>Developing tools for rich records of learning to capture aspirations, strengths and learning progress</w:t>
      </w:r>
    </w:p>
    <w:p w14:paraId="3DCF972A" w14:textId="7147E931" w:rsidR="00066FC7" w:rsidRPr="00B637C8" w:rsidRDefault="008D62E7" w:rsidP="00066FC7">
      <w:r w:rsidRPr="00B637C8">
        <w:t>Developing a national learning support network plan to support learners</w:t>
      </w:r>
      <w:r w:rsidR="00B12A00" w:rsidRPr="00B637C8">
        <w:t>/</w:t>
      </w:r>
      <w:r w:rsidRPr="00B637C8">
        <w:t xml:space="preserve">ākonga with additional needs to </w:t>
      </w:r>
      <w:r w:rsidR="00B66A6C" w:rsidRPr="00B637C8">
        <w:t>transition</w:t>
      </w:r>
      <w:r w:rsidRPr="00B637C8">
        <w:t xml:space="preserve"> in education</w:t>
      </w:r>
    </w:p>
    <w:p w14:paraId="3B68F75A" w14:textId="77777777" w:rsidR="00066FC7" w:rsidRPr="00B637C8" w:rsidRDefault="008D62E7" w:rsidP="00066FC7">
      <w:r w:rsidRPr="00B637C8">
        <w:t>Strengthening the Māori-medium pathway in partnership with Māori to ensure the education system is responsive to meeting the needs and aspirations of ākonga Māori and their whānau</w:t>
      </w:r>
    </w:p>
    <w:p w14:paraId="44E5FD14" w14:textId="77777777" w:rsidR="00066FC7" w:rsidRPr="00B637C8" w:rsidRDefault="008D62E7" w:rsidP="00066FC7">
      <w:r w:rsidRPr="00B637C8">
        <w:t>Updating the National Curricula so Aotearoa New Zealand histories will be taught in all schools and kura</w:t>
      </w:r>
    </w:p>
    <w:p w14:paraId="462AC9BF" w14:textId="77777777" w:rsidR="00066FC7" w:rsidRPr="00B637C8" w:rsidRDefault="008D62E7" w:rsidP="00066FC7">
      <w:r w:rsidRPr="00B637C8">
        <w:t>Strengthening how The New Zealand Curriculum supports schools to bring Te Tiriti</w:t>
      </w:r>
      <w:r w:rsidR="00066FC7" w:rsidRPr="00B637C8">
        <w:t xml:space="preserve"> o </w:t>
      </w:r>
      <w:r w:rsidRPr="00B637C8">
        <w:t>Waitangi to life in local curriculum</w:t>
      </w:r>
    </w:p>
    <w:p w14:paraId="728A8A49" w14:textId="5D78B115" w:rsidR="00066FC7" w:rsidRPr="00B637C8" w:rsidRDefault="00C62F8B" w:rsidP="00601920">
      <w:pPr>
        <w:pStyle w:val="Heading2"/>
      </w:pPr>
      <w:r w:rsidRPr="00B637C8">
        <w:t>Objective</w:t>
      </w:r>
      <w:r w:rsidR="008D62E7" w:rsidRPr="00B637C8">
        <w:t xml:space="preserve"> 2</w:t>
      </w:r>
      <w:r w:rsidR="009F31AC" w:rsidRPr="00B637C8">
        <w:t xml:space="preserve"> Barrier Free Access</w:t>
      </w:r>
    </w:p>
    <w:p w14:paraId="47E813EC" w14:textId="4A940623" w:rsidR="00066FC7" w:rsidRPr="00B637C8" w:rsidRDefault="008D62E7" w:rsidP="00066FC7">
      <w:pPr>
        <w:rPr>
          <w:rStyle w:val="Emphasis"/>
        </w:rPr>
      </w:pPr>
      <w:r w:rsidRPr="00B637C8">
        <w:rPr>
          <w:rStyle w:val="Emphasis"/>
        </w:rPr>
        <w:t>Great education opportunities and outcomes are within reach for every learner</w:t>
      </w:r>
    </w:p>
    <w:p w14:paraId="2D5112E3" w14:textId="77777777" w:rsidR="008C473B" w:rsidRPr="00B637C8" w:rsidRDefault="008C473B" w:rsidP="008C473B">
      <w:pPr>
        <w:pStyle w:val="Heading3"/>
      </w:pPr>
      <w:r w:rsidRPr="00B637C8">
        <w:lastRenderedPageBreak/>
        <w:t>Actions Government is taking that support the implementation of the NELP in schools and kura</w:t>
      </w:r>
    </w:p>
    <w:p w14:paraId="1A4E5340" w14:textId="77777777" w:rsidR="00066FC7" w:rsidRPr="00B637C8" w:rsidRDefault="00086DEA" w:rsidP="008C473B">
      <w:pPr>
        <w:pStyle w:val="Heading4"/>
      </w:pPr>
      <w:r w:rsidRPr="00B637C8">
        <w:t xml:space="preserve">3: </w:t>
      </w:r>
      <w:r w:rsidR="008D62E7" w:rsidRPr="00B637C8">
        <w:t>Reduce barriers to education for all, including for Māori and Pacific learners/ākonga, disabled learners/ākonga and those with learning support needs</w:t>
      </w:r>
    </w:p>
    <w:p w14:paraId="2D4DCCD7" w14:textId="77777777" w:rsidR="00066FC7" w:rsidRPr="00B637C8" w:rsidRDefault="008D62E7" w:rsidP="00066FC7">
      <w:r w:rsidRPr="00B637C8">
        <w:t xml:space="preserve">Funding innovative Pacific education initiatives that respond to curriculum and wellbeing needs exacerbated by </w:t>
      </w:r>
      <w:r w:rsidR="00AF1BB1" w:rsidRPr="00B637C8">
        <w:t>Covid</w:t>
      </w:r>
      <w:r w:rsidRPr="00B637C8">
        <w:t>-19</w:t>
      </w:r>
    </w:p>
    <w:p w14:paraId="1CB82C26" w14:textId="77777777" w:rsidR="00066FC7" w:rsidRPr="00B637C8" w:rsidRDefault="008D62E7" w:rsidP="00066FC7">
      <w:r w:rsidRPr="00B637C8">
        <w:t>Funding Pacific community organisations and groups to respond to the education and wellbeing needs of Pacific families and support strong relationships with education providers</w:t>
      </w:r>
    </w:p>
    <w:p w14:paraId="608271B0" w14:textId="77777777" w:rsidR="00066FC7" w:rsidRPr="00B637C8" w:rsidRDefault="008D62E7" w:rsidP="00066FC7">
      <w:r w:rsidRPr="00B637C8">
        <w:t>Establishing a joint initiative between Education, Health and Social Development to support Pacific families to access the services they need to thrive</w:t>
      </w:r>
    </w:p>
    <w:p w14:paraId="07505C82" w14:textId="77777777" w:rsidR="00066FC7" w:rsidRPr="00B637C8" w:rsidRDefault="008D62E7" w:rsidP="00066FC7">
      <w:r w:rsidRPr="00B637C8">
        <w:t>Amend the Education Act to provide for the establishment of disputes resolution panels</w:t>
      </w:r>
    </w:p>
    <w:p w14:paraId="30F9AC76" w14:textId="77777777" w:rsidR="00066FC7" w:rsidRPr="00B637C8" w:rsidRDefault="008D62E7" w:rsidP="00066FC7">
      <w:r w:rsidRPr="00B637C8">
        <w:t>Amend the Education Act to shift responsibility for the development and consultation of enrolment schemes to the Ministry of Education</w:t>
      </w:r>
    </w:p>
    <w:p w14:paraId="7559FE69" w14:textId="77777777" w:rsidR="00066FC7" w:rsidRPr="00B637C8" w:rsidRDefault="008D62E7" w:rsidP="00066FC7">
      <w:r w:rsidRPr="00B637C8">
        <w:t>School Donations Scheme</w:t>
      </w:r>
    </w:p>
    <w:p w14:paraId="1881F04B" w14:textId="77777777" w:rsidR="00066FC7" w:rsidRPr="00B637C8" w:rsidRDefault="008D62E7" w:rsidP="00066FC7">
      <w:r w:rsidRPr="00B637C8">
        <w:t>Fees-free NCEA</w:t>
      </w:r>
    </w:p>
    <w:p w14:paraId="4BEC2152" w14:textId="77777777" w:rsidR="00066FC7" w:rsidRPr="00B637C8" w:rsidRDefault="008D62E7" w:rsidP="00066FC7">
      <w:r w:rsidRPr="00B637C8">
        <w:t>School Lunch programme</w:t>
      </w:r>
    </w:p>
    <w:p w14:paraId="3CC729D8" w14:textId="77777777" w:rsidR="00066FC7" w:rsidRPr="00B637C8" w:rsidRDefault="008D62E7" w:rsidP="00066FC7">
      <w:r w:rsidRPr="00B637C8">
        <w:t>Free access to sanitary products</w:t>
      </w:r>
    </w:p>
    <w:p w14:paraId="3F9D2241" w14:textId="77777777" w:rsidR="00066FC7" w:rsidRPr="00B637C8" w:rsidRDefault="008D62E7" w:rsidP="00066FC7">
      <w:r w:rsidRPr="00B637C8">
        <w:t>School Property Strategy 2030</w:t>
      </w:r>
    </w:p>
    <w:p w14:paraId="0A37E8D7" w14:textId="0EF0D81D" w:rsidR="00066FC7" w:rsidRPr="00B637C8" w:rsidRDefault="008D62E7" w:rsidP="00066FC7">
      <w:r w:rsidRPr="00B637C8">
        <w:t xml:space="preserve">Review of alternative education, and of the stand-downs, </w:t>
      </w:r>
      <w:r w:rsidR="00102E86" w:rsidRPr="00B637C8">
        <w:t>suspensions</w:t>
      </w:r>
      <w:r w:rsidRPr="00B637C8">
        <w:t>, exclusions and expulsion (SSEE) guidelines</w:t>
      </w:r>
    </w:p>
    <w:p w14:paraId="1DEC2FB0" w14:textId="77777777" w:rsidR="00066FC7" w:rsidRPr="00B637C8" w:rsidRDefault="008D62E7" w:rsidP="00066FC7">
      <w:r w:rsidRPr="00B637C8">
        <w:t>Reviewing existing supports for children and young people with high levels of need, and by fully participating in the Learning Support Delivery Model</w:t>
      </w:r>
    </w:p>
    <w:p w14:paraId="08EE3388" w14:textId="77777777" w:rsidR="00066FC7" w:rsidRPr="00B637C8" w:rsidRDefault="008D62E7" w:rsidP="00066FC7">
      <w:r w:rsidRPr="00B637C8">
        <w:t>Support schools and kura to ensure appropriate qualifications and awards are in reach for all learners/ākonga</w:t>
      </w:r>
    </w:p>
    <w:p w14:paraId="353B8B8C" w14:textId="77777777" w:rsidR="00066FC7" w:rsidRPr="00B637C8" w:rsidRDefault="008D62E7" w:rsidP="00066FC7">
      <w:r w:rsidRPr="00B637C8">
        <w:t>NCEA change: Special Assessment Conditions</w:t>
      </w:r>
    </w:p>
    <w:p w14:paraId="48655AF7" w14:textId="77777777" w:rsidR="00066FC7" w:rsidRPr="00B637C8" w:rsidRDefault="008D62E7" w:rsidP="00066FC7">
      <w:r w:rsidRPr="00B637C8">
        <w:lastRenderedPageBreak/>
        <w:t>Support coherent secondary/tertiary learning pathways, achievement, and transition to employment</w:t>
      </w:r>
    </w:p>
    <w:p w14:paraId="735F9F27" w14:textId="77777777" w:rsidR="00066FC7" w:rsidRPr="00B637C8" w:rsidRDefault="00086DEA" w:rsidP="008C473B">
      <w:pPr>
        <w:pStyle w:val="Heading4"/>
      </w:pPr>
      <w:r w:rsidRPr="00B637C8">
        <w:t xml:space="preserve">4: </w:t>
      </w:r>
      <w:r w:rsidR="008D62E7" w:rsidRPr="00B637C8">
        <w:t>Ensure every learner/ākonga gains sound foundation skills, including language, literacy and numeracy</w:t>
      </w:r>
    </w:p>
    <w:p w14:paraId="36698AD0" w14:textId="77777777" w:rsidR="00066FC7" w:rsidRPr="00B637C8" w:rsidRDefault="008D62E7" w:rsidP="00066FC7">
      <w:r w:rsidRPr="00B637C8">
        <w:t>Providing high quality Māori</w:t>
      </w:r>
      <w:r w:rsidR="00066FC7" w:rsidRPr="00B637C8">
        <w:t>­</w:t>
      </w:r>
      <w:r w:rsidRPr="00B637C8">
        <w:t>medium education, including developing a long-term Education Workforce Strategy and Rāngai Māori, a Network Plan, and reviewing funding rates.</w:t>
      </w:r>
    </w:p>
    <w:p w14:paraId="09FF19EB" w14:textId="77777777" w:rsidR="00066FC7" w:rsidRPr="00B637C8" w:rsidRDefault="008D62E7" w:rsidP="00066FC7">
      <w:r w:rsidRPr="00B637C8">
        <w:t>Establish a nationally-based Curriculum Centre to enable effective delivery of the New Zealand Curriculum and Te Marautanga</w:t>
      </w:r>
      <w:r w:rsidR="00066FC7" w:rsidRPr="00B637C8">
        <w:t xml:space="preserve"> o </w:t>
      </w:r>
      <w:r w:rsidRPr="00B637C8">
        <w:t>Aotearoa</w:t>
      </w:r>
    </w:p>
    <w:p w14:paraId="1A92035F" w14:textId="77777777" w:rsidR="00066FC7" w:rsidRPr="00B637C8" w:rsidRDefault="008D62E7" w:rsidP="00066FC7">
      <w:r w:rsidRPr="00B637C8">
        <w:t>Developing tools to support kaiako and teacher</w:t>
      </w:r>
      <w:r w:rsidR="00066FC7" w:rsidRPr="00B637C8">
        <w:t xml:space="preserve">s' </w:t>
      </w:r>
      <w:r w:rsidRPr="00B637C8">
        <w:t>understanding of children</w:t>
      </w:r>
      <w:r w:rsidR="00066FC7" w:rsidRPr="00B637C8">
        <w:t>'</w:t>
      </w:r>
      <w:r w:rsidRPr="00B637C8">
        <w:t>s learning progress, including for early learning, school and kura entry assessment, and social-emotional learning along the pathways</w:t>
      </w:r>
    </w:p>
    <w:p w14:paraId="6E98136C" w14:textId="77777777" w:rsidR="00066FC7" w:rsidRPr="00B637C8" w:rsidRDefault="008D62E7" w:rsidP="00066FC7">
      <w:r w:rsidRPr="00B637C8">
        <w:t>Supporting implementation of the digital technologies/hangarau matihiko curriculum</w:t>
      </w:r>
    </w:p>
    <w:p w14:paraId="5B2E141D" w14:textId="77777777" w:rsidR="00066FC7" w:rsidRPr="00B637C8" w:rsidRDefault="008D62E7" w:rsidP="00066FC7">
      <w:r w:rsidRPr="00B637C8">
        <w:t>Renew the New Zealand Curriculum and Te Marautanga</w:t>
      </w:r>
      <w:r w:rsidR="00066FC7" w:rsidRPr="00B637C8">
        <w:t xml:space="preserve"> o </w:t>
      </w:r>
      <w:r w:rsidRPr="00B637C8">
        <w:t>Aotearoa to make clear the learning that is too important to leave to chance</w:t>
      </w:r>
    </w:p>
    <w:p w14:paraId="11C67C5F" w14:textId="77777777" w:rsidR="00066FC7" w:rsidRPr="00B637C8" w:rsidRDefault="008D62E7" w:rsidP="00066FC7">
      <w:r w:rsidRPr="00B637C8">
        <w:t>Implement the NCEA Change Package to strengthen literacy and numeracy requirements, and streng</w:t>
      </w:r>
      <w:r w:rsidR="00C67FA8" w:rsidRPr="00B637C8">
        <w:t>then supports along the pathways</w:t>
      </w:r>
    </w:p>
    <w:p w14:paraId="069E0834" w14:textId="054F7785" w:rsidR="00066FC7" w:rsidRPr="00B637C8" w:rsidRDefault="00C62F8B" w:rsidP="00601920">
      <w:pPr>
        <w:pStyle w:val="Heading2"/>
      </w:pPr>
      <w:r w:rsidRPr="00B637C8">
        <w:t>Objective</w:t>
      </w:r>
      <w:r w:rsidR="008D62E7" w:rsidRPr="00B637C8">
        <w:t xml:space="preserve"> 3</w:t>
      </w:r>
      <w:r w:rsidR="009F31AC" w:rsidRPr="00B637C8">
        <w:t xml:space="preserve"> Quality Teaching and Leadership</w:t>
      </w:r>
    </w:p>
    <w:p w14:paraId="77AD7580" w14:textId="4BA2909D" w:rsidR="00066FC7" w:rsidRPr="00B637C8" w:rsidRDefault="008D62E7" w:rsidP="00066FC7">
      <w:pPr>
        <w:rPr>
          <w:rStyle w:val="Emphasis"/>
        </w:rPr>
      </w:pPr>
      <w:r w:rsidRPr="00B637C8">
        <w:rPr>
          <w:rStyle w:val="Emphasis"/>
        </w:rPr>
        <w:t xml:space="preserve">Quality teaching and leadership make the difference for learners and their </w:t>
      </w:r>
      <w:r w:rsidR="008C473B" w:rsidRPr="00B637C8">
        <w:rPr>
          <w:rStyle w:val="Emphasis"/>
        </w:rPr>
        <w:t>whanau</w:t>
      </w:r>
    </w:p>
    <w:p w14:paraId="54819BB2" w14:textId="77777777" w:rsidR="008C473B" w:rsidRPr="00B637C8" w:rsidRDefault="008C473B" w:rsidP="008C473B">
      <w:pPr>
        <w:pStyle w:val="Heading3"/>
      </w:pPr>
      <w:r w:rsidRPr="00B637C8">
        <w:t>Actions Government is taking that support the implementation of the NELP in schools and kura</w:t>
      </w:r>
    </w:p>
    <w:p w14:paraId="0B3EE099" w14:textId="77777777" w:rsidR="00066FC7" w:rsidRPr="00B637C8" w:rsidRDefault="00086DEA" w:rsidP="008C473B">
      <w:pPr>
        <w:pStyle w:val="Heading4"/>
      </w:pPr>
      <w:r w:rsidRPr="00B637C8">
        <w:t xml:space="preserve">5: </w:t>
      </w:r>
      <w:r w:rsidR="008D62E7" w:rsidRPr="00B637C8">
        <w:t>Meaningfully incorporate te reo Māori and tikanga Māori into the everyd</w:t>
      </w:r>
      <w:r w:rsidR="008B1D60" w:rsidRPr="00B637C8">
        <w:t>ay life of the place of learning</w:t>
      </w:r>
    </w:p>
    <w:p w14:paraId="063AF466" w14:textId="77777777" w:rsidR="00066FC7" w:rsidRPr="00B637C8" w:rsidRDefault="008D62E7" w:rsidP="00066FC7">
      <w:r w:rsidRPr="00B637C8">
        <w:t xml:space="preserve">Allocating $200 million to support ākonga Māori and whānau to reconnect and succeed in education post </w:t>
      </w:r>
      <w:r w:rsidR="00AF1BB1" w:rsidRPr="00B637C8">
        <w:t>Covid</w:t>
      </w:r>
      <w:r w:rsidRPr="00B637C8">
        <w:t>-19 and strengthen the integration of te reo Māori into all student</w:t>
      </w:r>
      <w:r w:rsidR="00066FC7" w:rsidRPr="00B637C8">
        <w:t xml:space="preserve">s' </w:t>
      </w:r>
      <w:r w:rsidR="00C67FA8" w:rsidRPr="00B637C8">
        <w:t>learning</w:t>
      </w:r>
    </w:p>
    <w:p w14:paraId="1EBEA3FB" w14:textId="77777777" w:rsidR="00066FC7" w:rsidRPr="00B637C8" w:rsidRDefault="008D62E7" w:rsidP="00066FC7">
      <w:r w:rsidRPr="00B637C8">
        <w:t>Strengthening the delivery of Māori Language in Education, including support for the education workforce, resource development, and information for learners/ākonga and their whānau</w:t>
      </w:r>
    </w:p>
    <w:p w14:paraId="12A58D22" w14:textId="77777777" w:rsidR="00066FC7" w:rsidRPr="00B637C8" w:rsidRDefault="008D62E7" w:rsidP="00066FC7">
      <w:r w:rsidRPr="00B637C8">
        <w:lastRenderedPageBreak/>
        <w:t>Delivering Kauwhata Reo, the online hub for te reo Māori resources, and the development of localised te reo Māori curriculum resources through Te Aho Ngārahu</w:t>
      </w:r>
    </w:p>
    <w:p w14:paraId="7424069F" w14:textId="77777777" w:rsidR="00066FC7" w:rsidRPr="00B637C8" w:rsidRDefault="008D62E7" w:rsidP="00066FC7">
      <w:r w:rsidRPr="00B637C8">
        <w:t>Amend the Education Act to require school boards to take all reasonable steps to provide Te Reo Māori</w:t>
      </w:r>
    </w:p>
    <w:p w14:paraId="251F0796" w14:textId="77777777" w:rsidR="00066FC7" w:rsidRPr="00B637C8" w:rsidRDefault="008D62E7" w:rsidP="00066FC7">
      <w:r w:rsidRPr="00B637C8">
        <w:t>Implement Ka Hikitia and develop skills and capacity in the education workforce</w:t>
      </w:r>
    </w:p>
    <w:p w14:paraId="3272C8DB" w14:textId="77777777" w:rsidR="00066FC7" w:rsidRPr="00B637C8" w:rsidRDefault="008D62E7" w:rsidP="00066FC7">
      <w:r w:rsidRPr="00B637C8">
        <w:t>Work closely with Māori-medium leaders to invest in Māori-Medium pathways</w:t>
      </w:r>
    </w:p>
    <w:p w14:paraId="78903858" w14:textId="77777777" w:rsidR="00066FC7" w:rsidRPr="00B637C8" w:rsidRDefault="008D62E7" w:rsidP="00066FC7">
      <w:r w:rsidRPr="00B637C8">
        <w:t>Strengthen how Te Marautanga</w:t>
      </w:r>
      <w:r w:rsidR="00066FC7" w:rsidRPr="00B637C8">
        <w:t xml:space="preserve"> o </w:t>
      </w:r>
      <w:r w:rsidRPr="00B637C8">
        <w:t>Aotearoa reflects te ao Māori approaches to education while continuing to reflect what Māori deem to be important for their children and young people</w:t>
      </w:r>
    </w:p>
    <w:p w14:paraId="4FCE906A" w14:textId="77777777" w:rsidR="00066FC7" w:rsidRPr="00B637C8" w:rsidRDefault="008D62E7" w:rsidP="00066FC7">
      <w:r w:rsidRPr="00B637C8">
        <w:t>Implement the NCEA Change Package to support parity for mātauranga Māori and increasing opportunities to follow Māori</w:t>
      </w:r>
      <w:r w:rsidR="00066FC7" w:rsidRPr="00B637C8">
        <w:t>­</w:t>
      </w:r>
      <w:r w:rsidRPr="00B637C8">
        <w:t>medium pathways</w:t>
      </w:r>
    </w:p>
    <w:p w14:paraId="42870381" w14:textId="77777777" w:rsidR="00066FC7" w:rsidRPr="00B637C8" w:rsidRDefault="00086DEA" w:rsidP="008C473B">
      <w:pPr>
        <w:pStyle w:val="Heading4"/>
      </w:pPr>
      <w:r w:rsidRPr="00B637C8">
        <w:t xml:space="preserve">6: </w:t>
      </w:r>
      <w:r w:rsidR="008D62E7" w:rsidRPr="00B637C8">
        <w:t>Develop staff to strengthen teaching, leadership and learner support capability across the education workforce</w:t>
      </w:r>
    </w:p>
    <w:p w14:paraId="509E5343" w14:textId="77777777" w:rsidR="00066FC7" w:rsidRPr="00B637C8" w:rsidRDefault="008D62E7" w:rsidP="00066FC7">
      <w:r w:rsidRPr="00B637C8">
        <w:t>Extending Te Ahu</w:t>
      </w:r>
      <w:r w:rsidR="00066FC7" w:rsidRPr="00B637C8">
        <w:t xml:space="preserve"> o </w:t>
      </w:r>
      <w:r w:rsidRPr="00B637C8">
        <w:t>te reo Māori to support the education workforce to integrate te reo Māori into their practice</w:t>
      </w:r>
    </w:p>
    <w:p w14:paraId="64ED24A7" w14:textId="77777777" w:rsidR="00066FC7" w:rsidRPr="00B637C8" w:rsidRDefault="008D62E7" w:rsidP="00066FC7">
      <w:r w:rsidRPr="00B637C8">
        <w:t>Expanding the delivery of Tautai</w:t>
      </w:r>
      <w:r w:rsidR="00066FC7" w:rsidRPr="00B637C8">
        <w:t xml:space="preserve"> o </w:t>
      </w:r>
      <w:r w:rsidRPr="00B637C8">
        <w:t>le Moana, an educational leadership collaboration which seeks to strengthen the capabilities of those in leadership, to improve outcomes and support the wellbeing of Pacific learners</w:t>
      </w:r>
    </w:p>
    <w:p w14:paraId="78A40969" w14:textId="77777777" w:rsidR="00066FC7" w:rsidRPr="00B637C8" w:rsidRDefault="008D62E7" w:rsidP="00066FC7">
      <w:r w:rsidRPr="00B637C8">
        <w:t>Deliver evidence-based, targeted, intensive Developing Mathematical Communities of Inquiry (DMIC) to schools with high numbers of Pacific learners</w:t>
      </w:r>
    </w:p>
    <w:p w14:paraId="4809ECD1" w14:textId="77777777" w:rsidR="00066FC7" w:rsidRPr="00B637C8" w:rsidRDefault="008D62E7" w:rsidP="00066FC7">
      <w:r w:rsidRPr="00B637C8">
        <w:t>Introducing mechanisms to improve school board of trustee skills and accountability, including mandatory training and a code of conduct</w:t>
      </w:r>
    </w:p>
    <w:p w14:paraId="3FCEE884" w14:textId="77777777" w:rsidR="00066FC7" w:rsidRPr="00B637C8" w:rsidRDefault="008D62E7" w:rsidP="00066FC7">
      <w:r w:rsidRPr="00B637C8">
        <w:t>Advice on strengthening collaborative networks across the system, including any changes to Kāhui Ako</w:t>
      </w:r>
    </w:p>
    <w:p w14:paraId="7FBADA94" w14:textId="77777777" w:rsidR="00066FC7" w:rsidRPr="00B637C8" w:rsidRDefault="008D62E7" w:rsidP="00066FC7">
      <w:r w:rsidRPr="00B637C8">
        <w:t>Enabling principal eligibility criteria</w:t>
      </w:r>
    </w:p>
    <w:p w14:paraId="3E605CAC" w14:textId="77777777" w:rsidR="00066FC7" w:rsidRPr="00B637C8" w:rsidRDefault="008D62E7" w:rsidP="00066FC7">
      <w:r w:rsidRPr="00B637C8">
        <w:t>Establish a Leadership Centre within the Teaching Council of Aotearoa New Zealand</w:t>
      </w:r>
    </w:p>
    <w:p w14:paraId="11D00489" w14:textId="77777777" w:rsidR="00066FC7" w:rsidRPr="00B637C8" w:rsidRDefault="008D62E7" w:rsidP="00066FC7">
      <w:r w:rsidRPr="00B637C8">
        <w:t>Resetting national priorities for PLD to focus on core curriculum capabilities and assessment approaches that enable a more inclusive and equitable education system</w:t>
      </w:r>
    </w:p>
    <w:p w14:paraId="744AAB45" w14:textId="77777777" w:rsidR="00066FC7" w:rsidRPr="00B637C8" w:rsidRDefault="008D62E7" w:rsidP="00066FC7">
      <w:r w:rsidRPr="00B637C8">
        <w:t>Providing funding for teacher aides to access professional learning</w:t>
      </w:r>
    </w:p>
    <w:p w14:paraId="6F997C69" w14:textId="5872EBFA" w:rsidR="00066FC7" w:rsidRPr="00B637C8" w:rsidRDefault="00C62F8B" w:rsidP="00601920">
      <w:pPr>
        <w:pStyle w:val="Heading2"/>
      </w:pPr>
      <w:r w:rsidRPr="00B637C8">
        <w:lastRenderedPageBreak/>
        <w:t>Objective</w:t>
      </w:r>
      <w:r w:rsidR="008D62E7" w:rsidRPr="00B637C8">
        <w:t xml:space="preserve"> 4</w:t>
      </w:r>
      <w:r w:rsidR="009F31AC" w:rsidRPr="00B637C8">
        <w:t xml:space="preserve"> Future of Learning and Work</w:t>
      </w:r>
    </w:p>
    <w:p w14:paraId="6E46BC35" w14:textId="0E0CDCD7" w:rsidR="00066FC7" w:rsidRPr="00B637C8" w:rsidRDefault="008D62E7" w:rsidP="00066FC7">
      <w:pPr>
        <w:rPr>
          <w:rStyle w:val="Emphasis"/>
        </w:rPr>
      </w:pPr>
      <w:r w:rsidRPr="00B637C8">
        <w:rPr>
          <w:rStyle w:val="Emphasis"/>
        </w:rPr>
        <w:t>Learning that is relevant to the lives of New Zealanders today and throughout their lives</w:t>
      </w:r>
    </w:p>
    <w:p w14:paraId="2AAF2508" w14:textId="77777777" w:rsidR="008C473B" w:rsidRPr="00B637C8" w:rsidRDefault="008C473B" w:rsidP="008C473B">
      <w:pPr>
        <w:pStyle w:val="Heading3"/>
      </w:pPr>
      <w:r w:rsidRPr="00B637C8">
        <w:t>Actions Government is taking that support the implementation of the NELP in schools and kura</w:t>
      </w:r>
    </w:p>
    <w:p w14:paraId="1C2C6D6A" w14:textId="77777777" w:rsidR="00066FC7" w:rsidRPr="00B637C8" w:rsidRDefault="00086DEA" w:rsidP="008C473B">
      <w:pPr>
        <w:pStyle w:val="Heading4"/>
      </w:pPr>
      <w:r w:rsidRPr="00B637C8">
        <w:t xml:space="preserve">7: </w:t>
      </w:r>
      <w:r w:rsidR="008D62E7" w:rsidRPr="00B637C8">
        <w:t>Collaborate with industries and employers to ensure learners/ākonga have the skills, knowledge and pathways to succeed in work</w:t>
      </w:r>
    </w:p>
    <w:p w14:paraId="6F6E3640" w14:textId="77777777" w:rsidR="00066FC7" w:rsidRPr="00B637C8" w:rsidRDefault="008D62E7" w:rsidP="00066FC7">
      <w:r w:rsidRPr="00B637C8">
        <w:t>Develop tools and information to support learners/ākonga to have a personalised career pathway that allows them to move between education and employment, and that supports displaced workers</w:t>
      </w:r>
    </w:p>
    <w:p w14:paraId="72241EAC" w14:textId="77777777" w:rsidR="00066FC7" w:rsidRPr="00B637C8" w:rsidRDefault="008D62E7" w:rsidP="00066FC7">
      <w:r w:rsidRPr="00B637C8">
        <w:t>Implement NCEA Change Package to enhance education pathways for learners/ākonga, and support their transition into further education and employment</w:t>
      </w:r>
    </w:p>
    <w:p w14:paraId="6EB99C33" w14:textId="77777777" w:rsidR="00066FC7" w:rsidRPr="00B637C8" w:rsidRDefault="008D62E7" w:rsidP="00066FC7">
      <w:r w:rsidRPr="00B637C8">
        <w:t>Supporting learners/ākonga postschool through the School Leavers Toolkit</w:t>
      </w:r>
    </w:p>
    <w:p w14:paraId="61AA4A22" w14:textId="77777777" w:rsidR="00066FC7" w:rsidRPr="00B637C8" w:rsidRDefault="008D62E7" w:rsidP="00066FC7">
      <w:r w:rsidRPr="00B637C8">
        <w:t>Valuing vocational education pathways by awarding the Prime Minister</w:t>
      </w:r>
      <w:r w:rsidR="00066FC7" w:rsidRPr="00B637C8">
        <w:t>'</w:t>
      </w:r>
      <w:r w:rsidRPr="00B637C8">
        <w:t>s Vocational Education Awards</w:t>
      </w:r>
    </w:p>
    <w:p w14:paraId="5CEAF30F" w14:textId="30F3B0C1" w:rsidR="00066FC7" w:rsidRPr="00B637C8" w:rsidRDefault="00C62F8B" w:rsidP="00601920">
      <w:pPr>
        <w:pStyle w:val="Heading2"/>
      </w:pPr>
      <w:r w:rsidRPr="00B637C8">
        <w:t>Objective</w:t>
      </w:r>
      <w:r w:rsidR="008D62E7" w:rsidRPr="00B637C8">
        <w:t xml:space="preserve"> 5</w:t>
      </w:r>
      <w:r w:rsidR="009F31AC" w:rsidRPr="00B637C8">
        <w:t xml:space="preserve"> World Class Inclusive Public Education</w:t>
      </w:r>
    </w:p>
    <w:p w14:paraId="3C7B7831" w14:textId="586C90AD" w:rsidR="00066FC7" w:rsidRPr="00B637C8" w:rsidRDefault="008D62E7" w:rsidP="00066FC7">
      <w:pPr>
        <w:rPr>
          <w:rStyle w:val="Emphasis"/>
        </w:rPr>
      </w:pPr>
      <w:r w:rsidRPr="00B637C8">
        <w:rPr>
          <w:rStyle w:val="Emphasis"/>
        </w:rPr>
        <w:t>New Zealand education is trusted and sustainable</w:t>
      </w:r>
    </w:p>
    <w:p w14:paraId="67BEBF4C" w14:textId="77777777" w:rsidR="008C473B" w:rsidRPr="00B637C8" w:rsidRDefault="008C473B" w:rsidP="008C473B">
      <w:pPr>
        <w:pStyle w:val="Heading3"/>
      </w:pPr>
      <w:r w:rsidRPr="00B637C8">
        <w:t>Actions Government is taking that support the implementation of the NELP in schools and kura</w:t>
      </w:r>
    </w:p>
    <w:p w14:paraId="1BBDBC19" w14:textId="4027ED57" w:rsidR="00066FC7" w:rsidRPr="00B637C8" w:rsidRDefault="00086DEA" w:rsidP="008C473B">
      <w:pPr>
        <w:pStyle w:val="Heading4"/>
      </w:pPr>
      <w:r w:rsidRPr="00B637C8">
        <w:t xml:space="preserve">8: </w:t>
      </w:r>
      <w:r w:rsidR="008D62E7" w:rsidRPr="00B637C8">
        <w:t xml:space="preserve">Enhance the contribution of research and mātauranga Māori in addressing local and global challenges (TES </w:t>
      </w:r>
      <w:r w:rsidR="00971EBC" w:rsidRPr="00B637C8">
        <w:t>only</w:t>
      </w:r>
      <w:r w:rsidR="008D62E7" w:rsidRPr="00B637C8">
        <w:t>)</w:t>
      </w:r>
    </w:p>
    <w:p w14:paraId="58E5DDBA" w14:textId="77777777" w:rsidR="00066FC7" w:rsidRPr="00B637C8" w:rsidRDefault="00066FC7" w:rsidP="00066FC7">
      <w:r w:rsidRPr="00B637C8">
        <w:rPr>
          <w:rStyle w:val="PageNumberDAISY"/>
        </w:rPr>
        <w:t>Page 12</w:t>
      </w:r>
    </w:p>
    <w:p w14:paraId="05780FD3" w14:textId="77777777" w:rsidR="00066FC7" w:rsidRPr="00B637C8" w:rsidRDefault="008D62E7" w:rsidP="00476751">
      <w:pPr>
        <w:pStyle w:val="Heading1"/>
      </w:pPr>
      <w:r w:rsidRPr="00B637C8">
        <w:t>Implementation of the Tertiary Education Strategy</w:t>
      </w:r>
    </w:p>
    <w:p w14:paraId="6A03D0AA" w14:textId="77777777" w:rsidR="00066FC7" w:rsidRPr="00B637C8" w:rsidRDefault="008D62E7" w:rsidP="00066FC7">
      <w:r w:rsidRPr="00B637C8">
        <w:t>The Tertiary Education Strategy (TES) sets out the Government</w:t>
      </w:r>
      <w:r w:rsidR="00066FC7" w:rsidRPr="00B637C8">
        <w:t>'</w:t>
      </w:r>
      <w:r w:rsidRPr="00B637C8">
        <w:t xml:space="preserve">s current and medium-term priorities, and long term strategic direction for tertiary education. It is </w:t>
      </w:r>
      <w:r w:rsidRPr="00B637C8">
        <w:lastRenderedPageBreak/>
        <w:t xml:space="preserve">intended to address economic, social and environmental goals, and the development aspirations of </w:t>
      </w:r>
      <w:r w:rsidR="00066FC7" w:rsidRPr="00B637C8">
        <w:t>Māori</w:t>
      </w:r>
      <w:r w:rsidRPr="00B637C8">
        <w:t xml:space="preserve"> and other population groups. This TES has been developed following consultation in late 2019 with the tertiary education sector and other stakeholders on a draft TES set out in the Shaping a Stronger Education System with New Zealanders discussion document.</w:t>
      </w:r>
    </w:p>
    <w:p w14:paraId="2F6900BF" w14:textId="1ECF430C" w:rsidR="00066FC7" w:rsidRPr="00B637C8" w:rsidRDefault="008D62E7" w:rsidP="00066FC7">
      <w:r w:rsidRPr="00B637C8">
        <w:t>The Tertiary Education Commission</w:t>
      </w:r>
      <w:r w:rsidR="00C72DB3">
        <w:t xml:space="preserve"> (TEC)</w:t>
      </w:r>
      <w:r w:rsidRPr="00B637C8">
        <w:t xml:space="preserve"> is required by the Education and Training Act 2020 to give effect to the TES through the investment process. As part of this, the TEC is responsible for publishing guidance on the content and criteria for assessment of </w:t>
      </w:r>
      <w:r w:rsidR="00C72DB3">
        <w:t>Tertiary Education Organisations’ (</w:t>
      </w:r>
      <w:r w:rsidRPr="00B637C8">
        <w:t>TEO</w:t>
      </w:r>
      <w:r w:rsidR="00066FC7" w:rsidRPr="00B637C8">
        <w:t>s</w:t>
      </w:r>
      <w:r w:rsidR="00C72DB3">
        <w:t>)</w:t>
      </w:r>
      <w:r w:rsidR="00066FC7" w:rsidRPr="00B637C8">
        <w:t xml:space="preserve"> </w:t>
      </w:r>
      <w:r w:rsidRPr="00B637C8">
        <w:t>investment plans, and determining and allocating the amount of funding to TEOs. The TEC also has a role in building the capability of TEOs as part of giving effect to the TES. In exercising its other functions, the TEC must have regard to the TES</w:t>
      </w:r>
      <w:r w:rsidR="00066FC7" w:rsidRPr="00B637C8">
        <w:t>—</w:t>
      </w:r>
      <w:r w:rsidRPr="00B637C8">
        <w:t>this means that TEC</w:t>
      </w:r>
      <w:r w:rsidR="00066FC7" w:rsidRPr="00B637C8">
        <w:t>'</w:t>
      </w:r>
      <w:r w:rsidRPr="00B637C8">
        <w:t>s activities outside of the investment planning process should be consistent with the priorities and direction set out in the TES.</w:t>
      </w:r>
    </w:p>
    <w:p w14:paraId="6A4E63F2" w14:textId="1FFD3270" w:rsidR="00066FC7" w:rsidRPr="00B637C8" w:rsidRDefault="008D62E7" w:rsidP="00066FC7">
      <w:r w:rsidRPr="00B637C8">
        <w:t>The New Zealand Qualifications Agency</w:t>
      </w:r>
      <w:r w:rsidR="00C72DB3">
        <w:t xml:space="preserve"> (NZQA)</w:t>
      </w:r>
      <w:r w:rsidRPr="00B637C8">
        <w:t xml:space="preserve"> is required by the Education and Training Act 2020 to have regard for the TES. This means that NZQA</w:t>
      </w:r>
      <w:r w:rsidR="00066FC7" w:rsidRPr="00B637C8">
        <w:t>'</w:t>
      </w:r>
      <w:r w:rsidRPr="00B637C8">
        <w:t>s activities, including its quality assurance functions, should be consistent with the priorities and direction set out in the TES.</w:t>
      </w:r>
    </w:p>
    <w:p w14:paraId="5C5D1C78" w14:textId="45ACBB9F" w:rsidR="00066FC7" w:rsidRPr="00B637C8" w:rsidRDefault="00C72DB3" w:rsidP="00066FC7">
      <w:r>
        <w:t>TEOs</w:t>
      </w:r>
      <w:r w:rsidR="008D62E7" w:rsidRPr="00B637C8">
        <w:t xml:space="preserve"> are required to describe in their proposed investment plans how they will give effect to the Government</w:t>
      </w:r>
      <w:r w:rsidR="00066FC7" w:rsidRPr="00B637C8">
        <w:t>'</w:t>
      </w:r>
      <w:r w:rsidR="008D62E7" w:rsidRPr="00B637C8">
        <w:t>s current and medium-term priorities as described in the TES. This means that TEOs should think about how they will reflect the TES priorities in their policies and practices, and inform TEC about this through their investment plans.</w:t>
      </w:r>
    </w:p>
    <w:p w14:paraId="7B1A1476" w14:textId="28AFB5A4" w:rsidR="00066FC7" w:rsidRPr="00B637C8" w:rsidRDefault="00C62F8B" w:rsidP="00601920">
      <w:pPr>
        <w:pStyle w:val="Heading2"/>
      </w:pPr>
      <w:r w:rsidRPr="00B637C8">
        <w:t>Objective</w:t>
      </w:r>
      <w:r w:rsidR="008D62E7" w:rsidRPr="00B637C8">
        <w:t xml:space="preserve"> 1</w:t>
      </w:r>
      <w:r w:rsidR="009F31AC" w:rsidRPr="00B637C8">
        <w:t xml:space="preserve"> Learners at the centre</w:t>
      </w:r>
    </w:p>
    <w:p w14:paraId="328FF026" w14:textId="74C932C5" w:rsidR="00066FC7" w:rsidRPr="00B637C8" w:rsidRDefault="008D62E7" w:rsidP="00066FC7">
      <w:pPr>
        <w:rPr>
          <w:rStyle w:val="Emphasis"/>
        </w:rPr>
      </w:pPr>
      <w:r w:rsidRPr="00B637C8">
        <w:rPr>
          <w:rStyle w:val="Emphasis"/>
        </w:rPr>
        <w:t>Learners with their whānau are at the centre of education</w:t>
      </w:r>
    </w:p>
    <w:p w14:paraId="56FCB041" w14:textId="14B49A9C" w:rsidR="00476751" w:rsidRPr="00B637C8" w:rsidRDefault="00476751" w:rsidP="00476751">
      <w:pPr>
        <w:pStyle w:val="Heading3"/>
      </w:pPr>
      <w:r w:rsidRPr="00B637C8">
        <w:t>Actions</w:t>
      </w:r>
      <w:r w:rsidR="00C72DB3">
        <w:t xml:space="preserve"> for</w:t>
      </w:r>
      <w:r w:rsidRPr="00B637C8">
        <w:t xml:space="preserve"> Tertiary Education Organisations</w:t>
      </w:r>
    </w:p>
    <w:p w14:paraId="37028E46" w14:textId="77777777" w:rsidR="00066FC7" w:rsidRPr="00B637C8" w:rsidRDefault="00086DEA" w:rsidP="00476751">
      <w:pPr>
        <w:pStyle w:val="Heading4"/>
      </w:pPr>
      <w:r w:rsidRPr="00B637C8">
        <w:t xml:space="preserve">1: </w:t>
      </w:r>
      <w:r w:rsidR="008D62E7" w:rsidRPr="00B637C8">
        <w:t>Ensure places of learning are safe, inclusive and free from racism, discrimination and bullying</w:t>
      </w:r>
    </w:p>
    <w:p w14:paraId="7818D30A" w14:textId="77777777" w:rsidR="00066FC7" w:rsidRPr="00B637C8" w:rsidRDefault="008D62E7" w:rsidP="00066FC7">
      <w:r w:rsidRPr="00B637C8">
        <w:t>Ensure that robust policies, plans and support are in place to address racism, bias and low expectations that impact learners/ākonga, staff and their whānau.</w:t>
      </w:r>
    </w:p>
    <w:p w14:paraId="6B652F00" w14:textId="77777777" w:rsidR="00066FC7" w:rsidRPr="00B637C8" w:rsidRDefault="008D62E7" w:rsidP="00066FC7">
      <w:r w:rsidRPr="00B637C8">
        <w:t>Review, expand and strengthen current mechanisms to hear and act on learner/ākonga voice, and understand the views of whānau and communities</w:t>
      </w:r>
    </w:p>
    <w:p w14:paraId="23C90352" w14:textId="77777777" w:rsidR="00066FC7" w:rsidRPr="00B637C8" w:rsidRDefault="008D62E7" w:rsidP="00066FC7">
      <w:r w:rsidRPr="00B637C8">
        <w:lastRenderedPageBreak/>
        <w:t>Provide for a safe and supportive learning environment that includes access to support for the basic needs of learners</w:t>
      </w:r>
      <w:r w:rsidR="00476751" w:rsidRPr="00B637C8">
        <w:t>/</w:t>
      </w:r>
      <w:r w:rsidRPr="00B637C8">
        <w:t>ākonga and for their physical and mental health</w:t>
      </w:r>
    </w:p>
    <w:p w14:paraId="71911F0D" w14:textId="77777777" w:rsidR="00066FC7" w:rsidRPr="00B637C8" w:rsidRDefault="00086DEA" w:rsidP="00476751">
      <w:pPr>
        <w:pStyle w:val="Heading4"/>
      </w:pPr>
      <w:r w:rsidRPr="00B637C8">
        <w:t xml:space="preserve">2: </w:t>
      </w:r>
      <w:r w:rsidR="008D62E7" w:rsidRPr="00B637C8">
        <w:t>Have high aspirations for every learner/ākonga, and support these by partnering with their whānau and communities to design and deliver education that responds to their needs, and sustains their identities, languages and cultures</w:t>
      </w:r>
    </w:p>
    <w:p w14:paraId="676133C0" w14:textId="77777777" w:rsidR="00066FC7" w:rsidRPr="00B637C8" w:rsidRDefault="008D62E7" w:rsidP="00066FC7">
      <w:r w:rsidRPr="00B637C8">
        <w:t>Develop a whole of organisation approach to understanding and meeting the needs and aspirations of all learners/ākonga</w:t>
      </w:r>
    </w:p>
    <w:p w14:paraId="170B3AAC" w14:textId="77777777" w:rsidR="00066FC7" w:rsidRPr="00B637C8" w:rsidRDefault="008D62E7" w:rsidP="00066FC7">
      <w:r w:rsidRPr="00B637C8">
        <w:t>Develop staff capabilities to support teaching and learning practices that value languages, cultures and identities</w:t>
      </w:r>
    </w:p>
    <w:p w14:paraId="24D69DDF" w14:textId="77777777" w:rsidR="00066FC7" w:rsidRPr="00B637C8" w:rsidRDefault="008D62E7" w:rsidP="00066FC7">
      <w:r w:rsidRPr="00B637C8">
        <w:t>Build relationships with Māori, involve them in decision making, and partner with them to support rangatiratanga, and Māori educational success as Māori</w:t>
      </w:r>
    </w:p>
    <w:p w14:paraId="58732F21" w14:textId="3C878A35" w:rsidR="00066FC7" w:rsidRPr="00B637C8" w:rsidRDefault="00C62F8B" w:rsidP="00601920">
      <w:pPr>
        <w:pStyle w:val="Heading2"/>
      </w:pPr>
      <w:r w:rsidRPr="00B637C8">
        <w:t>Objective 2</w:t>
      </w:r>
      <w:r w:rsidR="009F31AC" w:rsidRPr="00B637C8">
        <w:t xml:space="preserve"> Barrier Free Access</w:t>
      </w:r>
    </w:p>
    <w:p w14:paraId="55E3EAE4" w14:textId="774E285C" w:rsidR="00066FC7" w:rsidRPr="00B637C8" w:rsidRDefault="008D62E7" w:rsidP="00066FC7">
      <w:pPr>
        <w:rPr>
          <w:rStyle w:val="Emphasis"/>
        </w:rPr>
      </w:pPr>
      <w:r w:rsidRPr="00B637C8">
        <w:rPr>
          <w:rStyle w:val="Emphasis"/>
        </w:rPr>
        <w:t>Great education opportunities and outcomes are within reach for every learner</w:t>
      </w:r>
    </w:p>
    <w:p w14:paraId="23B707DE" w14:textId="77777777" w:rsidR="00476751" w:rsidRPr="00B637C8" w:rsidRDefault="00476751" w:rsidP="00476751">
      <w:pPr>
        <w:pStyle w:val="Heading3"/>
      </w:pPr>
      <w:r w:rsidRPr="00B637C8">
        <w:t>Actions Tertiary Education Organisations</w:t>
      </w:r>
    </w:p>
    <w:p w14:paraId="3FB59DB9" w14:textId="77777777" w:rsidR="00066FC7" w:rsidRPr="00B637C8" w:rsidRDefault="00086DEA" w:rsidP="00476751">
      <w:pPr>
        <w:pStyle w:val="Heading4"/>
      </w:pPr>
      <w:r w:rsidRPr="00B637C8">
        <w:t xml:space="preserve">3: </w:t>
      </w:r>
      <w:r w:rsidR="008D62E7" w:rsidRPr="00B637C8">
        <w:t>Reduce barriers to education for all, including for Māori and Pacific learners/ākonga, disabled learners/ākonga and those with learning support needs</w:t>
      </w:r>
    </w:p>
    <w:p w14:paraId="3570A663" w14:textId="77777777" w:rsidR="00066FC7" w:rsidRPr="00B637C8" w:rsidRDefault="008D62E7" w:rsidP="00066FC7">
      <w:r w:rsidRPr="00B637C8">
        <w:t>Collaborate with schools, whānau, Pacific families, communities and industries to plan for successful transitions to enable all learners/ākonga to succeed in education and training</w:t>
      </w:r>
    </w:p>
    <w:p w14:paraId="3DABF82F" w14:textId="77777777" w:rsidR="00066FC7" w:rsidRPr="00B637C8" w:rsidRDefault="008D62E7" w:rsidP="00066FC7">
      <w:r w:rsidRPr="00B637C8">
        <w:t>Actively identify and reduce barriers for all learners/ākonga, and support them to access education and achieve successful education and employment outcomes</w:t>
      </w:r>
    </w:p>
    <w:p w14:paraId="095D0336" w14:textId="77777777" w:rsidR="00066FC7" w:rsidRPr="00B637C8" w:rsidRDefault="008D62E7" w:rsidP="00066FC7">
      <w:r w:rsidRPr="00B637C8">
        <w:t>Where possible, reduce non-fee costs and take advantage of policies to reduce financial dependence on family and whānau</w:t>
      </w:r>
    </w:p>
    <w:p w14:paraId="5050E3D1" w14:textId="77777777" w:rsidR="00066FC7" w:rsidRPr="00B637C8" w:rsidRDefault="008D62E7" w:rsidP="00066FC7">
      <w:r w:rsidRPr="00B637C8">
        <w:t>Ensure that robust policies, plans and support are in place to support disabled learners and neurodiverse learners to succeed</w:t>
      </w:r>
    </w:p>
    <w:p w14:paraId="4A40A16A" w14:textId="77777777" w:rsidR="00066FC7" w:rsidRPr="00B637C8" w:rsidRDefault="00086DEA" w:rsidP="00476751">
      <w:pPr>
        <w:pStyle w:val="Heading4"/>
      </w:pPr>
      <w:r w:rsidRPr="00B637C8">
        <w:lastRenderedPageBreak/>
        <w:t xml:space="preserve">4: </w:t>
      </w:r>
      <w:r w:rsidR="008D62E7" w:rsidRPr="00B637C8">
        <w:t>Ensure every learner/ākonga gains sound foundation skills, including language, literacy and numeracy</w:t>
      </w:r>
    </w:p>
    <w:p w14:paraId="2C7D4D34" w14:textId="77777777" w:rsidR="00066FC7" w:rsidRPr="00B637C8" w:rsidRDefault="008D62E7" w:rsidP="00066FC7">
      <w:r w:rsidRPr="00B637C8">
        <w:t>Ensure adult learners/ākonga can access opportunities in their communities, workplaces or while studying at a TEO to develop their literacy and numeracy capabilities</w:t>
      </w:r>
    </w:p>
    <w:p w14:paraId="5E079ABB" w14:textId="77777777" w:rsidR="00066FC7" w:rsidRPr="00B637C8" w:rsidRDefault="008D62E7" w:rsidP="00066FC7">
      <w:r w:rsidRPr="00B637C8">
        <w:t>Support learners/ākonga to develop relevant digital literacy skills that enable them to study</w:t>
      </w:r>
    </w:p>
    <w:p w14:paraId="64C7E5C7" w14:textId="77777777" w:rsidR="00066FC7" w:rsidRPr="00B637C8" w:rsidRDefault="008D62E7" w:rsidP="00066FC7">
      <w:r w:rsidRPr="00B637C8">
        <w:t>Ensure all learners/ākonga have ongoing opportunities to develop key capabilities and qualities, including communication, problem solving, critical thinking and interpersonal skills</w:t>
      </w:r>
    </w:p>
    <w:p w14:paraId="63C6E812" w14:textId="77777777" w:rsidR="00066FC7" w:rsidRPr="00B637C8" w:rsidRDefault="008D62E7" w:rsidP="00066FC7">
      <w:r w:rsidRPr="00B637C8">
        <w:t>Value the languages spoken by Pacific and Māori learners</w:t>
      </w:r>
      <w:r w:rsidR="00476751" w:rsidRPr="00B637C8">
        <w:t>/</w:t>
      </w:r>
      <w:r w:rsidRPr="00B637C8">
        <w:t>ākonga, and provide opportunities to use and to build on them</w:t>
      </w:r>
    </w:p>
    <w:p w14:paraId="60C1E024" w14:textId="6EEBA7F6" w:rsidR="00066FC7" w:rsidRPr="00B637C8" w:rsidRDefault="00C62F8B" w:rsidP="00601920">
      <w:pPr>
        <w:pStyle w:val="Heading2"/>
      </w:pPr>
      <w:r w:rsidRPr="00B637C8">
        <w:t xml:space="preserve">Objective </w:t>
      </w:r>
      <w:r w:rsidR="008D62E7" w:rsidRPr="00B637C8">
        <w:t>3</w:t>
      </w:r>
      <w:r w:rsidR="009F31AC" w:rsidRPr="00B637C8">
        <w:t xml:space="preserve"> Quality Teaching and Leadership</w:t>
      </w:r>
    </w:p>
    <w:p w14:paraId="08C0AA9C" w14:textId="20DFB476" w:rsidR="00066FC7" w:rsidRPr="00B637C8" w:rsidRDefault="00C62F8B" w:rsidP="00066FC7">
      <w:pPr>
        <w:rPr>
          <w:rStyle w:val="Emphasis"/>
        </w:rPr>
      </w:pPr>
      <w:r w:rsidRPr="00B637C8">
        <w:rPr>
          <w:rStyle w:val="Emphasis"/>
        </w:rPr>
        <w:t>quality teaching and leadership make the difference for learners and their whanau</w:t>
      </w:r>
    </w:p>
    <w:p w14:paraId="625DDADE" w14:textId="77777777" w:rsidR="00476751" w:rsidRPr="00B637C8" w:rsidRDefault="00476751" w:rsidP="00476751">
      <w:pPr>
        <w:pStyle w:val="Heading3"/>
      </w:pPr>
      <w:r w:rsidRPr="00B637C8">
        <w:t>Actions Tertiary Education Organisations</w:t>
      </w:r>
    </w:p>
    <w:p w14:paraId="45A25954" w14:textId="77777777" w:rsidR="00066FC7" w:rsidRPr="00B637C8" w:rsidRDefault="00086DEA" w:rsidP="00476751">
      <w:pPr>
        <w:pStyle w:val="Heading4"/>
      </w:pPr>
      <w:r w:rsidRPr="00B637C8">
        <w:t xml:space="preserve">5: </w:t>
      </w:r>
      <w:r w:rsidR="008D62E7" w:rsidRPr="00B637C8">
        <w:t>Meaningfully incorporate te reo Māori and tikanga Māori into the everyday life of the place of learning</w:t>
      </w:r>
    </w:p>
    <w:p w14:paraId="0049CDD3" w14:textId="77777777" w:rsidR="00066FC7" w:rsidRPr="00B637C8" w:rsidRDefault="008D62E7" w:rsidP="00066FC7">
      <w:r w:rsidRPr="00B637C8">
        <w:t>Embed tikanga Māori in values, practices and organisational culture based on engagement and advice from Māori</w:t>
      </w:r>
    </w:p>
    <w:p w14:paraId="2A69D71E" w14:textId="77777777" w:rsidR="00066FC7" w:rsidRPr="00B637C8" w:rsidRDefault="008D62E7" w:rsidP="00066FC7">
      <w:r w:rsidRPr="00B637C8">
        <w:t>Provide learning and development opportunities for educators to build their teaching capability, knowledge and skills in te reo Māori and tikanga Māori</w:t>
      </w:r>
    </w:p>
    <w:p w14:paraId="396E6DF8" w14:textId="77777777" w:rsidR="00066FC7" w:rsidRPr="00B637C8" w:rsidRDefault="008D62E7" w:rsidP="00066FC7">
      <w:r w:rsidRPr="00B637C8">
        <w:t>Encourage leaders to undertake their own learning and development opportunities to become proficient users of te reo Māori, and use it increasingly at all levels of engagement</w:t>
      </w:r>
    </w:p>
    <w:p w14:paraId="5C7DA3AD" w14:textId="665E97C7" w:rsidR="00066FC7" w:rsidRPr="00B637C8" w:rsidRDefault="008D62E7" w:rsidP="00066FC7">
      <w:r w:rsidRPr="00B637C8">
        <w:t>Ensure that strategies, behaviours, actions, services and resourcing reflect commitment to Te Tiriti</w:t>
      </w:r>
      <w:r w:rsidR="00C72DB3">
        <w:t xml:space="preserve"> o Waitangi</w:t>
      </w:r>
    </w:p>
    <w:p w14:paraId="5AFD02DB" w14:textId="77777777" w:rsidR="00066FC7" w:rsidRPr="00B637C8" w:rsidRDefault="00086DEA" w:rsidP="00476751">
      <w:pPr>
        <w:pStyle w:val="Heading4"/>
      </w:pPr>
      <w:r w:rsidRPr="00B637C8">
        <w:lastRenderedPageBreak/>
        <w:t xml:space="preserve">6: </w:t>
      </w:r>
      <w:r w:rsidR="008D62E7" w:rsidRPr="00B637C8">
        <w:t>Develop staff to strengthen teaching, leadership and learner support capability across the education workforce</w:t>
      </w:r>
    </w:p>
    <w:p w14:paraId="376371B0" w14:textId="77777777" w:rsidR="00066FC7" w:rsidRPr="00B637C8" w:rsidRDefault="008D62E7" w:rsidP="00066FC7">
      <w:r w:rsidRPr="00B637C8">
        <w:t>Identify gaps in teaching capability and invest in opportunities for educators and staff to strengthen teaching, leadership and learning support</w:t>
      </w:r>
    </w:p>
    <w:p w14:paraId="7D0D3684" w14:textId="77777777" w:rsidR="00066FC7" w:rsidRPr="00B637C8" w:rsidRDefault="008D62E7" w:rsidP="00066FC7">
      <w:r w:rsidRPr="00B637C8">
        <w:t>Value diversity in your workforce and hire staff with a range of backgrounds, identities, languages and cultures to grow a workforce representative of the diversity of your learners/ākonga and communities</w:t>
      </w:r>
    </w:p>
    <w:p w14:paraId="7EF14E06" w14:textId="378D1358" w:rsidR="00066FC7" w:rsidRPr="00B637C8" w:rsidRDefault="00C62F8B" w:rsidP="00601920">
      <w:pPr>
        <w:pStyle w:val="Heading2"/>
      </w:pPr>
      <w:r w:rsidRPr="00B637C8">
        <w:t>Objective</w:t>
      </w:r>
      <w:r w:rsidR="008D62E7" w:rsidRPr="00B637C8">
        <w:t xml:space="preserve"> 4</w:t>
      </w:r>
      <w:r w:rsidR="00AA7103" w:rsidRPr="00B637C8">
        <w:t xml:space="preserve"> Future of Learning and Work</w:t>
      </w:r>
    </w:p>
    <w:p w14:paraId="0A4B47ED" w14:textId="101DB3CB" w:rsidR="00066FC7" w:rsidRPr="00B637C8" w:rsidRDefault="008D62E7" w:rsidP="00066FC7">
      <w:pPr>
        <w:rPr>
          <w:rStyle w:val="Emphasis"/>
        </w:rPr>
      </w:pPr>
      <w:r w:rsidRPr="00B637C8">
        <w:rPr>
          <w:rStyle w:val="Emphasis"/>
        </w:rPr>
        <w:t>Learning that is relevant to the lives of New Zealanders today and throughout their lives</w:t>
      </w:r>
    </w:p>
    <w:p w14:paraId="0512F970" w14:textId="77777777" w:rsidR="00476751" w:rsidRPr="00B637C8" w:rsidRDefault="00476751" w:rsidP="00476751">
      <w:pPr>
        <w:pStyle w:val="Heading3"/>
      </w:pPr>
      <w:r w:rsidRPr="00B637C8">
        <w:t>Actions Tertiary Education Organisations</w:t>
      </w:r>
    </w:p>
    <w:p w14:paraId="43F7E2DA" w14:textId="77777777" w:rsidR="00066FC7" w:rsidRPr="00B637C8" w:rsidRDefault="00086DEA" w:rsidP="00476751">
      <w:pPr>
        <w:pStyle w:val="Heading4"/>
      </w:pPr>
      <w:r w:rsidRPr="00B637C8">
        <w:t xml:space="preserve">7: </w:t>
      </w:r>
      <w:r w:rsidR="008D62E7" w:rsidRPr="00B637C8">
        <w:t>Collaborate with industries and employers to ensure learners/ākonga have the skills, knowledge and pathways to succeed in work</w:t>
      </w:r>
    </w:p>
    <w:p w14:paraId="17C6A2A2" w14:textId="77777777" w:rsidR="00066FC7" w:rsidRPr="00B637C8" w:rsidRDefault="008D62E7" w:rsidP="00066FC7">
      <w:r w:rsidRPr="00B637C8">
        <w:t>Ensure that teaching and learning meets learner/ākonga, employer and industry needs, and delivers skills relevant for the workplace</w:t>
      </w:r>
    </w:p>
    <w:p w14:paraId="3A59E7BC" w14:textId="77777777" w:rsidR="00066FC7" w:rsidRPr="00B637C8" w:rsidRDefault="008D62E7" w:rsidP="00066FC7">
      <w:r w:rsidRPr="00B637C8">
        <w:t>Offer more coherent vocational learning packages and pathways that support learners/ākonga into relevant employment outcomes</w:t>
      </w:r>
    </w:p>
    <w:p w14:paraId="261BEAB2" w14:textId="77777777" w:rsidR="00066FC7" w:rsidRPr="00B637C8" w:rsidRDefault="008D62E7" w:rsidP="00066FC7">
      <w:r w:rsidRPr="00B637C8">
        <w:t>Provide for lifelong learning options that are flexible, adaptable and timely so that people can upskill and retrain throughout their lives</w:t>
      </w:r>
    </w:p>
    <w:p w14:paraId="6F4125C1" w14:textId="5E873103" w:rsidR="00066FC7" w:rsidRPr="00B637C8" w:rsidRDefault="008D62E7" w:rsidP="00066FC7">
      <w:r w:rsidRPr="00B637C8">
        <w:t>Support relevant skills for</w:t>
      </w:r>
      <w:r w:rsidR="00971EBC" w:rsidRPr="00B637C8">
        <w:t xml:space="preserve"> </w:t>
      </w:r>
      <w:r w:rsidRPr="00B637C8">
        <w:t>New Zealand</w:t>
      </w:r>
      <w:r w:rsidR="00066FC7" w:rsidRPr="00B637C8">
        <w:t>'</w:t>
      </w:r>
      <w:r w:rsidRPr="00B637C8">
        <w:t>s shift to a carbon</w:t>
      </w:r>
      <w:r w:rsidR="00066FC7" w:rsidRPr="00B637C8">
        <w:t>­</w:t>
      </w:r>
      <w:r w:rsidRPr="00B637C8">
        <w:t>neutral economy</w:t>
      </w:r>
    </w:p>
    <w:p w14:paraId="315257D9" w14:textId="2C045500" w:rsidR="00066FC7" w:rsidRPr="00B637C8" w:rsidRDefault="00C62F8B" w:rsidP="00601920">
      <w:pPr>
        <w:pStyle w:val="Heading2"/>
      </w:pPr>
      <w:r w:rsidRPr="00B637C8">
        <w:t xml:space="preserve">Objective </w:t>
      </w:r>
      <w:r w:rsidR="008D62E7" w:rsidRPr="00B637C8">
        <w:t>5</w:t>
      </w:r>
      <w:r w:rsidR="00351D74" w:rsidRPr="00B637C8">
        <w:t xml:space="preserve"> World Class Inclusive Public Education</w:t>
      </w:r>
    </w:p>
    <w:p w14:paraId="3F00E7B0" w14:textId="7E4C34E1" w:rsidR="00066FC7" w:rsidRPr="00B637C8" w:rsidRDefault="008D62E7" w:rsidP="00066FC7">
      <w:pPr>
        <w:rPr>
          <w:rStyle w:val="Emphasis"/>
        </w:rPr>
      </w:pPr>
      <w:r w:rsidRPr="00B637C8">
        <w:rPr>
          <w:rStyle w:val="Emphasis"/>
        </w:rPr>
        <w:t>New Zealand education is trusted and sustainable</w:t>
      </w:r>
    </w:p>
    <w:p w14:paraId="20C52C32" w14:textId="77777777" w:rsidR="00476751" w:rsidRPr="00B637C8" w:rsidRDefault="00476751" w:rsidP="00476751">
      <w:pPr>
        <w:pStyle w:val="Heading3"/>
      </w:pPr>
      <w:r w:rsidRPr="00B637C8">
        <w:t>Actions Tertiary Education Organisations</w:t>
      </w:r>
    </w:p>
    <w:p w14:paraId="473D4B29" w14:textId="4C959FE9" w:rsidR="00066FC7" w:rsidRPr="00B637C8" w:rsidRDefault="00086DEA" w:rsidP="00476751">
      <w:pPr>
        <w:pStyle w:val="Heading4"/>
      </w:pPr>
      <w:r w:rsidRPr="00B637C8">
        <w:t xml:space="preserve">8: </w:t>
      </w:r>
      <w:r w:rsidR="008D62E7" w:rsidRPr="00B637C8">
        <w:t xml:space="preserve">Enhance the contribution of research and mātauranga Māori in addressing local and global challenges (TES </w:t>
      </w:r>
      <w:r w:rsidR="00971EBC" w:rsidRPr="00B637C8">
        <w:t>only</w:t>
      </w:r>
      <w:r w:rsidR="008D62E7" w:rsidRPr="00B637C8">
        <w:t>)</w:t>
      </w:r>
    </w:p>
    <w:p w14:paraId="15794B4C" w14:textId="77777777" w:rsidR="00066FC7" w:rsidRPr="00B637C8" w:rsidRDefault="008D62E7" w:rsidP="00066FC7">
      <w:r w:rsidRPr="00B637C8">
        <w:t>Build a diverse, sustainable research workforce and broaden the pool of talent and knowledge</w:t>
      </w:r>
    </w:p>
    <w:p w14:paraId="694A6F8F" w14:textId="77777777" w:rsidR="00066FC7" w:rsidRPr="00B637C8" w:rsidRDefault="008D62E7" w:rsidP="00066FC7">
      <w:r w:rsidRPr="00B637C8">
        <w:lastRenderedPageBreak/>
        <w:t>Support excellent research and the contribution of innovative approaches to solving economic, social and environmental challenges</w:t>
      </w:r>
    </w:p>
    <w:p w14:paraId="67A6AFB1" w14:textId="77777777" w:rsidR="00066FC7" w:rsidRPr="00B637C8" w:rsidRDefault="008D62E7" w:rsidP="00066FC7">
      <w:r w:rsidRPr="00B637C8">
        <w:t>Collaborate and connect across disciplines and institutions to help solve local and global challenges</w:t>
      </w:r>
    </w:p>
    <w:p w14:paraId="00AF04FA" w14:textId="77777777" w:rsidR="00066FC7" w:rsidRPr="00B637C8" w:rsidRDefault="00066FC7" w:rsidP="00066FC7">
      <w:r w:rsidRPr="00B637C8">
        <w:rPr>
          <w:rStyle w:val="PageNumberDAISY"/>
        </w:rPr>
        <w:t>Page 13</w:t>
      </w:r>
    </w:p>
    <w:p w14:paraId="555E9EF8" w14:textId="77777777" w:rsidR="00066FC7" w:rsidRPr="00B637C8" w:rsidRDefault="008D62E7" w:rsidP="00476751">
      <w:pPr>
        <w:pStyle w:val="Heading1"/>
      </w:pPr>
      <w:r w:rsidRPr="00B637C8">
        <w:t>Implementation of the Tertiary Education Strategy (continued)</w:t>
      </w:r>
    </w:p>
    <w:p w14:paraId="2A057A1F" w14:textId="436F063A" w:rsidR="00066FC7" w:rsidRPr="00B637C8" w:rsidRDefault="00C62F8B" w:rsidP="00601920">
      <w:pPr>
        <w:pStyle w:val="Heading1"/>
      </w:pPr>
      <w:r w:rsidRPr="00B637C8">
        <w:t>Objective</w:t>
      </w:r>
      <w:r w:rsidR="008D62E7" w:rsidRPr="00B637C8">
        <w:t xml:space="preserve"> 1</w:t>
      </w:r>
      <w:r w:rsidR="00351D74" w:rsidRPr="00B637C8">
        <w:t xml:space="preserve"> Learners at the centre</w:t>
      </w:r>
    </w:p>
    <w:p w14:paraId="2F2AB707" w14:textId="4DCFD64D" w:rsidR="00066FC7" w:rsidRPr="00B637C8" w:rsidRDefault="008D62E7" w:rsidP="00066FC7">
      <w:pPr>
        <w:rPr>
          <w:rStyle w:val="Emphasis"/>
        </w:rPr>
      </w:pPr>
      <w:r w:rsidRPr="00B637C8">
        <w:rPr>
          <w:rStyle w:val="Emphasis"/>
        </w:rPr>
        <w:t>Learners with their whānau are at the centre of education</w:t>
      </w:r>
    </w:p>
    <w:p w14:paraId="14BC5120" w14:textId="77777777" w:rsidR="00476751" w:rsidRPr="00B637C8" w:rsidRDefault="00476751" w:rsidP="00476751">
      <w:pPr>
        <w:pStyle w:val="Heading3"/>
      </w:pPr>
      <w:r w:rsidRPr="00B637C8">
        <w:t>Actions that Government is taking that support the implementation of the TES</w:t>
      </w:r>
    </w:p>
    <w:p w14:paraId="1780FA57" w14:textId="77777777" w:rsidR="00066FC7" w:rsidRPr="00B637C8" w:rsidRDefault="00086DEA" w:rsidP="00476751">
      <w:pPr>
        <w:pStyle w:val="Heading4"/>
      </w:pPr>
      <w:r w:rsidRPr="00B637C8">
        <w:t xml:space="preserve">1: </w:t>
      </w:r>
      <w:r w:rsidR="008D62E7" w:rsidRPr="00B637C8">
        <w:t>Ensure places of learning are safe, inclusive and free from racism, discrimination and bullying</w:t>
      </w:r>
    </w:p>
    <w:p w14:paraId="4A109A8C" w14:textId="77777777" w:rsidR="00066FC7" w:rsidRPr="00B637C8" w:rsidRDefault="008D62E7" w:rsidP="00066FC7">
      <w:r w:rsidRPr="00B637C8">
        <w:t>Provide clear expectations in the Codes of Practice for the pastoral care of domestic tertiary students and international students</w:t>
      </w:r>
    </w:p>
    <w:p w14:paraId="7A05B683" w14:textId="77777777" w:rsidR="00066FC7" w:rsidRPr="00B637C8" w:rsidRDefault="008D62E7" w:rsidP="00066FC7">
      <w:r w:rsidRPr="00B637C8">
        <w:t>Partner with TEOs to develop a framework for safety and inclusivity in tertiary education environments</w:t>
      </w:r>
    </w:p>
    <w:p w14:paraId="4837AEA2" w14:textId="77777777" w:rsidR="00066FC7" w:rsidRPr="00B637C8" w:rsidRDefault="008D62E7" w:rsidP="00066FC7">
      <w:r w:rsidRPr="00B637C8">
        <w:t>Genuinely engage with learners</w:t>
      </w:r>
      <w:r w:rsidR="00417282" w:rsidRPr="00B637C8">
        <w:t>/</w:t>
      </w:r>
      <w:r w:rsidRPr="00B637C8">
        <w:t>ākonga and value, listen to and consider their voices so that processes, practices and work in Government and TEOs genuinely reflect learner/ākonga needs</w:t>
      </w:r>
    </w:p>
    <w:p w14:paraId="1B335E30" w14:textId="77777777" w:rsidR="00066FC7" w:rsidRPr="00B637C8" w:rsidRDefault="00A80C0B" w:rsidP="00476751">
      <w:pPr>
        <w:pStyle w:val="Heading4"/>
      </w:pPr>
      <w:r w:rsidRPr="00B637C8">
        <w:t xml:space="preserve">2: </w:t>
      </w:r>
      <w:r w:rsidR="008D62E7" w:rsidRPr="00B637C8">
        <w:t>Have high aspirations for every learner/ākonga, and support these by partnering with their whānau and communities to design and deliver education that responds to their needs, and sustains their identities, languages and cultures</w:t>
      </w:r>
    </w:p>
    <w:p w14:paraId="1CB1090B" w14:textId="77777777" w:rsidR="00066FC7" w:rsidRPr="00B637C8" w:rsidRDefault="008D62E7" w:rsidP="00066FC7">
      <w:r w:rsidRPr="00B637C8">
        <w:t>Invest in and support the development of programmes and pathways for learning in</w:t>
      </w:r>
    </w:p>
    <w:p w14:paraId="4EB4A7EA" w14:textId="77777777" w:rsidR="00066FC7" w:rsidRPr="00B637C8" w:rsidRDefault="008D62E7" w:rsidP="00066FC7">
      <w:r w:rsidRPr="00B637C8">
        <w:t>Pacific languages</w:t>
      </w:r>
    </w:p>
    <w:p w14:paraId="039A8956" w14:textId="77777777" w:rsidR="00066FC7" w:rsidRPr="00B637C8" w:rsidRDefault="008D62E7" w:rsidP="00066FC7">
      <w:r w:rsidRPr="00B637C8">
        <w:t>Review the tertiary education investment system to support</w:t>
      </w:r>
    </w:p>
    <w:p w14:paraId="5A936D1A" w14:textId="77777777" w:rsidR="00066FC7" w:rsidRPr="00B637C8" w:rsidRDefault="008D62E7" w:rsidP="00066FC7">
      <w:r w:rsidRPr="00B637C8">
        <w:lastRenderedPageBreak/>
        <w:t>TEOs to better address learner</w:t>
      </w:r>
      <w:r w:rsidR="00417282" w:rsidRPr="00B637C8">
        <w:t>/</w:t>
      </w:r>
      <w:r w:rsidRPr="00B637C8">
        <w:t>ākonga needs and support equitable outcomes for underserved learners/ākonga</w:t>
      </w:r>
    </w:p>
    <w:p w14:paraId="64CD5583" w14:textId="77777777" w:rsidR="00066FC7" w:rsidRPr="00B637C8" w:rsidRDefault="008D62E7" w:rsidP="00066FC7">
      <w:r w:rsidRPr="00B637C8">
        <w:t>Partner with TEOs to develop tools, guidance and measures that enable evidence-based education delivery that meets the needs and aspirations of all learners/ākonga</w:t>
      </w:r>
    </w:p>
    <w:p w14:paraId="34565EFA" w14:textId="77777777" w:rsidR="00066FC7" w:rsidRPr="00B637C8" w:rsidRDefault="008D62E7" w:rsidP="00066FC7">
      <w:r w:rsidRPr="00B637C8">
        <w:t>Empower learners/ākonga to have their voices heard</w:t>
      </w:r>
    </w:p>
    <w:p w14:paraId="7086753C" w14:textId="77777777" w:rsidR="00066FC7" w:rsidRPr="00B637C8" w:rsidRDefault="008D62E7" w:rsidP="00066FC7">
      <w:r w:rsidRPr="00B637C8">
        <w:t>Work with TEOs to implement innovative approaches that support learners</w:t>
      </w:r>
      <w:r w:rsidR="00066FC7" w:rsidRPr="00B637C8">
        <w:t>'</w:t>
      </w:r>
      <w:r w:rsidRPr="00B637C8">
        <w:t>/ākonga success</w:t>
      </w:r>
    </w:p>
    <w:p w14:paraId="714C6585" w14:textId="77777777" w:rsidR="00066FC7" w:rsidRPr="00B637C8" w:rsidRDefault="008D62E7" w:rsidP="00066FC7">
      <w:r w:rsidRPr="00B637C8">
        <w:t>Strengthen Māori-medium pathways in partnership with Māori to ensure the education system is responsive to meeting the needs and aspirations of ākonga Māori and their whānau</w:t>
      </w:r>
    </w:p>
    <w:p w14:paraId="1ADFA0B8" w14:textId="2D00BAA3" w:rsidR="00066FC7" w:rsidRPr="00B637C8" w:rsidRDefault="00C62F8B" w:rsidP="00601920">
      <w:pPr>
        <w:pStyle w:val="Heading2"/>
      </w:pPr>
      <w:r w:rsidRPr="00B637C8">
        <w:t>Objective</w:t>
      </w:r>
      <w:r w:rsidR="008D62E7" w:rsidRPr="00B637C8">
        <w:t xml:space="preserve"> 2</w:t>
      </w:r>
      <w:r w:rsidR="00351D74" w:rsidRPr="00B637C8">
        <w:t xml:space="preserve"> Barrier Free Access</w:t>
      </w:r>
    </w:p>
    <w:p w14:paraId="102580FF" w14:textId="46232C02" w:rsidR="00066FC7" w:rsidRPr="00B637C8" w:rsidRDefault="008D62E7" w:rsidP="00601920">
      <w:pPr>
        <w:rPr>
          <w:rStyle w:val="Emphasis"/>
        </w:rPr>
      </w:pPr>
      <w:r w:rsidRPr="00B637C8">
        <w:rPr>
          <w:rStyle w:val="Emphasis"/>
        </w:rPr>
        <w:t>Great education opportunities and outcomes are within reach for every learner</w:t>
      </w:r>
    </w:p>
    <w:p w14:paraId="09D27B6D" w14:textId="77777777" w:rsidR="005643C2" w:rsidRPr="00B637C8" w:rsidRDefault="005643C2" w:rsidP="005643C2">
      <w:pPr>
        <w:pStyle w:val="Heading3"/>
      </w:pPr>
      <w:r w:rsidRPr="00B637C8">
        <w:t>Actions that Government is taking that support the implementation of the TES</w:t>
      </w:r>
    </w:p>
    <w:p w14:paraId="6AD5AE55" w14:textId="77777777" w:rsidR="00066FC7" w:rsidRPr="00B637C8" w:rsidRDefault="00A80C0B" w:rsidP="005643C2">
      <w:pPr>
        <w:pStyle w:val="Heading4"/>
      </w:pPr>
      <w:r w:rsidRPr="00B637C8">
        <w:t xml:space="preserve">3: </w:t>
      </w:r>
      <w:r w:rsidR="008D62E7" w:rsidRPr="00B637C8">
        <w:t>Reduce barriers to education for all, including for Māori and Pacific learners/ākonga, disabled learners/ākonga and those with learning support needs</w:t>
      </w:r>
    </w:p>
    <w:p w14:paraId="228DD363" w14:textId="77777777" w:rsidR="00066FC7" w:rsidRPr="00B637C8" w:rsidRDefault="008D62E7" w:rsidP="00066FC7">
      <w:r w:rsidRPr="00B637C8">
        <w:t>Ensure funding better recognises the additional costs of tailoring support and education delivery to different learners and supports providers to help under-served groups</w:t>
      </w:r>
    </w:p>
    <w:p w14:paraId="35F35502" w14:textId="77777777" w:rsidR="00066FC7" w:rsidRPr="00B637C8" w:rsidRDefault="008D62E7" w:rsidP="00066FC7">
      <w:r w:rsidRPr="00B637C8">
        <w:t>Support TEOs to increase their capability to identify and understand learner/ākonga needs and barriers to success</w:t>
      </w:r>
    </w:p>
    <w:p w14:paraId="5310F19C" w14:textId="77777777" w:rsidR="00066FC7" w:rsidRPr="00B637C8" w:rsidRDefault="008D62E7" w:rsidP="00066FC7">
      <w:r w:rsidRPr="00B637C8">
        <w:t>Coordinate across systems so that foundation learning settings enable individualised, flexible learning opportunities that support learners</w:t>
      </w:r>
      <w:r w:rsidR="008B1D60" w:rsidRPr="00B637C8">
        <w:t>/</w:t>
      </w:r>
      <w:r w:rsidRPr="00B637C8">
        <w:t>ākonga to transition between education, welfare and work</w:t>
      </w:r>
    </w:p>
    <w:p w14:paraId="4C11DD3D" w14:textId="77777777" w:rsidR="00066FC7" w:rsidRPr="00B637C8" w:rsidRDefault="008D62E7" w:rsidP="00066FC7">
      <w:r w:rsidRPr="00B637C8">
        <w:t>Develop best practice guidance for supporting disabled and neurodiverse learners/ākonga in tertiary education and training</w:t>
      </w:r>
    </w:p>
    <w:p w14:paraId="646158C1" w14:textId="77777777" w:rsidR="00066FC7" w:rsidRPr="00B637C8" w:rsidRDefault="008D62E7" w:rsidP="00066FC7">
      <w:r w:rsidRPr="00B637C8">
        <w:t>Support Pacific learners/ākonga and their families through the Action Plan for Pacific Education</w:t>
      </w:r>
    </w:p>
    <w:p w14:paraId="0596DE07" w14:textId="77777777" w:rsidR="00066FC7" w:rsidRPr="00B637C8" w:rsidRDefault="008D62E7" w:rsidP="00066FC7">
      <w:r w:rsidRPr="00B637C8">
        <w:lastRenderedPageBreak/>
        <w:t>Partner with Te Taumata Aronui, to respond to their recommendations and advice about how tertiary education can better meet the needs of ākonga Māori and communities</w:t>
      </w:r>
    </w:p>
    <w:p w14:paraId="07D053F7" w14:textId="77777777" w:rsidR="00066FC7" w:rsidRPr="00B637C8" w:rsidRDefault="00A80C0B" w:rsidP="005643C2">
      <w:pPr>
        <w:pStyle w:val="Heading4"/>
      </w:pPr>
      <w:r w:rsidRPr="00B637C8">
        <w:t xml:space="preserve">4: </w:t>
      </w:r>
      <w:r w:rsidR="008D62E7" w:rsidRPr="00B637C8">
        <w:t>Ensure every learner/ākonga gains sound foundation skills, including language, literacy and numeracy</w:t>
      </w:r>
    </w:p>
    <w:p w14:paraId="5E31DEA7" w14:textId="77777777" w:rsidR="00066FC7" w:rsidRPr="00B637C8" w:rsidRDefault="008D62E7" w:rsidP="00066FC7">
      <w:r w:rsidRPr="00B637C8">
        <w:t>Invest in Adult and Community Education to provide more learners</w:t>
      </w:r>
      <w:r w:rsidR="00417282" w:rsidRPr="00B637C8">
        <w:t>/</w:t>
      </w:r>
      <w:r w:rsidRPr="00B637C8">
        <w:t>ākonga with accessible education and pathways to further education, training and employment</w:t>
      </w:r>
    </w:p>
    <w:p w14:paraId="3A37A827" w14:textId="77777777" w:rsidR="00066FC7" w:rsidRPr="00B637C8" w:rsidRDefault="008D62E7" w:rsidP="00066FC7">
      <w:r w:rsidRPr="00B637C8">
        <w:t>Strengthen foundation education to improve learner pathways into higher levels of education and employment</w:t>
      </w:r>
    </w:p>
    <w:p w14:paraId="043AA0D6" w14:textId="77777777" w:rsidR="00066FC7" w:rsidRPr="00B637C8" w:rsidRDefault="008D62E7" w:rsidP="00066FC7">
      <w:r w:rsidRPr="00B637C8">
        <w:t>Consider literacy and numeracy settings to ensure access to quality literacy and numeracy provision in the context of R</w:t>
      </w:r>
      <w:r w:rsidR="00066FC7" w:rsidRPr="00B637C8">
        <w:t>o</w:t>
      </w:r>
      <w:r w:rsidR="00383845" w:rsidRPr="00B637C8">
        <w:t>V</w:t>
      </w:r>
      <w:r w:rsidRPr="00B637C8">
        <w:t>E</w:t>
      </w:r>
    </w:p>
    <w:p w14:paraId="5838DBDA" w14:textId="03616ADC" w:rsidR="00066FC7" w:rsidRPr="00B637C8" w:rsidRDefault="00C62F8B" w:rsidP="00601920">
      <w:pPr>
        <w:pStyle w:val="Heading2"/>
      </w:pPr>
      <w:r w:rsidRPr="00B637C8">
        <w:t>Objective</w:t>
      </w:r>
      <w:r w:rsidR="008D62E7" w:rsidRPr="00B637C8">
        <w:t xml:space="preserve"> 3</w:t>
      </w:r>
      <w:r w:rsidR="00351D74" w:rsidRPr="00B637C8">
        <w:t xml:space="preserve"> Quality Teaching and Leadership</w:t>
      </w:r>
    </w:p>
    <w:p w14:paraId="1857172F" w14:textId="44BF7102" w:rsidR="00066FC7" w:rsidRPr="00B637C8" w:rsidRDefault="008D62E7" w:rsidP="00066FC7">
      <w:pPr>
        <w:rPr>
          <w:rStyle w:val="Emphasis"/>
        </w:rPr>
      </w:pPr>
      <w:r w:rsidRPr="00B637C8">
        <w:rPr>
          <w:rStyle w:val="Emphasis"/>
        </w:rPr>
        <w:t xml:space="preserve">Quality teaching and leadership make the difference for learners and their </w:t>
      </w:r>
      <w:r w:rsidR="005643C2" w:rsidRPr="00B637C8">
        <w:rPr>
          <w:rStyle w:val="Emphasis"/>
        </w:rPr>
        <w:t>whanau</w:t>
      </w:r>
    </w:p>
    <w:p w14:paraId="60212982" w14:textId="77777777" w:rsidR="005643C2" w:rsidRPr="00B637C8" w:rsidRDefault="005643C2" w:rsidP="005643C2">
      <w:pPr>
        <w:pStyle w:val="Heading3"/>
      </w:pPr>
      <w:r w:rsidRPr="00B637C8">
        <w:t>Actions that Government is taking that support the implementation of the TES</w:t>
      </w:r>
    </w:p>
    <w:p w14:paraId="73424C58" w14:textId="77777777" w:rsidR="00066FC7" w:rsidRPr="00B637C8" w:rsidRDefault="00A80C0B" w:rsidP="005643C2">
      <w:pPr>
        <w:pStyle w:val="Heading4"/>
      </w:pPr>
      <w:r w:rsidRPr="00B637C8">
        <w:t xml:space="preserve">5: </w:t>
      </w:r>
      <w:r w:rsidR="008D62E7" w:rsidRPr="00B637C8">
        <w:t>Meaningfully incorporate te reo Māori and tikanga Māori into the everyday life of the place of learning</w:t>
      </w:r>
    </w:p>
    <w:p w14:paraId="5177D04B" w14:textId="77777777" w:rsidR="00066FC7" w:rsidRPr="00B637C8" w:rsidRDefault="008D62E7" w:rsidP="00066FC7">
      <w:r w:rsidRPr="00B637C8">
        <w:t>Invest in, develop and implement Māori Medium pathways</w:t>
      </w:r>
    </w:p>
    <w:p w14:paraId="7C7E9EB1" w14:textId="77777777" w:rsidR="00066FC7" w:rsidRPr="00B637C8" w:rsidRDefault="008D62E7" w:rsidP="00066FC7">
      <w:r w:rsidRPr="00B637C8">
        <w:t>Develop an approach to supporting the inclusion of te reo Māori and tikanga Māori throughout tertiary education and training</w:t>
      </w:r>
    </w:p>
    <w:p w14:paraId="209AD727" w14:textId="77777777" w:rsidR="00066FC7" w:rsidRPr="00B637C8" w:rsidRDefault="008D62E7" w:rsidP="00066FC7">
      <w:r w:rsidRPr="00B637C8">
        <w:t>Develop and implement a plan for qualifications and graduate profiles to be bilingual, in te reo Māori and English</w:t>
      </w:r>
    </w:p>
    <w:p w14:paraId="6F3CA78A" w14:textId="77777777" w:rsidR="00066FC7" w:rsidRPr="00B637C8" w:rsidRDefault="008D62E7" w:rsidP="00066FC7">
      <w:r w:rsidRPr="00B637C8">
        <w:t>Review funding rates for Māori language and mātauranga Māori in the tertiary sector</w:t>
      </w:r>
    </w:p>
    <w:p w14:paraId="04F45811" w14:textId="77777777" w:rsidR="00066FC7" w:rsidRPr="00B637C8" w:rsidRDefault="00A80C0B" w:rsidP="005643C2">
      <w:pPr>
        <w:pStyle w:val="Heading4"/>
      </w:pPr>
      <w:r w:rsidRPr="00B637C8">
        <w:t xml:space="preserve">6: </w:t>
      </w:r>
      <w:r w:rsidR="008D62E7" w:rsidRPr="00B637C8">
        <w:t>Develop staff to strengthen teaching, leadership and learner support capability across the education workforce</w:t>
      </w:r>
    </w:p>
    <w:p w14:paraId="2CE32C44" w14:textId="77777777" w:rsidR="00066FC7" w:rsidRPr="00B637C8" w:rsidRDefault="008D62E7" w:rsidP="00066FC7">
      <w:r w:rsidRPr="00B637C8">
        <w:t>Ensure the quality of teaching through a range of quality assurance functions, including,</w:t>
      </w:r>
    </w:p>
    <w:p w14:paraId="2225E700" w14:textId="77777777" w:rsidR="00066FC7" w:rsidRPr="00B637C8" w:rsidRDefault="008D62E7" w:rsidP="00066FC7">
      <w:r w:rsidRPr="00B637C8">
        <w:lastRenderedPageBreak/>
        <w:t>External Evaluation and Review (EER) and programme monitoring</w:t>
      </w:r>
    </w:p>
    <w:p w14:paraId="231BAA9E" w14:textId="77777777" w:rsidR="00066FC7" w:rsidRPr="00B637C8" w:rsidRDefault="008D62E7" w:rsidP="00066FC7">
      <w:r w:rsidRPr="00B637C8">
        <w:t>Incentivise and support TEOs to develop and strengthen teaching capability and excellence</w:t>
      </w:r>
    </w:p>
    <w:p w14:paraId="776D2B0A" w14:textId="77777777" w:rsidR="00066FC7" w:rsidRPr="00B637C8" w:rsidRDefault="008D62E7" w:rsidP="00066FC7">
      <w:r w:rsidRPr="00B637C8">
        <w:t>Publish and implement a tertiary education investment framework that shows how funded places are allocated to high priority provision, and how funding is used to grow high-performing TEOs</w:t>
      </w:r>
    </w:p>
    <w:p w14:paraId="32190EF4" w14:textId="4307ECAE" w:rsidR="00066FC7" w:rsidRPr="00B637C8" w:rsidRDefault="00C62F8B" w:rsidP="00601920">
      <w:pPr>
        <w:pStyle w:val="Heading2"/>
      </w:pPr>
      <w:r w:rsidRPr="00B637C8">
        <w:t>Objective</w:t>
      </w:r>
      <w:r w:rsidR="008D62E7" w:rsidRPr="00B637C8">
        <w:t xml:space="preserve"> 4</w:t>
      </w:r>
      <w:r w:rsidR="00351D74" w:rsidRPr="00B637C8">
        <w:t xml:space="preserve"> Future of Learning and Work</w:t>
      </w:r>
    </w:p>
    <w:p w14:paraId="065F64E9" w14:textId="222F793B" w:rsidR="00066FC7" w:rsidRPr="00B637C8" w:rsidRDefault="008D62E7" w:rsidP="00066FC7">
      <w:pPr>
        <w:rPr>
          <w:rStyle w:val="Emphasis"/>
        </w:rPr>
      </w:pPr>
      <w:r w:rsidRPr="00B637C8">
        <w:rPr>
          <w:rStyle w:val="Emphasis"/>
        </w:rPr>
        <w:t>Learning that is relevant to the lives of New Zealanders today and throughout their lives</w:t>
      </w:r>
    </w:p>
    <w:p w14:paraId="14AEEFF3" w14:textId="77777777" w:rsidR="005643C2" w:rsidRPr="00B637C8" w:rsidRDefault="005643C2" w:rsidP="005643C2">
      <w:pPr>
        <w:pStyle w:val="Heading3"/>
      </w:pPr>
      <w:r w:rsidRPr="00B637C8">
        <w:t>Actions that Government is taking that support the implementation of the TES</w:t>
      </w:r>
    </w:p>
    <w:p w14:paraId="163804B0" w14:textId="77777777" w:rsidR="00066FC7" w:rsidRPr="00B637C8" w:rsidRDefault="00A80C0B" w:rsidP="005643C2">
      <w:pPr>
        <w:pStyle w:val="Heading4"/>
      </w:pPr>
      <w:r w:rsidRPr="00B637C8">
        <w:t xml:space="preserve">7: </w:t>
      </w:r>
      <w:r w:rsidR="008D62E7" w:rsidRPr="00B637C8">
        <w:t>Collaborate with industries and employers to ensure learners/ākonga have the skills, knowledge and pathways to succeed in work</w:t>
      </w:r>
    </w:p>
    <w:p w14:paraId="7E188B62" w14:textId="77777777" w:rsidR="00066FC7" w:rsidRPr="00B637C8" w:rsidRDefault="008D62E7" w:rsidP="00066FC7">
      <w:r w:rsidRPr="00B637C8">
        <w:t>Develop tools and information to support learners/ākonga to have a personalised career pathway that allows them to move between education and employment, and that supports displaced workers</w:t>
      </w:r>
    </w:p>
    <w:p w14:paraId="0EA81854" w14:textId="77777777" w:rsidR="00066FC7" w:rsidRPr="00B637C8" w:rsidRDefault="008D62E7" w:rsidP="00066FC7">
      <w:r w:rsidRPr="00B637C8">
        <w:t>Complete the reform of vocational education including establishing Workforce Development Councils, Centres of Vocational Excellence, and a new unified funding system</w:t>
      </w:r>
    </w:p>
    <w:p w14:paraId="61BA0D61" w14:textId="77777777" w:rsidR="00066FC7" w:rsidRPr="00B637C8" w:rsidRDefault="008D62E7" w:rsidP="00066FC7">
      <w:r w:rsidRPr="00B637C8">
        <w:t>Review the tertiary education investment system to introduce a stronger focus on work-integrated learning across a broader range of disciplines</w:t>
      </w:r>
    </w:p>
    <w:p w14:paraId="39A02B4A" w14:textId="77777777" w:rsidR="00066FC7" w:rsidRPr="00B637C8" w:rsidRDefault="008D62E7" w:rsidP="00066FC7">
      <w:r w:rsidRPr="00B637C8">
        <w:t>Partner with schools, TEOs, industries, employers and communities to deliver a more active careers service</w:t>
      </w:r>
    </w:p>
    <w:p w14:paraId="50A982AF" w14:textId="77777777" w:rsidR="00066FC7" w:rsidRPr="00B637C8" w:rsidRDefault="008D62E7" w:rsidP="00066FC7">
      <w:r w:rsidRPr="00B637C8">
        <w:t>Strengthen the New Zealand Qualifications Framework and qualifications system to enable lifelong learning and clearer learning pathways and to allow for flexible, shorter credentials</w:t>
      </w:r>
      <w:r w:rsidR="008B1D60" w:rsidRPr="00B637C8">
        <w:t>/</w:t>
      </w:r>
      <w:r w:rsidRPr="00B637C8">
        <w:t>qualifications including recognition of prior learning</w:t>
      </w:r>
    </w:p>
    <w:p w14:paraId="12075462" w14:textId="5314E23E" w:rsidR="00066FC7" w:rsidRPr="00B637C8" w:rsidRDefault="00C62F8B" w:rsidP="00601920">
      <w:pPr>
        <w:pStyle w:val="Heading2"/>
      </w:pPr>
      <w:r w:rsidRPr="00B637C8">
        <w:t>Objective</w:t>
      </w:r>
      <w:r w:rsidR="008D62E7" w:rsidRPr="00B637C8">
        <w:t xml:space="preserve"> 5</w:t>
      </w:r>
      <w:r w:rsidR="00351D74" w:rsidRPr="00B637C8">
        <w:t xml:space="preserve"> World Class Inclusive Public Education</w:t>
      </w:r>
    </w:p>
    <w:p w14:paraId="3E3D0127" w14:textId="421A5CE2" w:rsidR="00066FC7" w:rsidRPr="00B637C8" w:rsidRDefault="008D62E7" w:rsidP="00066FC7">
      <w:pPr>
        <w:rPr>
          <w:rStyle w:val="Emphasis"/>
        </w:rPr>
      </w:pPr>
      <w:r w:rsidRPr="00B637C8">
        <w:rPr>
          <w:rStyle w:val="Emphasis"/>
        </w:rPr>
        <w:t>New Zealand education is trusted and sustainable</w:t>
      </w:r>
    </w:p>
    <w:p w14:paraId="45620EEF" w14:textId="77777777" w:rsidR="005643C2" w:rsidRPr="00B637C8" w:rsidRDefault="005643C2" w:rsidP="005643C2">
      <w:pPr>
        <w:pStyle w:val="Heading3"/>
      </w:pPr>
      <w:r w:rsidRPr="00B637C8">
        <w:lastRenderedPageBreak/>
        <w:t>Actions that Government is taking that support the implementation of the TES</w:t>
      </w:r>
    </w:p>
    <w:p w14:paraId="5DE3B187" w14:textId="086A176E" w:rsidR="00066FC7" w:rsidRPr="00B637C8" w:rsidRDefault="00A80C0B" w:rsidP="005643C2">
      <w:pPr>
        <w:pStyle w:val="Heading4"/>
      </w:pPr>
      <w:r w:rsidRPr="00B637C8">
        <w:t xml:space="preserve">8: </w:t>
      </w:r>
      <w:r w:rsidR="00C53E23" w:rsidRPr="00B637C8">
        <w:t>T</w:t>
      </w:r>
      <w:r w:rsidR="008D62E7" w:rsidRPr="00B637C8">
        <w:t>he contribution of research and mātauranga Māori in addressing local and global challenges (TES ONLY)</w:t>
      </w:r>
    </w:p>
    <w:p w14:paraId="031E658F" w14:textId="77777777" w:rsidR="00066FC7" w:rsidRPr="00B637C8" w:rsidRDefault="008D62E7" w:rsidP="00066FC7">
      <w:r w:rsidRPr="00B637C8">
        <w:t>Partner with wānanga to support their unique role in the tertiary education system</w:t>
      </w:r>
    </w:p>
    <w:p w14:paraId="402AC670" w14:textId="77777777" w:rsidR="00066FC7" w:rsidRPr="00B637C8" w:rsidRDefault="008D62E7" w:rsidP="00066FC7">
      <w:r w:rsidRPr="00B637C8">
        <w:t>Support the advancement of</w:t>
      </w:r>
      <w:r w:rsidR="00417282" w:rsidRPr="00B637C8">
        <w:t xml:space="preserve"> </w:t>
      </w:r>
      <w:r w:rsidRPr="00B637C8">
        <w:t>Māori-led and mātauranga</w:t>
      </w:r>
      <w:r w:rsidR="00066FC7" w:rsidRPr="00B637C8">
        <w:t>­</w:t>
      </w:r>
      <w:r w:rsidRPr="00B637C8">
        <w:t>informed solutions</w:t>
      </w:r>
    </w:p>
    <w:p w14:paraId="440B85F7" w14:textId="77777777" w:rsidR="00066FC7" w:rsidRPr="00B637C8" w:rsidRDefault="008D62E7" w:rsidP="00066FC7">
      <w:r w:rsidRPr="00B637C8">
        <w:t>Support and develop the contribution of tertiary education organisations to the research system</w:t>
      </w:r>
    </w:p>
    <w:p w14:paraId="091F25F5" w14:textId="77777777" w:rsidR="00066FC7" w:rsidRPr="00B637C8" w:rsidRDefault="008D62E7" w:rsidP="00066FC7">
      <w:r w:rsidRPr="00B637C8">
        <w:t>Develop and implement a Government response to the independent review of the Performance-Based Research Fund</w:t>
      </w:r>
    </w:p>
    <w:p w14:paraId="0AFFD796" w14:textId="77777777" w:rsidR="00276CCF" w:rsidRPr="00B637C8" w:rsidRDefault="008D62E7" w:rsidP="00066FC7">
      <w:r w:rsidRPr="00B637C8">
        <w:t>Establish an enduring Wānanga</w:t>
      </w:r>
      <w:r w:rsidR="00066FC7" w:rsidRPr="00B637C8">
        <w:t>­</w:t>
      </w:r>
      <w:r w:rsidRPr="00B637C8">
        <w:t>Crown partnership that will focus on identifying new solutions for the wānanga sector</w:t>
      </w:r>
    </w:p>
    <w:p w14:paraId="13FE5615" w14:textId="77777777" w:rsidR="00066FC7" w:rsidRPr="00B637C8" w:rsidRDefault="00276CCF" w:rsidP="00066FC7">
      <w:r w:rsidRPr="00B637C8">
        <w:rPr>
          <w:rStyle w:val="Emphasis"/>
        </w:rPr>
        <w:t>End of The Statement of National Education and Learning Priorities (NELP) and the Tertiary Education Strategy (TES)</w:t>
      </w:r>
    </w:p>
    <w:sectPr w:rsidR="00066FC7" w:rsidRPr="00B637C8" w:rsidSect="00066FC7">
      <w:pgSz w:w="12240" w:h="15840"/>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 Narrow Book">
    <w:altName w:val="Gotham Narrow Book"/>
    <w:panose1 w:val="00000000000000000000"/>
    <w:charset w:val="00"/>
    <w:family w:val="swiss"/>
    <w:notTrueType/>
    <w:pitch w:val="default"/>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2"/>
  </w:num>
  <w:num w:numId="4">
    <w:abstractNumId w:val="11"/>
    <w:lvlOverride w:ilvl="0">
      <w:lvl w:ilvl="0">
        <w:numFmt w:val="bullet"/>
        <w:lvlText w:val="·"/>
        <w:lvlJc w:val="left"/>
        <w:pPr>
          <w:tabs>
            <w:tab w:val="num" w:pos="504"/>
          </w:tabs>
          <w:ind w:left="360"/>
        </w:pPr>
        <w:rPr>
          <w:rFonts w:ascii="Symbol" w:hAnsi="Symbol"/>
          <w:snapToGrid/>
          <w:sz w:val="34"/>
        </w:rPr>
      </w:lvl>
    </w:lvlOverride>
  </w:num>
  <w:num w:numId="5">
    <w:abstractNumId w:val="11"/>
    <w:lvlOverride w:ilvl="0">
      <w:lvl w:ilvl="0">
        <w:numFmt w:val="bullet"/>
        <w:lvlText w:val="·"/>
        <w:lvlJc w:val="left"/>
        <w:pPr>
          <w:tabs>
            <w:tab w:val="num" w:pos="504"/>
          </w:tabs>
          <w:ind w:left="360"/>
        </w:pPr>
        <w:rPr>
          <w:rFonts w:ascii="Symbol" w:hAnsi="Symbol"/>
          <w:snapToGrid/>
          <w:sz w:val="32"/>
        </w:rPr>
      </w:lvl>
    </w:lvlOverride>
  </w:num>
  <w:num w:numId="6">
    <w:abstractNumId w:val="10"/>
  </w:num>
  <w:num w:numId="7">
    <w:abstractNumId w:val="11"/>
    <w:lvlOverride w:ilvl="0">
      <w:lvl w:ilvl="0">
        <w:numFmt w:val="bullet"/>
        <w:lvlText w:val="·"/>
        <w:lvlJc w:val="left"/>
        <w:pPr>
          <w:tabs>
            <w:tab w:val="num" w:pos="576"/>
          </w:tabs>
          <w:ind w:left="216"/>
        </w:pPr>
        <w:rPr>
          <w:rFonts w:ascii="Symbol" w:hAnsi="Symbol"/>
          <w:snapToGrid/>
          <w:sz w:val="32"/>
        </w:rPr>
      </w:lvl>
    </w:lvlOverride>
  </w:num>
  <w:num w:numId="8">
    <w:abstractNumId w:val="11"/>
    <w:lvlOverride w:ilvl="0">
      <w:lvl w:ilvl="0">
        <w:numFmt w:val="bullet"/>
        <w:lvlText w:val="·"/>
        <w:lvlJc w:val="left"/>
        <w:pPr>
          <w:tabs>
            <w:tab w:val="num" w:pos="432"/>
          </w:tabs>
          <w:ind w:left="1152"/>
        </w:pPr>
        <w:rPr>
          <w:rFonts w:ascii="Symbol" w:hAnsi="Symbol"/>
          <w:snapToGrid/>
          <w:sz w:val="38"/>
        </w:rPr>
      </w:lvl>
    </w:lvlOverride>
  </w:num>
  <w:num w:numId="9">
    <w:abstractNumId w:val="11"/>
    <w:lvlOverride w:ilvl="0">
      <w:lvl w:ilvl="0">
        <w:numFmt w:val="bullet"/>
        <w:lvlText w:val="·"/>
        <w:lvlJc w:val="left"/>
        <w:pPr>
          <w:tabs>
            <w:tab w:val="num" w:pos="576"/>
          </w:tabs>
          <w:ind w:left="432"/>
        </w:pPr>
        <w:rPr>
          <w:rFonts w:ascii="Symbol" w:hAnsi="Symbol"/>
          <w:snapToGrid/>
          <w:sz w:val="38"/>
        </w:rPr>
      </w:lvl>
    </w:lvlOverride>
  </w:num>
  <w:num w:numId="10">
    <w:abstractNumId w:val="11"/>
    <w:lvlOverride w:ilvl="0">
      <w:lvl w:ilvl="0">
        <w:numFmt w:val="bullet"/>
        <w:lvlText w:val="·"/>
        <w:lvlJc w:val="left"/>
        <w:pPr>
          <w:tabs>
            <w:tab w:val="num" w:pos="354"/>
          </w:tabs>
          <w:ind w:left="426"/>
        </w:pPr>
        <w:rPr>
          <w:rFonts w:ascii="Symbol" w:hAnsi="Symbol"/>
          <w:snapToGrid/>
          <w:spacing w:val="2"/>
          <w:sz w:val="38"/>
        </w:rPr>
      </w:lvl>
    </w:lvlOverride>
  </w:num>
  <w:num w:numId="11">
    <w:abstractNumId w:val="11"/>
    <w:lvlOverride w:ilvl="0">
      <w:lvl w:ilvl="0">
        <w:numFmt w:val="bullet"/>
        <w:lvlText w:val="·"/>
        <w:lvlJc w:val="left"/>
        <w:pPr>
          <w:tabs>
            <w:tab w:val="num" w:pos="360"/>
          </w:tabs>
          <w:ind w:left="504"/>
        </w:pPr>
        <w:rPr>
          <w:rFonts w:ascii="Symbol" w:hAnsi="Symbol"/>
          <w:snapToGrid/>
          <w:sz w:val="38"/>
        </w:rPr>
      </w:lvl>
    </w:lvlOverride>
  </w:num>
  <w:num w:numId="12">
    <w:abstractNumId w:val="11"/>
    <w:lvlOverride w:ilvl="0">
      <w:lvl w:ilvl="0">
        <w:numFmt w:val="bullet"/>
        <w:lvlText w:val="·"/>
        <w:lvlJc w:val="left"/>
        <w:pPr>
          <w:tabs>
            <w:tab w:val="num" w:pos="504"/>
          </w:tabs>
          <w:ind w:left="1152"/>
        </w:pPr>
        <w:rPr>
          <w:rFonts w:ascii="Symbol" w:hAnsi="Symbol"/>
          <w:snapToGrid/>
          <w:spacing w:val="-6"/>
          <w:sz w:val="38"/>
        </w:rPr>
      </w:lvl>
    </w:lvlOverride>
  </w:num>
  <w:num w:numId="13">
    <w:abstractNumId w:val="11"/>
    <w:lvlOverride w:ilvl="0">
      <w:lvl w:ilvl="0">
        <w:numFmt w:val="bullet"/>
        <w:lvlText w:val="·"/>
        <w:lvlJc w:val="left"/>
        <w:pPr>
          <w:tabs>
            <w:tab w:val="num" w:pos="288"/>
          </w:tabs>
        </w:pPr>
        <w:rPr>
          <w:rFonts w:ascii="Symbol" w:hAnsi="Symbol"/>
          <w:b/>
          <w:snapToGrid/>
          <w:sz w:val="38"/>
        </w:rPr>
      </w:lvl>
    </w:lvlOverride>
  </w:num>
  <w:num w:numId="14">
    <w:abstractNumId w:val="11"/>
    <w:lvlOverride w:ilvl="0">
      <w:lvl w:ilvl="0">
        <w:numFmt w:val="bullet"/>
        <w:lvlText w:val="·"/>
        <w:lvlJc w:val="left"/>
        <w:pPr>
          <w:tabs>
            <w:tab w:val="num" w:pos="288"/>
          </w:tabs>
        </w:pPr>
        <w:rPr>
          <w:rFonts w:ascii="Symbol" w:hAnsi="Symbol"/>
          <w:snapToGrid/>
          <w:sz w:val="38"/>
        </w:rPr>
      </w:lvl>
    </w:lvlOverride>
  </w:num>
  <w:num w:numId="15">
    <w:abstractNumId w:val="11"/>
    <w:lvlOverride w:ilvl="0">
      <w:lvl w:ilvl="0">
        <w:numFmt w:val="bullet"/>
        <w:lvlText w:val="·"/>
        <w:lvlJc w:val="left"/>
        <w:pPr>
          <w:tabs>
            <w:tab w:val="num" w:pos="576"/>
          </w:tabs>
          <w:ind w:left="288"/>
        </w:pPr>
        <w:rPr>
          <w:rFonts w:ascii="Symbol" w:hAnsi="Symbol"/>
          <w:snapToGrid/>
          <w:sz w:val="38"/>
        </w:rPr>
      </w:lvl>
    </w:lvlOverride>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E7"/>
    <w:rsid w:val="00004BE6"/>
    <w:rsid w:val="00007F8D"/>
    <w:rsid w:val="00013BEE"/>
    <w:rsid w:val="00013CD1"/>
    <w:rsid w:val="00017A61"/>
    <w:rsid w:val="00042BC8"/>
    <w:rsid w:val="000451DF"/>
    <w:rsid w:val="00066FC7"/>
    <w:rsid w:val="00086DEA"/>
    <w:rsid w:val="000D4B62"/>
    <w:rsid w:val="000F5324"/>
    <w:rsid w:val="00102E86"/>
    <w:rsid w:val="0010348D"/>
    <w:rsid w:val="0011209A"/>
    <w:rsid w:val="00156E3A"/>
    <w:rsid w:val="00165AD0"/>
    <w:rsid w:val="00175CBD"/>
    <w:rsid w:val="00183DF2"/>
    <w:rsid w:val="001A4555"/>
    <w:rsid w:val="001B018B"/>
    <w:rsid w:val="0025337B"/>
    <w:rsid w:val="00276CCF"/>
    <w:rsid w:val="00297453"/>
    <w:rsid w:val="00297AAF"/>
    <w:rsid w:val="002B14E6"/>
    <w:rsid w:val="002C1E31"/>
    <w:rsid w:val="002D6735"/>
    <w:rsid w:val="002F1B1D"/>
    <w:rsid w:val="003145D3"/>
    <w:rsid w:val="00341A3B"/>
    <w:rsid w:val="00344796"/>
    <w:rsid w:val="00351D74"/>
    <w:rsid w:val="00371B4D"/>
    <w:rsid w:val="00383845"/>
    <w:rsid w:val="00391F93"/>
    <w:rsid w:val="0039304B"/>
    <w:rsid w:val="00393DFE"/>
    <w:rsid w:val="00394C8A"/>
    <w:rsid w:val="0039605F"/>
    <w:rsid w:val="003A17AC"/>
    <w:rsid w:val="003A4A12"/>
    <w:rsid w:val="003E552B"/>
    <w:rsid w:val="003F2F64"/>
    <w:rsid w:val="004162BE"/>
    <w:rsid w:val="00417282"/>
    <w:rsid w:val="004373D3"/>
    <w:rsid w:val="004534B2"/>
    <w:rsid w:val="004663FC"/>
    <w:rsid w:val="00476751"/>
    <w:rsid w:val="00483C74"/>
    <w:rsid w:val="004B3877"/>
    <w:rsid w:val="004D6A54"/>
    <w:rsid w:val="004E525B"/>
    <w:rsid w:val="004F31FA"/>
    <w:rsid w:val="004F563B"/>
    <w:rsid w:val="00507297"/>
    <w:rsid w:val="00522B26"/>
    <w:rsid w:val="00523E3C"/>
    <w:rsid w:val="00532CFA"/>
    <w:rsid w:val="005459BF"/>
    <w:rsid w:val="00555B62"/>
    <w:rsid w:val="00562B17"/>
    <w:rsid w:val="005643C2"/>
    <w:rsid w:val="00570309"/>
    <w:rsid w:val="00601920"/>
    <w:rsid w:val="00603AF5"/>
    <w:rsid w:val="006748DC"/>
    <w:rsid w:val="00695F5C"/>
    <w:rsid w:val="006B63BD"/>
    <w:rsid w:val="007044F4"/>
    <w:rsid w:val="00704DA6"/>
    <w:rsid w:val="007147EC"/>
    <w:rsid w:val="00722E98"/>
    <w:rsid w:val="00725931"/>
    <w:rsid w:val="00751A5E"/>
    <w:rsid w:val="00753E4B"/>
    <w:rsid w:val="00766421"/>
    <w:rsid w:val="00766EA5"/>
    <w:rsid w:val="00770C61"/>
    <w:rsid w:val="00773F68"/>
    <w:rsid w:val="00817513"/>
    <w:rsid w:val="00846849"/>
    <w:rsid w:val="008602B5"/>
    <w:rsid w:val="008801E1"/>
    <w:rsid w:val="008A1975"/>
    <w:rsid w:val="008B1D60"/>
    <w:rsid w:val="008C341A"/>
    <w:rsid w:val="008C473B"/>
    <w:rsid w:val="008D5A49"/>
    <w:rsid w:val="008D62E7"/>
    <w:rsid w:val="008E6431"/>
    <w:rsid w:val="00924754"/>
    <w:rsid w:val="009253E5"/>
    <w:rsid w:val="00933FDF"/>
    <w:rsid w:val="00954FCD"/>
    <w:rsid w:val="00971EBC"/>
    <w:rsid w:val="009A58D0"/>
    <w:rsid w:val="009B7B56"/>
    <w:rsid w:val="009F31AC"/>
    <w:rsid w:val="00A62536"/>
    <w:rsid w:val="00A75286"/>
    <w:rsid w:val="00A80C0B"/>
    <w:rsid w:val="00AA7103"/>
    <w:rsid w:val="00AC5BAE"/>
    <w:rsid w:val="00AF1BB1"/>
    <w:rsid w:val="00B00968"/>
    <w:rsid w:val="00B0459D"/>
    <w:rsid w:val="00B12A00"/>
    <w:rsid w:val="00B302C9"/>
    <w:rsid w:val="00B637C8"/>
    <w:rsid w:val="00B64C6E"/>
    <w:rsid w:val="00B66A6C"/>
    <w:rsid w:val="00BB640F"/>
    <w:rsid w:val="00BC029D"/>
    <w:rsid w:val="00BD7342"/>
    <w:rsid w:val="00BE0FEE"/>
    <w:rsid w:val="00BF443A"/>
    <w:rsid w:val="00C05ADD"/>
    <w:rsid w:val="00C10B4B"/>
    <w:rsid w:val="00C174EC"/>
    <w:rsid w:val="00C53E23"/>
    <w:rsid w:val="00C62F8B"/>
    <w:rsid w:val="00C6570B"/>
    <w:rsid w:val="00C67FA8"/>
    <w:rsid w:val="00C72DB3"/>
    <w:rsid w:val="00C803BD"/>
    <w:rsid w:val="00C9523B"/>
    <w:rsid w:val="00C956DB"/>
    <w:rsid w:val="00CD4BB5"/>
    <w:rsid w:val="00D07B81"/>
    <w:rsid w:val="00D07F79"/>
    <w:rsid w:val="00D16A95"/>
    <w:rsid w:val="00D27D2C"/>
    <w:rsid w:val="00D31B1F"/>
    <w:rsid w:val="00D414A2"/>
    <w:rsid w:val="00D82093"/>
    <w:rsid w:val="00D85B88"/>
    <w:rsid w:val="00DB0E43"/>
    <w:rsid w:val="00DC459F"/>
    <w:rsid w:val="00DD5ED6"/>
    <w:rsid w:val="00DD6FF6"/>
    <w:rsid w:val="00E01147"/>
    <w:rsid w:val="00E1121A"/>
    <w:rsid w:val="00E24078"/>
    <w:rsid w:val="00E378CE"/>
    <w:rsid w:val="00E47712"/>
    <w:rsid w:val="00E478B8"/>
    <w:rsid w:val="00E56C29"/>
    <w:rsid w:val="00E81171"/>
    <w:rsid w:val="00E8782B"/>
    <w:rsid w:val="00E95A80"/>
    <w:rsid w:val="00EC2517"/>
    <w:rsid w:val="00F00FB4"/>
    <w:rsid w:val="00F11787"/>
    <w:rsid w:val="00F13CD6"/>
    <w:rsid w:val="00F22D19"/>
    <w:rsid w:val="00F5213A"/>
    <w:rsid w:val="00F7218E"/>
    <w:rsid w:val="00F80337"/>
    <w:rsid w:val="00F848A3"/>
    <w:rsid w:val="00F84FF2"/>
    <w:rsid w:val="00F95C05"/>
    <w:rsid w:val="00FA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825D"/>
  <w15:chartTrackingRefBased/>
  <w15:docId w15:val="{1AF21BA5-025D-4EDC-9C5C-62B5EC4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3B"/>
    <w:pPr>
      <w:spacing w:line="288" w:lineRule="auto"/>
    </w:pPr>
    <w:rPr>
      <w:rFonts w:eastAsia="Times New Roman" w:cs="Times New Roman"/>
      <w:szCs w:val="24"/>
      <w:lang w:val="en-GB" w:eastAsia="en-GB"/>
    </w:rPr>
  </w:style>
  <w:style w:type="paragraph" w:styleId="Heading1">
    <w:name w:val="heading 1"/>
    <w:basedOn w:val="Normal"/>
    <w:next w:val="Normal"/>
    <w:link w:val="Heading1Char"/>
    <w:qFormat/>
    <w:rsid w:val="004F563B"/>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4F563B"/>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4F563B"/>
    <w:pPr>
      <w:keepNext/>
      <w:spacing w:before="240" w:after="120"/>
      <w:outlineLvl w:val="2"/>
    </w:pPr>
    <w:rPr>
      <w:rFonts w:cs="Arial"/>
      <w:b/>
      <w:bCs/>
      <w:sz w:val="30"/>
      <w:szCs w:val="26"/>
    </w:rPr>
  </w:style>
  <w:style w:type="paragraph" w:styleId="Heading4">
    <w:name w:val="heading 4"/>
    <w:basedOn w:val="Normal"/>
    <w:next w:val="Normal"/>
    <w:link w:val="Heading4Char"/>
    <w:qFormat/>
    <w:rsid w:val="004F563B"/>
    <w:pPr>
      <w:keepNext/>
      <w:spacing w:before="240" w:after="120"/>
      <w:outlineLvl w:val="3"/>
    </w:pPr>
    <w:rPr>
      <w:b/>
      <w:bCs/>
      <w:sz w:val="26"/>
      <w:szCs w:val="28"/>
    </w:rPr>
  </w:style>
  <w:style w:type="paragraph" w:styleId="Heading5">
    <w:name w:val="heading 5"/>
    <w:basedOn w:val="Normal"/>
    <w:next w:val="Normal"/>
    <w:link w:val="Heading5Char"/>
    <w:qFormat/>
    <w:rsid w:val="002F1B1D"/>
    <w:pPr>
      <w:spacing w:before="240" w:after="60"/>
      <w:outlineLvl w:val="4"/>
    </w:pPr>
    <w:rPr>
      <w:b/>
      <w:bCs/>
      <w:i/>
      <w:iCs/>
      <w:sz w:val="28"/>
      <w:szCs w:val="26"/>
    </w:rPr>
  </w:style>
  <w:style w:type="paragraph" w:styleId="Heading6">
    <w:name w:val="heading 6"/>
    <w:basedOn w:val="Normal"/>
    <w:next w:val="Normal"/>
    <w:link w:val="Heading6Char"/>
    <w:qFormat/>
    <w:rsid w:val="002F1B1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1B1D"/>
    <w:rPr>
      <w:rFonts w:eastAsia="Times New Roman" w:cs="Arial"/>
      <w:b/>
      <w:bCs/>
      <w:kern w:val="32"/>
      <w:sz w:val="44"/>
      <w:szCs w:val="32"/>
      <w:lang w:val="en-GB" w:eastAsia="en-GB"/>
    </w:rPr>
  </w:style>
  <w:style w:type="character" w:customStyle="1" w:styleId="Heading2Char">
    <w:name w:val="Heading 2 Char"/>
    <w:link w:val="Heading2"/>
    <w:rsid w:val="004F563B"/>
    <w:rPr>
      <w:rFonts w:eastAsia="Times New Roman" w:cs="Arial"/>
      <w:b/>
      <w:bCs/>
      <w:iCs/>
      <w:sz w:val="36"/>
      <w:szCs w:val="28"/>
      <w:lang w:val="en-GB" w:eastAsia="en-GB"/>
    </w:rPr>
  </w:style>
  <w:style w:type="character" w:customStyle="1" w:styleId="Heading3Char">
    <w:name w:val="Heading 3 Char"/>
    <w:link w:val="Heading3"/>
    <w:rsid w:val="002F1B1D"/>
    <w:rPr>
      <w:rFonts w:eastAsia="Times New Roman" w:cs="Arial"/>
      <w:b/>
      <w:bCs/>
      <w:sz w:val="30"/>
      <w:szCs w:val="26"/>
      <w:lang w:val="en-GB" w:eastAsia="en-GB"/>
    </w:rPr>
  </w:style>
  <w:style w:type="character" w:customStyle="1" w:styleId="Heading4Char">
    <w:name w:val="Heading 4 Char"/>
    <w:basedOn w:val="DefaultParagraphFont"/>
    <w:link w:val="Heading4"/>
    <w:rsid w:val="00066FC7"/>
    <w:rPr>
      <w:rFonts w:eastAsia="Times New Roman" w:cs="Times New Roman"/>
      <w:b/>
      <w:bCs/>
      <w:sz w:val="26"/>
      <w:szCs w:val="28"/>
      <w:lang w:val="en-GB" w:eastAsia="en-GB"/>
    </w:rPr>
  </w:style>
  <w:style w:type="character" w:customStyle="1" w:styleId="Heading5Char">
    <w:name w:val="Heading 5 Char"/>
    <w:basedOn w:val="DefaultParagraphFont"/>
    <w:link w:val="Heading5"/>
    <w:rsid w:val="00066FC7"/>
    <w:rPr>
      <w:rFonts w:eastAsia="Times New Roman" w:cs="Times New Roman"/>
      <w:b/>
      <w:bCs/>
      <w:i/>
      <w:iCs/>
      <w:sz w:val="28"/>
      <w:szCs w:val="26"/>
      <w:lang w:val="en-GB" w:eastAsia="en-GB"/>
    </w:rPr>
  </w:style>
  <w:style w:type="character" w:customStyle="1" w:styleId="Heading6Char">
    <w:name w:val="Heading 6 Char"/>
    <w:basedOn w:val="DefaultParagraphFont"/>
    <w:link w:val="Heading6"/>
    <w:rsid w:val="00066FC7"/>
    <w:rPr>
      <w:rFonts w:eastAsia="Times New Roman" w:cs="Times New Roman"/>
      <w:b/>
      <w:bCs/>
      <w:sz w:val="22"/>
      <w:lang w:val="en-GB" w:eastAsia="en-GB"/>
    </w:rPr>
  </w:style>
  <w:style w:type="paragraph" w:customStyle="1" w:styleId="Blockquote-AuthorDAISY">
    <w:name w:val="Blockquote - Author (DAISY)"/>
    <w:basedOn w:val="Normal"/>
    <w:next w:val="Normal"/>
    <w:rsid w:val="004F563B"/>
    <w:pPr>
      <w:spacing w:before="240" w:after="240"/>
      <w:ind w:left="1701" w:right="1701"/>
      <w:contextualSpacing/>
      <w:jc w:val="right"/>
    </w:pPr>
    <w:rPr>
      <w:b/>
      <w:lang w:val="sv-SE" w:eastAsia="sv-SE"/>
    </w:rPr>
  </w:style>
  <w:style w:type="paragraph" w:customStyle="1" w:styleId="BlockquoteDAISY">
    <w:name w:val="Blockquote (DAISY)"/>
    <w:basedOn w:val="Normal"/>
    <w:rsid w:val="004F563B"/>
    <w:pPr>
      <w:spacing w:before="240" w:after="240"/>
      <w:ind w:left="1701" w:right="1701"/>
      <w:contextualSpacing/>
    </w:pPr>
    <w:rPr>
      <w:lang w:val="sv-SE" w:eastAsia="sv-SE"/>
    </w:rPr>
  </w:style>
  <w:style w:type="character" w:customStyle="1" w:styleId="PageNumberDAISY">
    <w:name w:val="Page Number (DAISY)"/>
    <w:rsid w:val="004F563B"/>
    <w:rPr>
      <w:rFonts w:ascii="Arial" w:hAnsi="Arial"/>
      <w:color w:val="000000"/>
      <w:sz w:val="24"/>
      <w:bdr w:val="dotted" w:sz="4" w:space="0" w:color="auto"/>
      <w:lang w:val="en-GB"/>
    </w:rPr>
  </w:style>
  <w:style w:type="paragraph" w:customStyle="1" w:styleId="Poem-AuthorDAISY">
    <w:name w:val="Poem - Author (DAISY)"/>
    <w:basedOn w:val="Normal"/>
    <w:next w:val="Normal"/>
    <w:rsid w:val="004F563B"/>
    <w:pPr>
      <w:spacing w:before="240" w:after="240"/>
      <w:ind w:left="1701" w:right="1701"/>
      <w:contextualSpacing/>
      <w:jc w:val="right"/>
    </w:pPr>
    <w:rPr>
      <w:b/>
      <w:lang w:eastAsia="sv-SE"/>
    </w:rPr>
  </w:style>
  <w:style w:type="paragraph" w:customStyle="1" w:styleId="Poem-TitleDAISY">
    <w:name w:val="Poem - Title (DAISY)"/>
    <w:basedOn w:val="Normal"/>
    <w:next w:val="Normal"/>
    <w:rsid w:val="004F563B"/>
    <w:pPr>
      <w:spacing w:before="360" w:after="240"/>
      <w:ind w:left="1701" w:right="1701"/>
      <w:contextualSpacing/>
    </w:pPr>
    <w:rPr>
      <w:sz w:val="32"/>
      <w:lang w:eastAsia="sv-SE"/>
    </w:rPr>
  </w:style>
  <w:style w:type="paragraph" w:customStyle="1" w:styleId="PoemDAISY">
    <w:name w:val="Poem (DAISY)"/>
    <w:basedOn w:val="Normal"/>
    <w:rsid w:val="004F563B"/>
    <w:pPr>
      <w:spacing w:before="240" w:after="240"/>
      <w:ind w:left="1701" w:right="1701"/>
      <w:contextualSpacing/>
    </w:pPr>
    <w:rPr>
      <w:lang w:eastAsia="sv-SE"/>
    </w:rPr>
  </w:style>
  <w:style w:type="paragraph" w:customStyle="1" w:styleId="Prodnote-OptionalDAISY">
    <w:name w:val="Prodnote - Optional (DAISY)"/>
    <w:basedOn w:val="Normal"/>
    <w:rsid w:val="004F563B"/>
    <w:pPr>
      <w:spacing w:after="120"/>
      <w:ind w:left="567" w:right="567"/>
    </w:pPr>
    <w:rPr>
      <w:lang w:eastAsia="sv-SE"/>
    </w:rPr>
  </w:style>
  <w:style w:type="table" w:styleId="TableGrid">
    <w:name w:val="Table Grid"/>
    <w:basedOn w:val="TableNormal"/>
    <w:rsid w:val="004F563B"/>
    <w:pPr>
      <w:spacing w:after="0" w:line="240" w:lineRule="auto"/>
    </w:pPr>
    <w:rPr>
      <w:rFonts w:eastAsia="Times New Roman" w:cs="Times New Roman"/>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F563B"/>
    <w:rPr>
      <w:rFonts w:ascii="Arial" w:hAnsi="Arial"/>
      <w:b/>
      <w:iCs/>
      <w:sz w:val="24"/>
    </w:rPr>
  </w:style>
  <w:style w:type="character" w:styleId="Hyperlink">
    <w:name w:val="Hyperlink"/>
    <w:rsid w:val="002F1B1D"/>
    <w:rPr>
      <w:color w:val="0000FF"/>
      <w:u w:val="single"/>
    </w:rPr>
  </w:style>
  <w:style w:type="character" w:customStyle="1" w:styleId="List1">
    <w:name w:val="List1"/>
    <w:qFormat/>
    <w:rsid w:val="002F1B1D"/>
    <w:rPr>
      <w:rFonts w:ascii="Arial" w:hAnsi="Arial"/>
      <w:color w:val="C00000"/>
      <w:sz w:val="24"/>
      <w:lang w:val="en-NZ"/>
    </w:rPr>
  </w:style>
  <w:style w:type="character" w:customStyle="1" w:styleId="A40">
    <w:name w:val="A40"/>
    <w:uiPriority w:val="99"/>
    <w:rsid w:val="00933FDF"/>
    <w:rPr>
      <w:rFonts w:cs="Gotham Narrow Book"/>
      <w:color w:val="221E1F"/>
      <w:sz w:val="12"/>
      <w:szCs w:val="12"/>
    </w:rPr>
  </w:style>
  <w:style w:type="character" w:styleId="CommentReference">
    <w:name w:val="annotation reference"/>
    <w:basedOn w:val="DefaultParagraphFont"/>
    <w:uiPriority w:val="99"/>
    <w:semiHidden/>
    <w:unhideWhenUsed/>
    <w:rsid w:val="00F5213A"/>
    <w:rPr>
      <w:sz w:val="16"/>
      <w:szCs w:val="16"/>
    </w:rPr>
  </w:style>
  <w:style w:type="paragraph" w:styleId="CommentText">
    <w:name w:val="annotation text"/>
    <w:basedOn w:val="Normal"/>
    <w:link w:val="CommentTextChar"/>
    <w:uiPriority w:val="99"/>
    <w:semiHidden/>
    <w:unhideWhenUsed/>
    <w:rsid w:val="00F5213A"/>
    <w:rPr>
      <w:sz w:val="20"/>
      <w:szCs w:val="20"/>
    </w:rPr>
  </w:style>
  <w:style w:type="character" w:customStyle="1" w:styleId="CommentTextChar">
    <w:name w:val="Comment Text Char"/>
    <w:basedOn w:val="DefaultParagraphFont"/>
    <w:link w:val="CommentText"/>
    <w:uiPriority w:val="99"/>
    <w:semiHidden/>
    <w:rsid w:val="00F5213A"/>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213A"/>
    <w:rPr>
      <w:b/>
      <w:bCs/>
    </w:rPr>
  </w:style>
  <w:style w:type="character" w:customStyle="1" w:styleId="CommentSubjectChar">
    <w:name w:val="Comment Subject Char"/>
    <w:basedOn w:val="CommentTextChar"/>
    <w:link w:val="CommentSubject"/>
    <w:uiPriority w:val="99"/>
    <w:semiHidden/>
    <w:rsid w:val="00F5213A"/>
    <w:rPr>
      <w:rFonts w:eastAsia="Times New Roman" w:cs="Times New Roman"/>
      <w:b/>
      <w:bCs/>
      <w:sz w:val="20"/>
      <w:szCs w:val="20"/>
      <w:lang w:val="en-GB" w:eastAsia="en-GB"/>
    </w:rPr>
  </w:style>
  <w:style w:type="paragraph" w:styleId="BalloonText">
    <w:name w:val="Balloon Text"/>
    <w:basedOn w:val="Normal"/>
    <w:link w:val="BalloonTextChar"/>
    <w:uiPriority w:val="99"/>
    <w:semiHidden/>
    <w:unhideWhenUsed/>
    <w:rsid w:val="00F521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3A"/>
    <w:rPr>
      <w:rFonts w:ascii="Segoe UI" w:eastAsia="Times New Roman" w:hAnsi="Segoe UI" w:cs="Segoe UI"/>
      <w:sz w:val="18"/>
      <w:szCs w:val="18"/>
      <w:lang w:val="en-GB" w:eastAsia="en-GB"/>
    </w:rPr>
  </w:style>
  <w:style w:type="paragraph" w:customStyle="1" w:styleId="AddressDAISY">
    <w:name w:val="Address (DAISY)"/>
    <w:basedOn w:val="Normal"/>
    <w:rsid w:val="004F563B"/>
    <w:pPr>
      <w:spacing w:before="240" w:after="240"/>
      <w:ind w:left="567"/>
      <w:contextualSpacing/>
    </w:pPr>
    <w:rPr>
      <w:lang w:val="sv-SE" w:eastAsia="sv-SE"/>
    </w:rPr>
  </w:style>
  <w:style w:type="paragraph" w:customStyle="1" w:styleId="AuthorDAISY">
    <w:name w:val="Author (DAISY)"/>
    <w:basedOn w:val="Normal"/>
    <w:rsid w:val="004F563B"/>
    <w:rPr>
      <w:b/>
      <w:lang w:val="sv-SE" w:eastAsia="sv-SE"/>
    </w:rPr>
  </w:style>
  <w:style w:type="paragraph" w:customStyle="1" w:styleId="BridgeheadDAISY">
    <w:name w:val="Bridgehead (DAISY)"/>
    <w:basedOn w:val="Normal"/>
    <w:next w:val="Normal"/>
    <w:rsid w:val="004F563B"/>
    <w:pPr>
      <w:pBdr>
        <w:bottom w:val="single" w:sz="4" w:space="1" w:color="auto"/>
      </w:pBdr>
      <w:spacing w:before="480" w:after="240"/>
      <w:jc w:val="center"/>
    </w:pPr>
    <w:rPr>
      <w:lang w:val="sv-SE" w:eastAsia="sv-SE"/>
    </w:rPr>
  </w:style>
  <w:style w:type="paragraph" w:customStyle="1" w:styleId="BylineDAISY">
    <w:name w:val="Byline (DAISY)"/>
    <w:basedOn w:val="Normal"/>
    <w:rsid w:val="004F563B"/>
    <w:rPr>
      <w:lang w:val="sv-SE" w:eastAsia="sv-SE"/>
    </w:rPr>
  </w:style>
  <w:style w:type="character" w:customStyle="1" w:styleId="CitationDAISY">
    <w:name w:val="Citation (DAISY)"/>
    <w:rsid w:val="004F563B"/>
    <w:rPr>
      <w:rFonts w:ascii="Arial" w:hAnsi="Arial"/>
      <w:i/>
      <w:sz w:val="24"/>
    </w:rPr>
  </w:style>
  <w:style w:type="character" w:customStyle="1" w:styleId="CodeDAISY">
    <w:name w:val="Code (DAISY)"/>
    <w:rsid w:val="004F563B"/>
    <w:rPr>
      <w:rFonts w:ascii="Arial" w:hAnsi="Arial"/>
      <w:sz w:val="24"/>
    </w:rPr>
  </w:style>
  <w:style w:type="paragraph" w:customStyle="1" w:styleId="CovertitleDAISY">
    <w:name w:val="Covertitle (DAISY)"/>
    <w:basedOn w:val="Normal"/>
    <w:rsid w:val="004F563B"/>
    <w:rPr>
      <w:sz w:val="48"/>
      <w:lang w:val="sv-SE" w:eastAsia="sv-SE"/>
    </w:rPr>
  </w:style>
  <w:style w:type="paragraph" w:customStyle="1" w:styleId="DatelineDAISY">
    <w:name w:val="Dateline (DAISY)"/>
    <w:basedOn w:val="Normal"/>
    <w:rsid w:val="004F563B"/>
    <w:rPr>
      <w:lang w:val="sv-SE" w:eastAsia="sv-SE"/>
    </w:rPr>
  </w:style>
  <w:style w:type="character" w:customStyle="1" w:styleId="DefinitionDAISY">
    <w:name w:val="Definition (DAISY)"/>
    <w:rsid w:val="004F563B"/>
    <w:rPr>
      <w:rFonts w:ascii="Arial" w:hAnsi="Arial"/>
      <w:sz w:val="24"/>
      <w:u w:val="single"/>
    </w:rPr>
  </w:style>
  <w:style w:type="paragraph" w:customStyle="1" w:styleId="DefinitionDataDAISY">
    <w:name w:val="Definition Data(DAISY)"/>
    <w:basedOn w:val="Normal"/>
    <w:autoRedefine/>
    <w:qFormat/>
    <w:rsid w:val="004F563B"/>
    <w:rPr>
      <w:rFonts w:eastAsia="Calibri" w:cs="Arial"/>
      <w:lang w:val="en-US" w:eastAsia="en-US"/>
    </w:rPr>
  </w:style>
  <w:style w:type="character" w:customStyle="1" w:styleId="DefinitionTermDAISY">
    <w:name w:val="Definition Term(DAISY)"/>
    <w:qFormat/>
    <w:rsid w:val="004F563B"/>
    <w:rPr>
      <w:rFonts w:ascii="Arial" w:hAnsi="Arial"/>
      <w:b/>
      <w:color w:val="auto"/>
      <w:sz w:val="24"/>
    </w:rPr>
  </w:style>
  <w:style w:type="paragraph" w:customStyle="1" w:styleId="DivDAISY">
    <w:name w:val="Div(DAISY)"/>
    <w:basedOn w:val="Normal"/>
    <w:next w:val="Normal"/>
    <w:autoRedefine/>
    <w:qFormat/>
    <w:rsid w:val="004F563B"/>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4F563B"/>
    <w:rPr>
      <w:lang w:val="sv-SE" w:eastAsia="sv-SE"/>
    </w:rPr>
  </w:style>
  <w:style w:type="paragraph" w:customStyle="1" w:styleId="EpigraphDAISY">
    <w:name w:val="Epigraph (DAISY)"/>
    <w:basedOn w:val="Normal"/>
    <w:rsid w:val="004F563B"/>
    <w:rPr>
      <w:lang w:val="sv-SE" w:eastAsia="sv-SE"/>
    </w:rPr>
  </w:style>
  <w:style w:type="paragraph" w:customStyle="1" w:styleId="Image-CaptionDAISY">
    <w:name w:val="Image - Caption (DAISY)"/>
    <w:basedOn w:val="Normal"/>
    <w:next w:val="Normal"/>
    <w:rsid w:val="004F563B"/>
    <w:pPr>
      <w:tabs>
        <w:tab w:val="left" w:pos="3060"/>
        <w:tab w:val="left" w:pos="4500"/>
        <w:tab w:val="left" w:pos="5760"/>
      </w:tabs>
    </w:pPr>
    <w:rPr>
      <w:b/>
      <w:lang w:eastAsia="sv-SE"/>
    </w:rPr>
  </w:style>
  <w:style w:type="character" w:customStyle="1" w:styleId="KeyboardInputDAISY">
    <w:name w:val="Keyboard Input (DAISY)"/>
    <w:rsid w:val="004F563B"/>
    <w:rPr>
      <w:rFonts w:ascii="Courier New" w:hAnsi="Courier New"/>
      <w:bdr w:val="none" w:sz="0" w:space="0" w:color="auto"/>
      <w:shd w:val="clear" w:color="auto" w:fill="C0C0C0"/>
    </w:rPr>
  </w:style>
  <w:style w:type="character" w:customStyle="1" w:styleId="LineNumberDAISY">
    <w:name w:val="Line Number(DAISY)"/>
    <w:qFormat/>
    <w:rsid w:val="004F563B"/>
    <w:rPr>
      <w:rFonts w:ascii="Arial" w:hAnsi="Arial"/>
      <w:color w:val="auto"/>
      <w:sz w:val="24"/>
      <w:bdr w:val="single" w:sz="4" w:space="0" w:color="auto"/>
      <w:lang w:val="en-GB"/>
    </w:rPr>
  </w:style>
  <w:style w:type="paragraph" w:customStyle="1" w:styleId="List-HeadingDAISY">
    <w:name w:val="List - Heading (DAISY)"/>
    <w:basedOn w:val="Normal"/>
    <w:rsid w:val="004F563B"/>
    <w:rPr>
      <w:lang w:eastAsia="sv-SE"/>
    </w:rPr>
  </w:style>
  <w:style w:type="paragraph" w:customStyle="1" w:styleId="Poem-BylineDAISY">
    <w:name w:val="Poem - Byline (DAISY)"/>
    <w:basedOn w:val="Normal"/>
    <w:next w:val="Normal"/>
    <w:rsid w:val="004F563B"/>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4F563B"/>
    <w:pPr>
      <w:spacing w:before="360" w:after="240"/>
      <w:ind w:left="1701" w:right="1701"/>
      <w:contextualSpacing/>
    </w:pPr>
    <w:rPr>
      <w:b/>
      <w:lang w:eastAsia="sv-SE"/>
    </w:rPr>
  </w:style>
  <w:style w:type="paragraph" w:customStyle="1" w:styleId="Prodnote-RequiredDAISY">
    <w:name w:val="Prodnote - Required (DAISY)"/>
    <w:basedOn w:val="Normal"/>
    <w:rsid w:val="004F563B"/>
    <w:pPr>
      <w:pBdr>
        <w:top w:val="dotted" w:sz="4" w:space="1" w:color="auto" w:shadow="1"/>
        <w:left w:val="dotted" w:sz="4" w:space="4" w:color="auto" w:shadow="1"/>
        <w:bottom w:val="dotted" w:sz="4" w:space="1" w:color="auto" w:shadow="1"/>
        <w:right w:val="dotted" w:sz="4" w:space="4" w:color="auto" w:shadow="1"/>
      </w:pBdr>
      <w:spacing w:after="120"/>
      <w:ind w:left="567" w:right="567"/>
    </w:pPr>
    <w:rPr>
      <w:lang w:eastAsia="sv-SE"/>
    </w:rPr>
  </w:style>
  <w:style w:type="character" w:customStyle="1" w:styleId="QuotationDAISY">
    <w:name w:val="Quotation (DAISY)"/>
    <w:rsid w:val="004F563B"/>
    <w:rPr>
      <w:rFonts w:ascii="Arial" w:hAnsi="Arial"/>
      <w:i/>
      <w:sz w:val="24"/>
      <w:lang w:val="en-GB"/>
    </w:rPr>
  </w:style>
  <w:style w:type="character" w:customStyle="1" w:styleId="SampleDAISY">
    <w:name w:val="Sample (DAISY)"/>
    <w:rsid w:val="004F563B"/>
    <w:rPr>
      <w:rFonts w:ascii="Arial" w:hAnsi="Arial"/>
      <w:sz w:val="24"/>
      <w:lang w:val="en-GB"/>
    </w:rPr>
  </w:style>
  <w:style w:type="character" w:customStyle="1" w:styleId="SentDAISY">
    <w:name w:val="Sent(DAISY)"/>
    <w:qFormat/>
    <w:rsid w:val="004F563B"/>
    <w:rPr>
      <w:rFonts w:ascii="Arial" w:hAnsi="Arial"/>
      <w:color w:val="auto"/>
      <w:sz w:val="24"/>
    </w:rPr>
  </w:style>
  <w:style w:type="character" w:customStyle="1" w:styleId="SpanDAISY">
    <w:name w:val="Span(DAISY)"/>
    <w:qFormat/>
    <w:rsid w:val="004F563B"/>
    <w:rPr>
      <w:rFonts w:ascii="Arial" w:hAnsi="Arial"/>
      <w:color w:val="000000"/>
      <w:sz w:val="24"/>
    </w:rPr>
  </w:style>
  <w:style w:type="paragraph" w:customStyle="1" w:styleId="Table-CaptionDAISY">
    <w:name w:val="Table - Caption (DAISY)"/>
    <w:basedOn w:val="Normal"/>
    <w:next w:val="Normal"/>
    <w:rsid w:val="004F563B"/>
    <w:rPr>
      <w:b/>
      <w:color w:val="333333"/>
      <w:lang w:val="sv-SE" w:eastAsia="sv-SE"/>
    </w:rPr>
  </w:style>
  <w:style w:type="table" w:customStyle="1" w:styleId="Table-FooterDAISY">
    <w:name w:val="Table-Footer(DAISY)"/>
    <w:basedOn w:val="TableGrid"/>
    <w:qFormat/>
    <w:rsid w:val="004F563B"/>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character" w:customStyle="1" w:styleId="WordDAISY">
    <w:name w:val="Word(DAISY)"/>
    <w:qFormat/>
    <w:rsid w:val="004F563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6074">
      <w:bodyDiv w:val="1"/>
      <w:marLeft w:val="0"/>
      <w:marRight w:val="0"/>
      <w:marTop w:val="0"/>
      <w:marBottom w:val="0"/>
      <w:divBdr>
        <w:top w:val="none" w:sz="0" w:space="0" w:color="auto"/>
        <w:left w:val="none" w:sz="0" w:space="0" w:color="auto"/>
        <w:bottom w:val="none" w:sz="0" w:space="0" w:color="auto"/>
        <w:right w:val="none" w:sz="0" w:space="0" w:color="auto"/>
      </w:divBdr>
    </w:div>
    <w:div w:id="845897177">
      <w:bodyDiv w:val="1"/>
      <w:marLeft w:val="0"/>
      <w:marRight w:val="0"/>
      <w:marTop w:val="0"/>
      <w:marBottom w:val="0"/>
      <w:divBdr>
        <w:top w:val="none" w:sz="0" w:space="0" w:color="auto"/>
        <w:left w:val="none" w:sz="0" w:space="0" w:color="auto"/>
        <w:bottom w:val="none" w:sz="0" w:space="0" w:color="auto"/>
        <w:right w:val="none" w:sz="0" w:space="0" w:color="auto"/>
      </w:divBdr>
    </w:div>
    <w:div w:id="933440900">
      <w:bodyDiv w:val="1"/>
      <w:marLeft w:val="0"/>
      <w:marRight w:val="0"/>
      <w:marTop w:val="0"/>
      <w:marBottom w:val="0"/>
      <w:divBdr>
        <w:top w:val="none" w:sz="0" w:space="0" w:color="auto"/>
        <w:left w:val="none" w:sz="0" w:space="0" w:color="auto"/>
        <w:bottom w:val="none" w:sz="0" w:space="0" w:color="auto"/>
        <w:right w:val="none" w:sz="0" w:space="0" w:color="auto"/>
      </w:divBdr>
    </w:div>
    <w:div w:id="21065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versation.education.govt.nz"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3_After_SaveAsDaisy.dot</Template>
  <TotalTime>7</TotalTime>
  <Pages>47</Pages>
  <Words>10714</Words>
  <Characters>62786</Characters>
  <Application>Microsoft Office Word</Application>
  <DocSecurity>0</DocSecurity>
  <Lines>1281</Lines>
  <Paragraphs>742</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72758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Tyler</dc:creator>
  <cp:keywords/>
  <dc:description/>
  <cp:lastModifiedBy>Rachel Sutcliffe</cp:lastModifiedBy>
  <cp:revision>4</cp:revision>
  <dcterms:created xsi:type="dcterms:W3CDTF">2020-11-03T21:15:00Z</dcterms:created>
  <dcterms:modified xsi:type="dcterms:W3CDTF">2020-11-11T21:26:00Z</dcterms:modified>
</cp:coreProperties>
</file>