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C6" w:rsidRPr="0001344C" w:rsidRDefault="00FA2FC6" w:rsidP="0001344C">
      <w:pPr>
        <w:sectPr w:rsidR="00FA2FC6" w:rsidRPr="0001344C"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rsidR="00DB721F" w:rsidRPr="002F2420" w:rsidRDefault="00DB721F"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Bulletin – Tertiary Providers</w:t>
      </w:r>
    </w:p>
    <w:p w:rsidR="00DB721F" w:rsidRPr="002F2420" w:rsidRDefault="00DB721F" w:rsidP="00DB721F">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7</w:t>
      </w:r>
      <w:r w:rsidRPr="00246210">
        <w:rPr>
          <w:rFonts w:asciiTheme="minorHAnsi" w:hAnsiTheme="minorHAnsi" w:cstheme="minorHAnsi"/>
          <w:sz w:val="36"/>
          <w:szCs w:val="36"/>
          <w:vertAlign w:val="superscript"/>
        </w:rPr>
        <w:t>th</w:t>
      </w:r>
      <w:r>
        <w:rPr>
          <w:rFonts w:asciiTheme="minorHAnsi" w:hAnsiTheme="minorHAnsi" w:cstheme="minorHAnsi"/>
          <w:sz w:val="36"/>
          <w:szCs w:val="36"/>
        </w:rPr>
        <w:t xml:space="preserve"> May, 2020</w:t>
      </w:r>
    </w:p>
    <w:p w:rsidR="00DB721F" w:rsidRDefault="00DB721F" w:rsidP="00DB721F">
      <w:pPr>
        <w:rPr>
          <w:rFonts w:asciiTheme="minorHAnsi" w:hAnsiTheme="minorHAnsi" w:cstheme="minorHAnsi"/>
          <w:sz w:val="36"/>
          <w:szCs w:val="36"/>
        </w:rPr>
      </w:pPr>
    </w:p>
    <w:p w:rsidR="00DB721F" w:rsidRPr="00507CDB" w:rsidRDefault="00DB721F" w:rsidP="00DB721F">
      <w:pPr>
        <w:rPr>
          <w:rFonts w:asciiTheme="minorHAnsi" w:hAnsiTheme="minorHAnsi" w:cstheme="minorHAnsi"/>
          <w:sz w:val="36"/>
          <w:szCs w:val="36"/>
        </w:rPr>
      </w:pPr>
      <w:r w:rsidRPr="00507CDB">
        <w:rPr>
          <w:rFonts w:asciiTheme="minorHAnsi" w:hAnsiTheme="minorHAnsi" w:cstheme="minorHAnsi"/>
          <w:sz w:val="36"/>
          <w:szCs w:val="36"/>
        </w:rPr>
        <w:t>COVID-19 Update</w:t>
      </w:r>
    </w:p>
    <w:p w:rsidR="00DB721F" w:rsidRDefault="00DB721F" w:rsidP="00DB721F">
      <w:pPr>
        <w:rPr>
          <w:rFonts w:asciiTheme="minorHAnsi" w:hAnsiTheme="minorHAnsi" w:cstheme="minorHAnsi"/>
          <w:sz w:val="24"/>
          <w:szCs w:val="24"/>
        </w:rPr>
      </w:pPr>
    </w:p>
    <w:p w:rsidR="00801E3C" w:rsidRDefault="00801E3C" w:rsidP="00801E3C">
      <w:pPr>
        <w:rPr>
          <w:rFonts w:asciiTheme="minorHAnsi" w:hAnsiTheme="minorHAnsi" w:cstheme="minorHAnsi"/>
          <w:sz w:val="24"/>
          <w:szCs w:val="24"/>
        </w:rPr>
      </w:pPr>
    </w:p>
    <w:p w:rsidR="007053C3" w:rsidRDefault="00F02273" w:rsidP="007053C3">
      <w:pPr>
        <w:rPr>
          <w:rStyle w:val="Hyperlink"/>
          <w:rFonts w:asciiTheme="minorHAnsi" w:hAnsiTheme="minorHAnsi" w:cstheme="minorHAnsi"/>
          <w:sz w:val="24"/>
          <w:szCs w:val="24"/>
        </w:rPr>
      </w:pPr>
      <w:r>
        <w:rPr>
          <w:rFonts w:asciiTheme="minorHAnsi" w:hAnsiTheme="minorHAnsi" w:cstheme="minorHAnsi"/>
          <w:sz w:val="24"/>
          <w:szCs w:val="24"/>
        </w:rPr>
        <w:t>Today, t</w:t>
      </w:r>
      <w:r w:rsidR="007053C3">
        <w:rPr>
          <w:rFonts w:asciiTheme="minorHAnsi" w:hAnsiTheme="minorHAnsi" w:cstheme="minorHAnsi"/>
          <w:sz w:val="24"/>
          <w:szCs w:val="24"/>
        </w:rPr>
        <w:t xml:space="preserve">he Government has outlined what Alert Level 2 will look like. </w:t>
      </w:r>
      <w:r w:rsidR="007053C3" w:rsidRPr="00801E3C">
        <w:rPr>
          <w:rFonts w:asciiTheme="minorHAnsi" w:hAnsiTheme="minorHAnsi" w:cstheme="minorHAnsi"/>
          <w:sz w:val="24"/>
          <w:szCs w:val="24"/>
        </w:rPr>
        <w:t xml:space="preserve">A decision about whether New Zealand will move to Alert Level 2 will be made by Cabinet on Monday 11 May. The Prime Minister has said that the move to Alert Level 2 would occur with 48 </w:t>
      </w:r>
      <w:r w:rsidR="007053C3" w:rsidRPr="007053C3">
        <w:rPr>
          <w:rFonts w:asciiTheme="minorHAnsi" w:hAnsiTheme="minorHAnsi" w:cstheme="minorHAnsi"/>
          <w:sz w:val="24"/>
          <w:szCs w:val="24"/>
        </w:rPr>
        <w:t xml:space="preserve">hours’ notice.  </w:t>
      </w:r>
      <w:hyperlink r:id="rId11" w:history="1">
        <w:r w:rsidR="007053C3" w:rsidRPr="007053C3">
          <w:rPr>
            <w:rStyle w:val="Hyperlink"/>
            <w:rFonts w:asciiTheme="minorHAnsi" w:hAnsiTheme="minorHAnsi" w:cstheme="minorHAnsi"/>
            <w:sz w:val="24"/>
            <w:szCs w:val="24"/>
          </w:rPr>
          <w:t>Information about the four level alert system is here.</w:t>
        </w:r>
      </w:hyperlink>
    </w:p>
    <w:p w:rsidR="00801E3C" w:rsidRPr="00801E3C" w:rsidRDefault="00801E3C" w:rsidP="00801E3C">
      <w:pPr>
        <w:rPr>
          <w:rFonts w:asciiTheme="minorHAnsi" w:hAnsiTheme="minorHAnsi" w:cstheme="minorHAnsi"/>
          <w:sz w:val="24"/>
          <w:szCs w:val="24"/>
        </w:rPr>
      </w:pPr>
    </w:p>
    <w:p w:rsidR="000E0AD6" w:rsidRDefault="00801E3C" w:rsidP="000B5A50">
      <w:pPr>
        <w:rPr>
          <w:rFonts w:asciiTheme="minorHAnsi" w:hAnsiTheme="minorHAnsi" w:cstheme="minorHAnsi"/>
          <w:sz w:val="24"/>
        </w:rPr>
      </w:pPr>
      <w:r>
        <w:rPr>
          <w:rFonts w:asciiTheme="minorHAnsi" w:hAnsiTheme="minorHAnsi" w:cstheme="minorHAnsi"/>
          <w:sz w:val="24"/>
          <w:szCs w:val="24"/>
        </w:rPr>
        <w:t xml:space="preserve">To enable you to begin planning, </w:t>
      </w:r>
      <w:r w:rsidR="000E0AD6">
        <w:rPr>
          <w:rFonts w:asciiTheme="minorHAnsi" w:hAnsiTheme="minorHAnsi" w:cstheme="minorHAnsi"/>
          <w:sz w:val="24"/>
          <w:szCs w:val="24"/>
        </w:rPr>
        <w:t>u</w:t>
      </w:r>
      <w:r w:rsidR="005D5DAD" w:rsidRPr="00BE64BF">
        <w:rPr>
          <w:rFonts w:asciiTheme="minorHAnsi" w:hAnsiTheme="minorHAnsi" w:cstheme="minorHAnsi"/>
          <w:sz w:val="24"/>
        </w:rPr>
        <w:t>nder Alert level 2, all on-site activities at tertiary education facilities can resume, such as classes, lectures, labs, workshops,</w:t>
      </w:r>
      <w:r w:rsidR="000B5A50">
        <w:rPr>
          <w:rFonts w:asciiTheme="minorHAnsi" w:hAnsiTheme="minorHAnsi" w:cstheme="minorHAnsi"/>
          <w:sz w:val="24"/>
        </w:rPr>
        <w:t xml:space="preserve"> tutorials, noho, and meetings. </w:t>
      </w:r>
    </w:p>
    <w:p w:rsidR="000E0AD6" w:rsidRDefault="000E0AD6" w:rsidP="000B5A50">
      <w:pPr>
        <w:rPr>
          <w:rFonts w:asciiTheme="minorHAnsi" w:hAnsiTheme="minorHAnsi" w:cstheme="minorHAnsi"/>
          <w:sz w:val="24"/>
          <w:szCs w:val="24"/>
        </w:rPr>
      </w:pPr>
    </w:p>
    <w:p w:rsidR="000B5A50" w:rsidRDefault="000B5A50" w:rsidP="000B5A50">
      <w:pPr>
        <w:rPr>
          <w:rFonts w:asciiTheme="minorHAnsi" w:hAnsiTheme="minorHAnsi" w:cstheme="minorHAnsi"/>
          <w:sz w:val="24"/>
          <w:szCs w:val="24"/>
        </w:rPr>
      </w:pPr>
      <w:r>
        <w:rPr>
          <w:rFonts w:asciiTheme="minorHAnsi" w:hAnsiTheme="minorHAnsi" w:cstheme="minorHAnsi"/>
          <w:sz w:val="24"/>
          <w:szCs w:val="24"/>
        </w:rPr>
        <w:t>However, TEO’s</w:t>
      </w:r>
      <w:r w:rsidRPr="00B51375">
        <w:rPr>
          <w:rFonts w:asciiTheme="minorHAnsi" w:hAnsiTheme="minorHAnsi" w:cstheme="minorHAnsi"/>
          <w:sz w:val="24"/>
          <w:szCs w:val="24"/>
        </w:rPr>
        <w:t xml:space="preserve"> must maintain their ability to deliver courses remotely, and should be in a position to transition to fully remote learning (if required). </w:t>
      </w:r>
    </w:p>
    <w:p w:rsidR="000B5A50" w:rsidRDefault="000B5A50" w:rsidP="000B5A50">
      <w:pPr>
        <w:spacing w:before="60" w:after="60" w:line="254" w:lineRule="auto"/>
        <w:rPr>
          <w:rFonts w:asciiTheme="minorHAnsi" w:hAnsiTheme="minorHAnsi" w:cstheme="minorHAnsi"/>
          <w:sz w:val="24"/>
          <w:szCs w:val="24"/>
        </w:rPr>
      </w:pPr>
    </w:p>
    <w:p w:rsidR="000B5A50" w:rsidRPr="002B15E1" w:rsidRDefault="000E0AD6" w:rsidP="000B5A50">
      <w:pPr>
        <w:spacing w:before="60" w:after="60" w:line="254" w:lineRule="auto"/>
        <w:rPr>
          <w:rFonts w:asciiTheme="minorHAnsi" w:hAnsiTheme="minorHAnsi" w:cstheme="minorHAnsi"/>
          <w:sz w:val="24"/>
          <w:szCs w:val="24"/>
        </w:rPr>
      </w:pPr>
      <w:r>
        <w:rPr>
          <w:rFonts w:asciiTheme="minorHAnsi" w:hAnsiTheme="minorHAnsi" w:cstheme="minorHAnsi"/>
          <w:sz w:val="24"/>
          <w:szCs w:val="24"/>
        </w:rPr>
        <w:t>T</w:t>
      </w:r>
      <w:r w:rsidR="000B5A50" w:rsidRPr="002B15E1">
        <w:rPr>
          <w:rFonts w:asciiTheme="minorHAnsi" w:hAnsiTheme="minorHAnsi" w:cstheme="minorHAnsi"/>
          <w:sz w:val="24"/>
          <w:szCs w:val="24"/>
        </w:rPr>
        <w:t>ertiary education staff are no longer restricted to interacting face-to-face with one group of students.</w:t>
      </w:r>
      <w:r w:rsidR="000B5A50">
        <w:rPr>
          <w:rFonts w:asciiTheme="minorHAnsi" w:hAnsiTheme="minorHAnsi" w:cstheme="minorHAnsi"/>
          <w:sz w:val="24"/>
          <w:szCs w:val="24"/>
        </w:rPr>
        <w:t xml:space="preserve"> However, strict </w:t>
      </w:r>
      <w:r w:rsidR="0003160C">
        <w:rPr>
          <w:rFonts w:asciiTheme="minorHAnsi" w:hAnsiTheme="minorHAnsi" w:cstheme="minorHAnsi"/>
          <w:sz w:val="24"/>
          <w:szCs w:val="24"/>
        </w:rPr>
        <w:t>p</w:t>
      </w:r>
      <w:r w:rsidR="000B5A50">
        <w:rPr>
          <w:rFonts w:asciiTheme="minorHAnsi" w:hAnsiTheme="minorHAnsi" w:cstheme="minorHAnsi"/>
          <w:sz w:val="24"/>
          <w:szCs w:val="24"/>
        </w:rPr>
        <w:t xml:space="preserve">ublic </w:t>
      </w:r>
      <w:r w:rsidR="0003160C">
        <w:rPr>
          <w:rFonts w:asciiTheme="minorHAnsi" w:hAnsiTheme="minorHAnsi" w:cstheme="minorHAnsi"/>
          <w:sz w:val="24"/>
          <w:szCs w:val="24"/>
        </w:rPr>
        <w:t>h</w:t>
      </w:r>
      <w:r w:rsidR="003A64F9">
        <w:rPr>
          <w:rFonts w:asciiTheme="minorHAnsi" w:hAnsiTheme="minorHAnsi" w:cstheme="minorHAnsi"/>
          <w:sz w:val="24"/>
          <w:szCs w:val="24"/>
        </w:rPr>
        <w:t>ealth control measures should</w:t>
      </w:r>
      <w:r w:rsidR="000B5A50">
        <w:rPr>
          <w:rFonts w:asciiTheme="minorHAnsi" w:hAnsiTheme="minorHAnsi" w:cstheme="minorHAnsi"/>
          <w:sz w:val="24"/>
          <w:szCs w:val="24"/>
        </w:rPr>
        <w:t xml:space="preserve"> be in place.</w:t>
      </w:r>
    </w:p>
    <w:p w:rsidR="000B5A50" w:rsidRDefault="000B5A50" w:rsidP="005D5DAD">
      <w:pPr>
        <w:rPr>
          <w:rFonts w:asciiTheme="minorHAnsi" w:hAnsiTheme="minorHAnsi" w:cstheme="minorHAnsi"/>
          <w:sz w:val="24"/>
          <w:szCs w:val="24"/>
        </w:rPr>
      </w:pPr>
    </w:p>
    <w:p w:rsidR="005D5DAD" w:rsidRPr="00BE64BF" w:rsidRDefault="005D5DAD" w:rsidP="005D5DAD">
      <w:pPr>
        <w:rPr>
          <w:rFonts w:asciiTheme="minorHAnsi" w:hAnsiTheme="minorHAnsi" w:cstheme="minorHAnsi"/>
          <w:sz w:val="24"/>
          <w:szCs w:val="24"/>
        </w:rPr>
      </w:pPr>
      <w:r w:rsidRPr="00BE64BF">
        <w:rPr>
          <w:rFonts w:asciiTheme="minorHAnsi" w:hAnsiTheme="minorHAnsi" w:cstheme="minorHAnsi"/>
          <w:sz w:val="24"/>
          <w:szCs w:val="24"/>
        </w:rPr>
        <w:t xml:space="preserve">Specific </w:t>
      </w:r>
      <w:r w:rsidRPr="00BE64BF">
        <w:rPr>
          <w:rFonts w:asciiTheme="minorHAnsi" w:hAnsiTheme="minorHAnsi" w:cstheme="minorHAnsi"/>
          <w:b/>
          <w:sz w:val="24"/>
          <w:szCs w:val="24"/>
          <w:u w:val="single"/>
        </w:rPr>
        <w:t>public health control measures for TEOs</w:t>
      </w:r>
      <w:r w:rsidRPr="00BE64BF">
        <w:rPr>
          <w:rFonts w:asciiTheme="minorHAnsi" w:hAnsiTheme="minorHAnsi" w:cstheme="minorHAnsi"/>
          <w:sz w:val="24"/>
          <w:szCs w:val="24"/>
        </w:rPr>
        <w:t xml:space="preserve"> to be put in place are:</w:t>
      </w:r>
    </w:p>
    <w:p w:rsidR="005D5DAD" w:rsidRDefault="005D5DAD" w:rsidP="005D5DAD">
      <w:pPr>
        <w:numPr>
          <w:ilvl w:val="0"/>
          <w:numId w:val="4"/>
        </w:numPr>
        <w:spacing w:before="120" w:after="120" w:line="259" w:lineRule="auto"/>
        <w:ind w:left="357" w:hanging="357"/>
        <w:rPr>
          <w:rFonts w:asciiTheme="minorHAnsi" w:eastAsia="Times New Roman" w:hAnsiTheme="minorHAnsi" w:cstheme="minorHAnsi"/>
          <w:sz w:val="24"/>
          <w:szCs w:val="24"/>
          <w:lang w:eastAsia="en-NZ"/>
        </w:rPr>
      </w:pPr>
      <w:r w:rsidRPr="000E0AD6">
        <w:rPr>
          <w:rFonts w:asciiTheme="minorHAnsi" w:eastAsia="Times New Roman" w:hAnsiTheme="minorHAnsi" w:cstheme="minorHAnsi"/>
          <w:sz w:val="24"/>
          <w:szCs w:val="24"/>
          <w:u w:val="single"/>
          <w:lang w:eastAsia="en-NZ"/>
        </w:rPr>
        <w:t>Contact tracing information</w:t>
      </w:r>
      <w:r w:rsidRPr="000E0AD6">
        <w:rPr>
          <w:rFonts w:asciiTheme="minorHAnsi" w:eastAsia="Times New Roman" w:hAnsiTheme="minorHAnsi" w:cstheme="minorHAnsi"/>
          <w:sz w:val="24"/>
          <w:szCs w:val="24"/>
          <w:lang w:eastAsia="en-NZ"/>
        </w:rPr>
        <w:t xml:space="preserve"> </w:t>
      </w:r>
      <w:r w:rsidR="002C6A52">
        <w:rPr>
          <w:rFonts w:asciiTheme="minorHAnsi" w:eastAsia="Times New Roman" w:hAnsiTheme="minorHAnsi" w:cstheme="minorHAnsi"/>
          <w:sz w:val="24"/>
          <w:szCs w:val="24"/>
          <w:lang w:eastAsia="en-NZ"/>
        </w:rPr>
        <w:t>should</w:t>
      </w:r>
      <w:r w:rsidRPr="000E0AD6">
        <w:rPr>
          <w:rFonts w:asciiTheme="minorHAnsi" w:eastAsia="Times New Roman" w:hAnsiTheme="minorHAnsi" w:cstheme="minorHAnsi"/>
          <w:sz w:val="24"/>
          <w:szCs w:val="24"/>
          <w:lang w:eastAsia="en-NZ"/>
        </w:rPr>
        <w:t xml:space="preserve"> be collected and retained that identifies which students, staff (and any other visitors) have been in each ‘controlled learning space’ or ‘other controlled environment’ and at what time. A ‘controlled learning space’ may be a lecture theatre</w:t>
      </w:r>
      <w:r w:rsidR="000E0AD6">
        <w:rPr>
          <w:rFonts w:asciiTheme="minorHAnsi" w:eastAsia="Times New Roman" w:hAnsiTheme="minorHAnsi" w:cstheme="minorHAnsi"/>
          <w:sz w:val="24"/>
          <w:szCs w:val="24"/>
          <w:lang w:eastAsia="en-NZ"/>
        </w:rPr>
        <w:t>, a lab, a classroom,</w:t>
      </w:r>
      <w:r w:rsidRPr="000E0AD6">
        <w:rPr>
          <w:rFonts w:asciiTheme="minorHAnsi" w:eastAsia="Times New Roman" w:hAnsiTheme="minorHAnsi" w:cstheme="minorHAnsi"/>
          <w:sz w:val="24"/>
          <w:szCs w:val="24"/>
          <w:lang w:eastAsia="en-NZ"/>
        </w:rPr>
        <w:t xml:space="preserve"> etc., while ‘other controlled environments’ may be a building or an outdoor site with perimeter control. </w:t>
      </w:r>
    </w:p>
    <w:p w:rsidR="00F859F5" w:rsidRPr="00F859F5" w:rsidRDefault="00F859F5" w:rsidP="00F859F5">
      <w:pPr>
        <w:numPr>
          <w:ilvl w:val="0"/>
          <w:numId w:val="4"/>
        </w:numPr>
        <w:spacing w:before="120" w:after="120" w:line="259" w:lineRule="auto"/>
        <w:ind w:left="357" w:hanging="357"/>
        <w:rPr>
          <w:rFonts w:asciiTheme="minorHAnsi" w:eastAsia="Times New Roman" w:hAnsiTheme="minorHAnsi" w:cstheme="minorHAnsi"/>
          <w:sz w:val="24"/>
          <w:szCs w:val="24"/>
          <w:lang w:eastAsia="en-NZ"/>
        </w:rPr>
      </w:pPr>
      <w:r w:rsidRPr="00F859F5">
        <w:rPr>
          <w:rFonts w:asciiTheme="minorHAnsi" w:eastAsia="Times New Roman" w:hAnsiTheme="minorHAnsi" w:cstheme="minorHAnsi"/>
          <w:sz w:val="24"/>
          <w:szCs w:val="24"/>
          <w:u w:val="single"/>
          <w:lang w:eastAsia="en-NZ"/>
        </w:rPr>
        <w:t>Physical distancing</w:t>
      </w:r>
      <w:r w:rsidRPr="00F859F5">
        <w:rPr>
          <w:rFonts w:asciiTheme="minorHAnsi" w:eastAsia="Times New Roman" w:hAnsiTheme="minorHAnsi" w:cstheme="minorHAnsi"/>
          <w:sz w:val="24"/>
          <w:szCs w:val="24"/>
          <w:lang w:eastAsia="en-NZ"/>
        </w:rPr>
        <w:t xml:space="preserve"> of two metres should be maintained where people do not know each other and where contact tracing measures are not in place. In areas designated ‘controlled learning spaces’ or ‘other controlled environments’, where contact tracing and strict hygiene practices are in place, people should be encouraged and enabled to maintain physical distancing of one metre, where possible.</w:t>
      </w:r>
    </w:p>
    <w:p w:rsidR="00F859F5" w:rsidRPr="000E0AD6" w:rsidRDefault="00F859F5" w:rsidP="00F859F5">
      <w:pPr>
        <w:spacing w:before="120" w:after="120" w:line="259" w:lineRule="auto"/>
        <w:ind w:left="357"/>
        <w:rPr>
          <w:rFonts w:asciiTheme="minorHAnsi" w:eastAsia="Times New Roman" w:hAnsiTheme="minorHAnsi" w:cstheme="minorHAnsi"/>
          <w:sz w:val="24"/>
          <w:szCs w:val="24"/>
          <w:lang w:eastAsia="en-NZ"/>
        </w:rPr>
      </w:pPr>
    </w:p>
    <w:p w:rsidR="005D5DAD" w:rsidRPr="00BE64BF" w:rsidRDefault="005D5DAD" w:rsidP="005D5DAD">
      <w:pPr>
        <w:numPr>
          <w:ilvl w:val="0"/>
          <w:numId w:val="4"/>
        </w:numPr>
        <w:spacing w:before="120" w:after="120" w:line="259" w:lineRule="auto"/>
        <w:ind w:left="357" w:hanging="357"/>
        <w:rPr>
          <w:rFonts w:asciiTheme="minorHAnsi" w:eastAsia="Times New Roman" w:hAnsiTheme="minorHAnsi" w:cstheme="minorHAnsi"/>
          <w:sz w:val="24"/>
          <w:szCs w:val="24"/>
          <w:lang w:eastAsia="en-NZ"/>
        </w:rPr>
      </w:pPr>
      <w:r w:rsidRPr="00BE64BF">
        <w:rPr>
          <w:rFonts w:asciiTheme="minorHAnsi" w:eastAsia="Times New Roman" w:hAnsiTheme="minorHAnsi" w:cstheme="minorHAnsi"/>
          <w:sz w:val="24"/>
          <w:szCs w:val="24"/>
          <w:lang w:eastAsia="en-NZ"/>
        </w:rPr>
        <w:lastRenderedPageBreak/>
        <w:t xml:space="preserve">Students and staff should </w:t>
      </w:r>
      <w:r w:rsidRPr="00BE64BF">
        <w:rPr>
          <w:rFonts w:asciiTheme="minorHAnsi" w:eastAsia="Times New Roman" w:hAnsiTheme="minorHAnsi" w:cstheme="minorHAnsi"/>
          <w:sz w:val="24"/>
          <w:szCs w:val="24"/>
          <w:u w:val="single"/>
          <w:lang w:eastAsia="en-NZ"/>
        </w:rPr>
        <w:t>remain at home if they are sick</w:t>
      </w:r>
      <w:r w:rsidRPr="00BE64BF">
        <w:rPr>
          <w:rFonts w:asciiTheme="minorHAnsi" w:eastAsia="Times New Roman" w:hAnsiTheme="minorHAnsi" w:cstheme="minorHAnsi"/>
          <w:sz w:val="24"/>
          <w:szCs w:val="24"/>
          <w:lang w:eastAsia="en-NZ"/>
        </w:rPr>
        <w:t>, have any COVID-19 symptoms, are in isolation, or are awaiting COVID-19 test results.</w:t>
      </w:r>
    </w:p>
    <w:p w:rsidR="005D5DAD" w:rsidRPr="00BE64BF" w:rsidRDefault="005D5DAD" w:rsidP="005D5DAD">
      <w:pPr>
        <w:numPr>
          <w:ilvl w:val="0"/>
          <w:numId w:val="5"/>
        </w:numPr>
        <w:spacing w:before="120" w:after="120" w:line="259" w:lineRule="auto"/>
        <w:ind w:left="357" w:hanging="357"/>
        <w:rPr>
          <w:rFonts w:asciiTheme="minorHAnsi" w:eastAsia="Times New Roman" w:hAnsiTheme="minorHAnsi" w:cstheme="minorHAnsi"/>
          <w:sz w:val="24"/>
          <w:szCs w:val="24"/>
          <w:lang w:eastAsia="en-NZ"/>
        </w:rPr>
      </w:pPr>
      <w:r w:rsidRPr="00BE64BF">
        <w:rPr>
          <w:rFonts w:asciiTheme="minorHAnsi" w:eastAsia="Times New Roman" w:hAnsiTheme="minorHAnsi" w:cstheme="minorHAnsi"/>
          <w:sz w:val="24"/>
          <w:szCs w:val="24"/>
          <w:u w:val="single"/>
          <w:lang w:eastAsia="en-NZ"/>
        </w:rPr>
        <w:t>Hand sanitiser</w:t>
      </w:r>
      <w:r w:rsidRPr="00BE64BF">
        <w:rPr>
          <w:rFonts w:asciiTheme="minorHAnsi" w:eastAsia="Times New Roman" w:hAnsiTheme="minorHAnsi" w:cstheme="minorHAnsi"/>
          <w:sz w:val="24"/>
          <w:szCs w:val="24"/>
          <w:lang w:eastAsia="en-NZ"/>
        </w:rPr>
        <w:t xml:space="preserve"> should be available at entry to classrooms, lecture theatres etc., and students and staff should ensure they are regularly washing and drying their hands. </w:t>
      </w:r>
    </w:p>
    <w:p w:rsidR="005D5DAD" w:rsidRPr="00BE64BF" w:rsidRDefault="005D5DAD" w:rsidP="005D5DAD">
      <w:pPr>
        <w:numPr>
          <w:ilvl w:val="0"/>
          <w:numId w:val="5"/>
        </w:numPr>
        <w:spacing w:before="120" w:after="120" w:line="259" w:lineRule="auto"/>
        <w:ind w:left="357" w:hanging="357"/>
        <w:rPr>
          <w:rFonts w:asciiTheme="minorHAnsi" w:eastAsia="Times New Roman" w:hAnsiTheme="minorHAnsi" w:cstheme="minorHAnsi"/>
          <w:sz w:val="24"/>
          <w:szCs w:val="24"/>
          <w:lang w:eastAsia="en-NZ"/>
        </w:rPr>
      </w:pPr>
      <w:r w:rsidRPr="00BE64BF">
        <w:rPr>
          <w:rFonts w:asciiTheme="minorHAnsi" w:eastAsia="Times New Roman" w:hAnsiTheme="minorHAnsi" w:cstheme="minorHAnsi"/>
          <w:sz w:val="24"/>
          <w:szCs w:val="24"/>
          <w:u w:val="single"/>
          <w:lang w:eastAsia="en-NZ"/>
        </w:rPr>
        <w:t>Disinfect and clean</w:t>
      </w:r>
      <w:r w:rsidRPr="00BE64BF">
        <w:rPr>
          <w:rFonts w:asciiTheme="minorHAnsi" w:eastAsia="Times New Roman" w:hAnsiTheme="minorHAnsi" w:cstheme="minorHAnsi"/>
          <w:sz w:val="24"/>
          <w:szCs w:val="24"/>
          <w:lang w:eastAsia="en-NZ"/>
        </w:rPr>
        <w:t xml:space="preserve"> all TEO facilities regularly, with a particular focus on any surfaces or items that are likely to come into frequent contact with different students. For example, desks, door handles, keyboards, workshop tools, etc. that multiple people are likely to touch should be disinfected as often as is practical.  </w:t>
      </w:r>
    </w:p>
    <w:p w:rsidR="005D5DAD" w:rsidRPr="00BE64BF" w:rsidRDefault="005D5DAD" w:rsidP="005D5DAD">
      <w:pPr>
        <w:numPr>
          <w:ilvl w:val="0"/>
          <w:numId w:val="5"/>
        </w:numPr>
        <w:spacing w:before="120" w:after="120" w:line="259" w:lineRule="auto"/>
        <w:ind w:left="357" w:hanging="357"/>
        <w:rPr>
          <w:rFonts w:asciiTheme="minorHAnsi" w:eastAsia="Times New Roman" w:hAnsiTheme="minorHAnsi" w:cstheme="minorHAnsi"/>
          <w:sz w:val="24"/>
          <w:szCs w:val="24"/>
          <w:lang w:eastAsia="en-NZ"/>
        </w:rPr>
      </w:pPr>
      <w:r w:rsidRPr="00BE64BF">
        <w:rPr>
          <w:rFonts w:asciiTheme="minorHAnsi" w:eastAsia="Times New Roman" w:hAnsiTheme="minorHAnsi" w:cstheme="minorHAnsi"/>
          <w:sz w:val="24"/>
          <w:szCs w:val="24"/>
          <w:u w:val="single"/>
          <w:lang w:eastAsia="en-NZ"/>
        </w:rPr>
        <w:t>On-campuses businesses</w:t>
      </w:r>
      <w:r w:rsidRPr="00BE64BF">
        <w:rPr>
          <w:rFonts w:asciiTheme="minorHAnsi" w:eastAsia="Times New Roman" w:hAnsiTheme="minorHAnsi" w:cstheme="minorHAnsi"/>
          <w:sz w:val="24"/>
          <w:szCs w:val="24"/>
          <w:lang w:eastAsia="en-NZ"/>
        </w:rPr>
        <w:t xml:space="preserve"> such as gyms, pharmacies, cafes, restaurant, etc. must operate in accordance with the public health control measures that apply to that type of business.</w:t>
      </w:r>
    </w:p>
    <w:p w:rsidR="005D5DAD" w:rsidRDefault="005D5DAD" w:rsidP="005D5DAD">
      <w:pPr>
        <w:numPr>
          <w:ilvl w:val="0"/>
          <w:numId w:val="5"/>
        </w:numPr>
        <w:spacing w:before="120" w:after="120" w:line="259" w:lineRule="auto"/>
        <w:ind w:left="357" w:hanging="357"/>
        <w:rPr>
          <w:rFonts w:asciiTheme="minorHAnsi" w:eastAsia="Times New Roman" w:hAnsiTheme="minorHAnsi" w:cstheme="minorHAnsi"/>
          <w:sz w:val="24"/>
          <w:szCs w:val="24"/>
          <w:lang w:eastAsia="en-NZ"/>
        </w:rPr>
      </w:pPr>
      <w:r w:rsidRPr="00BE64BF">
        <w:rPr>
          <w:rFonts w:asciiTheme="minorHAnsi" w:eastAsia="Times New Roman" w:hAnsiTheme="minorHAnsi" w:cstheme="minorHAnsi"/>
          <w:sz w:val="24"/>
          <w:szCs w:val="24"/>
          <w:u w:val="single"/>
          <w:lang w:eastAsia="en-NZ"/>
        </w:rPr>
        <w:t>Residential accommodation</w:t>
      </w:r>
      <w:r w:rsidRPr="00BE64BF">
        <w:rPr>
          <w:rFonts w:asciiTheme="minorHAnsi" w:eastAsia="Times New Roman" w:hAnsiTheme="minorHAnsi" w:cstheme="minorHAnsi"/>
          <w:sz w:val="24"/>
          <w:szCs w:val="24"/>
          <w:lang w:eastAsia="en-NZ"/>
        </w:rPr>
        <w:t xml:space="preserve"> is a type of ‘other controlled environment’, and TEOs </w:t>
      </w:r>
      <w:r w:rsidR="002C6A52">
        <w:rPr>
          <w:rFonts w:asciiTheme="minorHAnsi" w:eastAsia="Times New Roman" w:hAnsiTheme="minorHAnsi" w:cstheme="minorHAnsi"/>
          <w:sz w:val="24"/>
          <w:szCs w:val="24"/>
          <w:lang w:eastAsia="en-NZ"/>
        </w:rPr>
        <w:t>should</w:t>
      </w:r>
      <w:r w:rsidR="007545BA">
        <w:rPr>
          <w:rFonts w:asciiTheme="minorHAnsi" w:eastAsia="Times New Roman" w:hAnsiTheme="minorHAnsi" w:cstheme="minorHAnsi"/>
          <w:sz w:val="24"/>
          <w:szCs w:val="24"/>
          <w:lang w:eastAsia="en-NZ"/>
        </w:rPr>
        <w:t xml:space="preserve"> </w:t>
      </w:r>
      <w:r w:rsidRPr="00BE64BF">
        <w:rPr>
          <w:rFonts w:asciiTheme="minorHAnsi" w:eastAsia="Times New Roman" w:hAnsiTheme="minorHAnsi" w:cstheme="minorHAnsi"/>
          <w:sz w:val="24"/>
          <w:szCs w:val="24"/>
          <w:lang w:eastAsia="en-NZ"/>
        </w:rPr>
        <w:t xml:space="preserve">therefore ensure robust contact tracing information is collected on all those who enter the premises (including any guests of residents). Strict hygiene and cleaning protocols should also </w:t>
      </w:r>
      <w:r w:rsidRPr="00C86693">
        <w:rPr>
          <w:rFonts w:asciiTheme="minorHAnsi" w:eastAsia="Times New Roman" w:hAnsiTheme="minorHAnsi" w:cstheme="minorHAnsi"/>
          <w:sz w:val="24"/>
          <w:szCs w:val="24"/>
          <w:lang w:eastAsia="en-NZ"/>
        </w:rPr>
        <w:t>be in place.</w:t>
      </w:r>
    </w:p>
    <w:p w:rsidR="00F859F5" w:rsidRPr="00F859F5" w:rsidRDefault="00F859F5" w:rsidP="00F859F5">
      <w:pPr>
        <w:numPr>
          <w:ilvl w:val="0"/>
          <w:numId w:val="5"/>
        </w:numPr>
        <w:spacing w:before="120" w:after="120" w:line="259" w:lineRule="auto"/>
        <w:ind w:left="357" w:hanging="357"/>
        <w:rPr>
          <w:rFonts w:asciiTheme="minorHAnsi" w:eastAsia="Times New Roman" w:hAnsiTheme="minorHAnsi" w:cstheme="minorHAnsi"/>
          <w:sz w:val="24"/>
          <w:szCs w:val="24"/>
          <w:lang w:eastAsia="en-NZ"/>
        </w:rPr>
      </w:pPr>
      <w:r w:rsidRPr="00F859F5">
        <w:rPr>
          <w:rFonts w:asciiTheme="minorHAnsi" w:eastAsia="Times New Roman" w:hAnsiTheme="minorHAnsi" w:cstheme="minorHAnsi"/>
          <w:sz w:val="24"/>
          <w:szCs w:val="24"/>
          <w:lang w:eastAsia="en-NZ"/>
        </w:rPr>
        <w:t xml:space="preserve">There is </w:t>
      </w:r>
      <w:r w:rsidRPr="00F859F5">
        <w:rPr>
          <w:rFonts w:asciiTheme="minorHAnsi" w:eastAsia="Times New Roman" w:hAnsiTheme="minorHAnsi" w:cstheme="minorHAnsi"/>
          <w:sz w:val="24"/>
          <w:szCs w:val="24"/>
          <w:u w:val="single"/>
          <w:lang w:eastAsia="en-NZ"/>
        </w:rPr>
        <w:t>no specific size limit</w:t>
      </w:r>
      <w:r w:rsidRPr="00F859F5">
        <w:rPr>
          <w:rFonts w:asciiTheme="minorHAnsi" w:eastAsia="Times New Roman" w:hAnsiTheme="minorHAnsi" w:cstheme="minorHAnsi"/>
          <w:sz w:val="24"/>
          <w:szCs w:val="24"/>
          <w:lang w:eastAsia="en-NZ"/>
        </w:rPr>
        <w:t xml:space="preserve"> for education-related gatherings (lectures, classes, etc.) though TEOs should manage the capacity of all spaces (including lecture theatres) to ensure there is enough room for students and staff to maintain appropriate physical distancing (ideally one metre, where possible). This may mean that some larger lectures continue to be delivered online for some students.</w:t>
      </w:r>
    </w:p>
    <w:p w:rsidR="006750A8" w:rsidRPr="007545BA" w:rsidRDefault="007545BA" w:rsidP="006750A8">
      <w:pPr>
        <w:numPr>
          <w:ilvl w:val="0"/>
          <w:numId w:val="5"/>
        </w:numPr>
        <w:spacing w:before="120" w:after="120" w:line="259" w:lineRule="auto"/>
        <w:ind w:left="357" w:hanging="357"/>
        <w:rPr>
          <w:rFonts w:asciiTheme="minorHAnsi" w:eastAsia="Times New Roman" w:hAnsiTheme="minorHAnsi" w:cstheme="minorHAnsi"/>
          <w:sz w:val="24"/>
          <w:szCs w:val="24"/>
          <w:lang w:eastAsia="en-NZ"/>
        </w:rPr>
      </w:pPr>
      <w:r w:rsidRPr="004072CE">
        <w:rPr>
          <w:rFonts w:asciiTheme="minorHAnsi" w:eastAsia="Times New Roman" w:hAnsiTheme="minorHAnsi" w:cstheme="minorHAnsi"/>
          <w:sz w:val="24"/>
          <w:szCs w:val="24"/>
          <w:u w:val="single"/>
          <w:lang w:eastAsia="en-NZ"/>
        </w:rPr>
        <w:t>Large g</w:t>
      </w:r>
      <w:r w:rsidR="006750A8" w:rsidRPr="004072CE">
        <w:rPr>
          <w:rFonts w:asciiTheme="minorHAnsi" w:eastAsia="Times New Roman" w:hAnsiTheme="minorHAnsi" w:cstheme="minorHAnsi"/>
          <w:sz w:val="24"/>
          <w:szCs w:val="24"/>
          <w:u w:val="single"/>
          <w:lang w:eastAsia="en-NZ"/>
        </w:rPr>
        <w:t>atherings that are not directly education-related</w:t>
      </w:r>
      <w:r w:rsidR="006750A8" w:rsidRPr="004072CE">
        <w:rPr>
          <w:rFonts w:asciiTheme="minorHAnsi" w:eastAsia="Times New Roman" w:hAnsiTheme="minorHAnsi" w:cstheme="minorHAnsi"/>
          <w:sz w:val="24"/>
          <w:szCs w:val="24"/>
          <w:lang w:eastAsia="en-NZ"/>
        </w:rPr>
        <w:t>, such as speaking events open to the public, cultural events, social events, etc. should be limited to a maximum of 100 and must follow public health control measures that apply to gatherings</w:t>
      </w:r>
      <w:r w:rsidR="006750A8" w:rsidRPr="007545BA">
        <w:rPr>
          <w:rFonts w:asciiTheme="minorHAnsi" w:eastAsia="Times New Roman" w:hAnsiTheme="minorHAnsi" w:cstheme="minorHAnsi"/>
          <w:sz w:val="24"/>
          <w:szCs w:val="24"/>
          <w:lang w:eastAsia="en-NZ"/>
        </w:rPr>
        <w:t>.</w:t>
      </w:r>
    </w:p>
    <w:p w:rsidR="002C6A52" w:rsidRPr="004072CE" w:rsidRDefault="002C6A52" w:rsidP="002C6A52">
      <w:pPr>
        <w:pStyle w:val="ListParagraph"/>
        <w:numPr>
          <w:ilvl w:val="0"/>
          <w:numId w:val="5"/>
        </w:numPr>
        <w:spacing w:before="120" w:line="259" w:lineRule="auto"/>
        <w:ind w:left="357" w:hanging="357"/>
        <w:contextualSpacing w:val="0"/>
        <w:jc w:val="left"/>
        <w:rPr>
          <w:rFonts w:asciiTheme="minorHAnsi" w:hAnsiTheme="minorHAnsi" w:cstheme="minorHAnsi"/>
          <w:sz w:val="24"/>
          <w:lang w:eastAsia="en-NZ"/>
        </w:rPr>
      </w:pPr>
      <w:r w:rsidRPr="004072CE">
        <w:rPr>
          <w:rFonts w:asciiTheme="minorHAnsi" w:hAnsiTheme="minorHAnsi" w:cstheme="minorHAnsi"/>
          <w:sz w:val="24"/>
          <w:u w:val="single"/>
        </w:rPr>
        <w:t>Social events with external visitors</w:t>
      </w:r>
      <w:r w:rsidRPr="004072CE">
        <w:rPr>
          <w:rFonts w:asciiTheme="minorHAnsi" w:hAnsiTheme="minorHAnsi" w:cstheme="minorHAnsi"/>
          <w:sz w:val="24"/>
        </w:rPr>
        <w:t xml:space="preserve"> are not allowed within residential accommodation.  Hostels, halls and other residential accommodation may have social events involving people who are resident in that accommodation, but need to exercise restraint over the size and scale of these.  Students in residential accommodation may have a small number of family or close friends as visitors within accommodation, but TEOs need to ensure this is managed so as not to result in large gatherings taking place.</w:t>
      </w:r>
    </w:p>
    <w:p w:rsidR="005D5DAD" w:rsidRPr="00BE64BF" w:rsidRDefault="005D5DAD" w:rsidP="005D5DAD">
      <w:pPr>
        <w:numPr>
          <w:ilvl w:val="0"/>
          <w:numId w:val="5"/>
        </w:numPr>
        <w:spacing w:before="120" w:after="120" w:line="259" w:lineRule="auto"/>
        <w:ind w:left="357" w:hanging="357"/>
        <w:rPr>
          <w:rFonts w:asciiTheme="minorHAnsi" w:eastAsia="Times New Roman" w:hAnsiTheme="minorHAnsi" w:cstheme="minorHAnsi"/>
          <w:sz w:val="24"/>
          <w:szCs w:val="24"/>
          <w:lang w:eastAsia="en-NZ"/>
        </w:rPr>
      </w:pPr>
      <w:r w:rsidRPr="00BE64BF">
        <w:rPr>
          <w:rFonts w:asciiTheme="minorHAnsi" w:eastAsia="Times New Roman" w:hAnsiTheme="minorHAnsi" w:cstheme="minorHAnsi"/>
          <w:sz w:val="24"/>
          <w:szCs w:val="24"/>
          <w:u w:val="single"/>
          <w:lang w:eastAsia="en-NZ"/>
        </w:rPr>
        <w:t>Workplace-based learning</w:t>
      </w:r>
      <w:r w:rsidRPr="00BE64BF">
        <w:rPr>
          <w:rFonts w:asciiTheme="minorHAnsi" w:eastAsia="Times New Roman" w:hAnsiTheme="minorHAnsi" w:cstheme="minorHAnsi"/>
          <w:sz w:val="24"/>
          <w:szCs w:val="24"/>
          <w:lang w:eastAsia="en-NZ"/>
        </w:rPr>
        <w:t xml:space="preserve"> </w:t>
      </w:r>
      <w:r w:rsidR="002C6A52">
        <w:rPr>
          <w:rFonts w:asciiTheme="minorHAnsi" w:eastAsia="Times New Roman" w:hAnsiTheme="minorHAnsi" w:cstheme="minorHAnsi"/>
          <w:sz w:val="24"/>
          <w:szCs w:val="24"/>
          <w:lang w:eastAsia="en-NZ"/>
        </w:rPr>
        <w:t>should</w:t>
      </w:r>
      <w:r w:rsidRPr="00BE64BF">
        <w:rPr>
          <w:rFonts w:asciiTheme="minorHAnsi" w:eastAsia="Times New Roman" w:hAnsiTheme="minorHAnsi" w:cstheme="minorHAnsi"/>
          <w:sz w:val="24"/>
          <w:szCs w:val="24"/>
          <w:lang w:eastAsia="en-NZ"/>
        </w:rPr>
        <w:t xml:space="preserve"> be managed within the specific public health control measures that apply to that type of workplace.</w:t>
      </w:r>
    </w:p>
    <w:p w:rsidR="005D5DAD" w:rsidRDefault="005D5DAD" w:rsidP="005D5DAD">
      <w:pPr>
        <w:numPr>
          <w:ilvl w:val="0"/>
          <w:numId w:val="5"/>
        </w:numPr>
        <w:spacing w:before="120" w:after="120" w:line="259" w:lineRule="auto"/>
        <w:ind w:left="357" w:hanging="357"/>
        <w:rPr>
          <w:rFonts w:asciiTheme="minorHAnsi" w:eastAsia="Times New Roman" w:hAnsiTheme="minorHAnsi" w:cstheme="minorHAnsi"/>
          <w:sz w:val="24"/>
          <w:szCs w:val="24"/>
          <w:lang w:eastAsia="en-NZ"/>
        </w:rPr>
      </w:pPr>
      <w:r w:rsidRPr="00BE64BF">
        <w:rPr>
          <w:rFonts w:asciiTheme="minorHAnsi" w:eastAsia="Times New Roman" w:hAnsiTheme="minorHAnsi" w:cstheme="minorHAnsi"/>
          <w:sz w:val="24"/>
          <w:szCs w:val="24"/>
          <w:u w:val="single"/>
          <w:lang w:eastAsia="en-NZ"/>
        </w:rPr>
        <w:t>Close-contact courses</w:t>
      </w:r>
      <w:r w:rsidRPr="00BE64BF">
        <w:rPr>
          <w:rFonts w:asciiTheme="minorHAnsi" w:eastAsia="Times New Roman" w:hAnsiTheme="minorHAnsi" w:cstheme="minorHAnsi"/>
          <w:sz w:val="24"/>
          <w:szCs w:val="24"/>
          <w:lang w:eastAsia="en-NZ"/>
        </w:rPr>
        <w:t xml:space="preserve"> such as training for hair dressers, beauty salons, physiotherapists, etc., </w:t>
      </w:r>
      <w:r w:rsidR="002C6A52">
        <w:rPr>
          <w:rFonts w:asciiTheme="minorHAnsi" w:eastAsia="Times New Roman" w:hAnsiTheme="minorHAnsi" w:cstheme="minorHAnsi"/>
          <w:sz w:val="24"/>
          <w:szCs w:val="24"/>
          <w:lang w:eastAsia="en-NZ"/>
        </w:rPr>
        <w:t>should</w:t>
      </w:r>
      <w:r w:rsidRPr="00BE64BF">
        <w:rPr>
          <w:rFonts w:asciiTheme="minorHAnsi" w:eastAsia="Times New Roman" w:hAnsiTheme="minorHAnsi" w:cstheme="minorHAnsi"/>
          <w:sz w:val="24"/>
          <w:szCs w:val="24"/>
          <w:lang w:eastAsia="en-NZ"/>
        </w:rPr>
        <w:t xml:space="preserve"> operate in accordance with the public health control measures that apply to that occupation. This applie</w:t>
      </w:r>
      <w:r w:rsidR="007F39B1">
        <w:rPr>
          <w:rFonts w:asciiTheme="minorHAnsi" w:eastAsia="Times New Roman" w:hAnsiTheme="minorHAnsi" w:cstheme="minorHAnsi"/>
          <w:sz w:val="24"/>
          <w:szCs w:val="24"/>
          <w:lang w:eastAsia="en-NZ"/>
        </w:rPr>
        <w:t>s</w:t>
      </w:r>
      <w:r w:rsidRPr="00BE64BF">
        <w:rPr>
          <w:rFonts w:asciiTheme="minorHAnsi" w:eastAsia="Times New Roman" w:hAnsiTheme="minorHAnsi" w:cstheme="minorHAnsi"/>
          <w:sz w:val="24"/>
          <w:szCs w:val="24"/>
          <w:lang w:eastAsia="en-NZ"/>
        </w:rPr>
        <w:t xml:space="preserve"> whether the training is conducted in the workplace, or on-site at a tertiary facility.</w:t>
      </w:r>
    </w:p>
    <w:p w:rsidR="0024130B" w:rsidRPr="0024130B" w:rsidRDefault="00227C60" w:rsidP="0024130B">
      <w:pPr>
        <w:numPr>
          <w:ilvl w:val="0"/>
          <w:numId w:val="12"/>
        </w:numPr>
        <w:ind w:left="360"/>
        <w:rPr>
          <w:rFonts w:asciiTheme="minorHAnsi" w:hAnsiTheme="minorHAnsi" w:cstheme="minorHAnsi"/>
          <w:sz w:val="24"/>
          <w:szCs w:val="24"/>
        </w:rPr>
      </w:pPr>
      <w:r w:rsidRPr="004072CE">
        <w:rPr>
          <w:rFonts w:asciiTheme="minorHAnsi" w:eastAsia="Times New Roman" w:hAnsiTheme="minorHAnsi" w:cstheme="minorHAnsi"/>
          <w:sz w:val="24"/>
          <w:szCs w:val="24"/>
          <w:u w:val="single"/>
          <w:lang w:eastAsia="en-NZ"/>
        </w:rPr>
        <w:t>PPE is not required</w:t>
      </w:r>
      <w:r w:rsidRPr="00227C60">
        <w:rPr>
          <w:rFonts w:asciiTheme="minorHAnsi" w:eastAsia="Times New Roman" w:hAnsiTheme="minorHAnsi" w:cstheme="minorHAnsi"/>
          <w:sz w:val="24"/>
          <w:szCs w:val="24"/>
          <w:lang w:eastAsia="en-NZ"/>
        </w:rPr>
        <w:t xml:space="preserve"> or recommended as necessary in any educational facility by the Public Health Service, except for in research facilities (where</w:t>
      </w:r>
      <w:r w:rsidR="0024130B">
        <w:rPr>
          <w:rFonts w:asciiTheme="minorHAnsi" w:eastAsia="Times New Roman" w:hAnsiTheme="minorHAnsi" w:cstheme="minorHAnsi"/>
          <w:sz w:val="24"/>
          <w:szCs w:val="24"/>
          <w:lang w:eastAsia="en-NZ"/>
        </w:rPr>
        <w:t xml:space="preserve"> this would normal be </w:t>
      </w:r>
      <w:r w:rsidR="0024130B" w:rsidRPr="0024130B">
        <w:rPr>
          <w:rFonts w:asciiTheme="minorHAnsi" w:eastAsia="Times New Roman" w:hAnsiTheme="minorHAnsi" w:cstheme="minorHAnsi"/>
          <w:sz w:val="24"/>
          <w:szCs w:val="24"/>
          <w:lang w:eastAsia="en-NZ"/>
        </w:rPr>
        <w:t xml:space="preserve">required) </w:t>
      </w:r>
      <w:r w:rsidR="0024130B" w:rsidRPr="0024130B">
        <w:rPr>
          <w:rFonts w:asciiTheme="minorHAnsi" w:hAnsiTheme="minorHAnsi" w:cstheme="minorHAnsi"/>
          <w:sz w:val="24"/>
          <w:szCs w:val="24"/>
        </w:rPr>
        <w:t>and during other activities where PPE is specified as a public health control measure (such as for some close-contact work/training).</w:t>
      </w:r>
    </w:p>
    <w:p w:rsidR="0024130B" w:rsidRDefault="0024130B" w:rsidP="0024130B">
      <w:pPr>
        <w:rPr>
          <w:rFonts w:ascii="Calibri" w:hAnsi="Calibri" w:cs="Calibri"/>
          <w:color w:val="1F497D"/>
        </w:rPr>
      </w:pPr>
    </w:p>
    <w:p w:rsidR="00227C60" w:rsidRPr="00227C60" w:rsidRDefault="00AA0A85" w:rsidP="00227C60">
      <w:pPr>
        <w:rPr>
          <w:rFonts w:asciiTheme="minorHAnsi" w:eastAsia="Times New Roman" w:hAnsiTheme="minorHAnsi" w:cstheme="minorHAnsi"/>
          <w:sz w:val="24"/>
          <w:szCs w:val="24"/>
          <w:u w:val="single"/>
          <w:lang w:eastAsia="en-NZ"/>
        </w:rPr>
      </w:pPr>
      <w:r>
        <w:rPr>
          <w:rFonts w:asciiTheme="minorHAnsi" w:hAnsiTheme="minorHAnsi" w:cstheme="minorHAnsi"/>
          <w:sz w:val="24"/>
          <w:szCs w:val="24"/>
        </w:rPr>
        <w:t>For more d</w:t>
      </w:r>
      <w:r w:rsidR="004D7E86">
        <w:rPr>
          <w:rFonts w:asciiTheme="minorHAnsi" w:hAnsiTheme="minorHAnsi" w:cstheme="minorHAnsi"/>
          <w:sz w:val="24"/>
          <w:szCs w:val="24"/>
        </w:rPr>
        <w:t>et</w:t>
      </w:r>
      <w:r w:rsidR="001B2F7C">
        <w:rPr>
          <w:rFonts w:asciiTheme="minorHAnsi" w:hAnsiTheme="minorHAnsi" w:cstheme="minorHAnsi"/>
          <w:sz w:val="24"/>
          <w:szCs w:val="24"/>
        </w:rPr>
        <w:t xml:space="preserve">ail </w:t>
      </w:r>
      <w:r w:rsidR="004D7E86">
        <w:rPr>
          <w:rFonts w:asciiTheme="minorHAnsi" w:hAnsiTheme="minorHAnsi" w:cstheme="minorHAnsi"/>
          <w:sz w:val="24"/>
          <w:szCs w:val="24"/>
        </w:rPr>
        <w:t>about what t</w:t>
      </w:r>
      <w:r w:rsidR="00227C60">
        <w:rPr>
          <w:rFonts w:asciiTheme="minorHAnsi" w:hAnsiTheme="minorHAnsi" w:cstheme="minorHAnsi"/>
          <w:sz w:val="24"/>
          <w:szCs w:val="24"/>
        </w:rPr>
        <w:t xml:space="preserve">hese public health measures </w:t>
      </w:r>
      <w:r w:rsidR="004D7E86">
        <w:rPr>
          <w:rFonts w:asciiTheme="minorHAnsi" w:hAnsiTheme="minorHAnsi" w:cstheme="minorHAnsi"/>
          <w:sz w:val="24"/>
          <w:szCs w:val="24"/>
        </w:rPr>
        <w:t>mean for</w:t>
      </w:r>
      <w:r w:rsidR="004072CE">
        <w:rPr>
          <w:rFonts w:asciiTheme="minorHAnsi" w:hAnsiTheme="minorHAnsi" w:cstheme="minorHAnsi"/>
          <w:sz w:val="24"/>
          <w:szCs w:val="24"/>
        </w:rPr>
        <w:t xml:space="preserve"> </w:t>
      </w:r>
      <w:r w:rsidR="00227C60">
        <w:rPr>
          <w:rFonts w:asciiTheme="minorHAnsi" w:hAnsiTheme="minorHAnsi" w:cstheme="minorHAnsi"/>
          <w:sz w:val="24"/>
          <w:szCs w:val="24"/>
        </w:rPr>
        <w:t>TEOs, along with more detailed FAQs</w:t>
      </w:r>
      <w:r w:rsidR="004C21FC">
        <w:rPr>
          <w:rFonts w:asciiTheme="minorHAnsi" w:hAnsiTheme="minorHAnsi" w:cstheme="minorHAnsi"/>
          <w:sz w:val="24"/>
          <w:szCs w:val="24"/>
        </w:rPr>
        <w:t xml:space="preserve">, </w:t>
      </w:r>
      <w:r w:rsidRPr="00CF54A7">
        <w:rPr>
          <w:rFonts w:asciiTheme="minorHAnsi" w:hAnsiTheme="minorHAnsi" w:cstheme="minorHAnsi"/>
          <w:sz w:val="24"/>
          <w:szCs w:val="24"/>
        </w:rPr>
        <w:t xml:space="preserve">visit </w:t>
      </w:r>
      <w:hyperlink r:id="rId12" w:history="1">
        <w:r w:rsidR="005407E8">
          <w:rPr>
            <w:rStyle w:val="Hyperlink"/>
            <w:rFonts w:asciiTheme="minorHAnsi" w:hAnsiTheme="minorHAnsi" w:cstheme="minorHAnsi"/>
            <w:sz w:val="24"/>
            <w:szCs w:val="24"/>
          </w:rPr>
          <w:t>public h</w:t>
        </w:r>
        <w:r w:rsidR="00CF54A7" w:rsidRPr="00CF54A7">
          <w:rPr>
            <w:rStyle w:val="Hyperlink"/>
            <w:rFonts w:asciiTheme="minorHAnsi" w:hAnsiTheme="minorHAnsi" w:cstheme="minorHAnsi"/>
            <w:sz w:val="24"/>
            <w:szCs w:val="24"/>
          </w:rPr>
          <w:t xml:space="preserve">ealth </w:t>
        </w:r>
        <w:r w:rsidR="0029587B">
          <w:rPr>
            <w:rStyle w:val="Hyperlink"/>
            <w:rFonts w:asciiTheme="minorHAnsi" w:hAnsiTheme="minorHAnsi" w:cstheme="minorHAnsi"/>
            <w:sz w:val="24"/>
            <w:szCs w:val="24"/>
          </w:rPr>
          <w:t>control measures</w:t>
        </w:r>
        <w:r w:rsidR="00CF54A7" w:rsidRPr="00CF54A7">
          <w:rPr>
            <w:rStyle w:val="Hyperlink"/>
            <w:rFonts w:asciiTheme="minorHAnsi" w:hAnsiTheme="minorHAnsi" w:cstheme="minorHAnsi"/>
            <w:sz w:val="24"/>
            <w:szCs w:val="24"/>
          </w:rPr>
          <w:t xml:space="preserve"> for TEO's at Alert Level 2</w:t>
        </w:r>
      </w:hyperlink>
      <w:r w:rsidR="00CF54A7" w:rsidRPr="00CF54A7">
        <w:rPr>
          <w:rFonts w:asciiTheme="minorHAnsi" w:hAnsiTheme="minorHAnsi" w:cstheme="minorHAnsi"/>
          <w:sz w:val="24"/>
          <w:szCs w:val="24"/>
        </w:rPr>
        <w:t>.</w:t>
      </w:r>
    </w:p>
    <w:p w:rsidR="00424267" w:rsidRPr="00FC4D33" w:rsidRDefault="00227C60" w:rsidP="00424267">
      <w:pPr>
        <w:rPr>
          <w:rFonts w:asciiTheme="minorHAnsi" w:hAnsiTheme="minorHAnsi" w:cstheme="minorHAnsi"/>
          <w:sz w:val="24"/>
          <w:szCs w:val="24"/>
        </w:rPr>
      </w:pPr>
      <w:r>
        <w:rPr>
          <w:rFonts w:asciiTheme="minorHAnsi" w:hAnsiTheme="minorHAnsi" w:cstheme="minorHAnsi"/>
          <w:sz w:val="24"/>
          <w:szCs w:val="24"/>
        </w:rPr>
        <w:lastRenderedPageBreak/>
        <w:t>T</w:t>
      </w:r>
      <w:r w:rsidR="00FC4D33">
        <w:rPr>
          <w:rFonts w:asciiTheme="minorHAnsi" w:hAnsiTheme="minorHAnsi" w:cstheme="minorHAnsi"/>
          <w:sz w:val="24"/>
          <w:szCs w:val="24"/>
        </w:rPr>
        <w:t xml:space="preserve">o ensure we maintain </w:t>
      </w:r>
      <w:r w:rsidR="00956927">
        <w:rPr>
          <w:rFonts w:asciiTheme="minorHAnsi" w:hAnsiTheme="minorHAnsi" w:cstheme="minorHAnsi"/>
          <w:sz w:val="24"/>
          <w:szCs w:val="24"/>
        </w:rPr>
        <w:t xml:space="preserve">the </w:t>
      </w:r>
      <w:r w:rsidR="00FC4D33" w:rsidRPr="00FC4D33">
        <w:rPr>
          <w:rFonts w:asciiTheme="minorHAnsi" w:hAnsiTheme="minorHAnsi" w:cstheme="minorHAnsi"/>
          <w:sz w:val="24"/>
          <w:szCs w:val="24"/>
        </w:rPr>
        <w:t xml:space="preserve">gains of </w:t>
      </w:r>
      <w:r w:rsidR="00FC4D33">
        <w:rPr>
          <w:rFonts w:asciiTheme="minorHAnsi" w:hAnsiTheme="minorHAnsi" w:cstheme="minorHAnsi"/>
          <w:sz w:val="24"/>
          <w:szCs w:val="24"/>
        </w:rPr>
        <w:t>A</w:t>
      </w:r>
      <w:r w:rsidR="00FC4D33" w:rsidRPr="00FC4D33">
        <w:rPr>
          <w:rFonts w:asciiTheme="minorHAnsi" w:hAnsiTheme="minorHAnsi" w:cstheme="minorHAnsi"/>
          <w:sz w:val="24"/>
          <w:szCs w:val="24"/>
        </w:rPr>
        <w:t>lert Level</w:t>
      </w:r>
      <w:r w:rsidR="007F39B1">
        <w:rPr>
          <w:rFonts w:asciiTheme="minorHAnsi" w:hAnsiTheme="minorHAnsi" w:cstheme="minorHAnsi"/>
          <w:sz w:val="24"/>
          <w:szCs w:val="24"/>
        </w:rPr>
        <w:t>s</w:t>
      </w:r>
      <w:r w:rsidR="00FC4D33" w:rsidRPr="00FC4D33">
        <w:rPr>
          <w:rFonts w:asciiTheme="minorHAnsi" w:hAnsiTheme="minorHAnsi" w:cstheme="minorHAnsi"/>
          <w:sz w:val="24"/>
          <w:szCs w:val="24"/>
        </w:rPr>
        <w:t xml:space="preserve"> </w:t>
      </w:r>
      <w:r w:rsidR="007F39B1">
        <w:rPr>
          <w:rFonts w:asciiTheme="minorHAnsi" w:hAnsiTheme="minorHAnsi" w:cstheme="minorHAnsi"/>
          <w:sz w:val="24"/>
          <w:szCs w:val="24"/>
        </w:rPr>
        <w:t xml:space="preserve">3 and </w:t>
      </w:r>
      <w:r w:rsidR="00FC4D33">
        <w:rPr>
          <w:rFonts w:asciiTheme="minorHAnsi" w:hAnsiTheme="minorHAnsi" w:cstheme="minorHAnsi"/>
          <w:sz w:val="24"/>
          <w:szCs w:val="24"/>
        </w:rPr>
        <w:t xml:space="preserve">4, </w:t>
      </w:r>
      <w:r w:rsidR="00424267" w:rsidRPr="00FC4D33">
        <w:rPr>
          <w:rFonts w:asciiTheme="minorHAnsi" w:hAnsiTheme="minorHAnsi" w:cstheme="minorHAnsi"/>
          <w:sz w:val="24"/>
          <w:szCs w:val="24"/>
        </w:rPr>
        <w:t xml:space="preserve">TEOs are </w:t>
      </w:r>
      <w:r w:rsidR="00FC4D33">
        <w:rPr>
          <w:rFonts w:asciiTheme="minorHAnsi" w:hAnsiTheme="minorHAnsi" w:cstheme="minorHAnsi"/>
          <w:sz w:val="24"/>
          <w:szCs w:val="24"/>
        </w:rPr>
        <w:t xml:space="preserve">asked to ensure </w:t>
      </w:r>
      <w:r w:rsidR="00424267" w:rsidRPr="00FC4D33">
        <w:rPr>
          <w:rFonts w:asciiTheme="minorHAnsi" w:hAnsiTheme="minorHAnsi" w:cstheme="minorHAnsi"/>
          <w:sz w:val="24"/>
          <w:szCs w:val="24"/>
        </w:rPr>
        <w:t xml:space="preserve">the above measures are maintained at all their facilities/campuses. </w:t>
      </w:r>
      <w:r w:rsidR="00083133">
        <w:rPr>
          <w:rFonts w:asciiTheme="minorHAnsi" w:hAnsiTheme="minorHAnsi" w:cstheme="minorHAnsi"/>
          <w:sz w:val="24"/>
          <w:szCs w:val="24"/>
        </w:rPr>
        <w:t xml:space="preserve">However, </w:t>
      </w:r>
      <w:r w:rsidR="00424267" w:rsidRPr="00FC4D33">
        <w:rPr>
          <w:rFonts w:asciiTheme="minorHAnsi" w:hAnsiTheme="minorHAnsi" w:cstheme="minorHAnsi"/>
          <w:sz w:val="24"/>
          <w:szCs w:val="24"/>
        </w:rPr>
        <w:t>TEOs are not responsible for managing or monitoring activities of staff and student</w:t>
      </w:r>
      <w:r w:rsidR="00956927">
        <w:rPr>
          <w:rFonts w:asciiTheme="minorHAnsi" w:hAnsiTheme="minorHAnsi" w:cstheme="minorHAnsi"/>
          <w:sz w:val="24"/>
          <w:szCs w:val="24"/>
        </w:rPr>
        <w:t>s</w:t>
      </w:r>
      <w:r w:rsidR="00424267" w:rsidRPr="00FC4D33">
        <w:rPr>
          <w:rFonts w:asciiTheme="minorHAnsi" w:hAnsiTheme="minorHAnsi" w:cstheme="minorHAnsi"/>
          <w:sz w:val="24"/>
          <w:szCs w:val="24"/>
        </w:rPr>
        <w:t xml:space="preserve"> outside these facilities/campuses.</w:t>
      </w:r>
    </w:p>
    <w:p w:rsidR="00BF768C" w:rsidRPr="00FC4D33" w:rsidRDefault="00BF768C" w:rsidP="00424267">
      <w:pPr>
        <w:rPr>
          <w:rFonts w:asciiTheme="minorHAnsi" w:hAnsiTheme="minorHAnsi" w:cstheme="minorHAnsi"/>
          <w:sz w:val="24"/>
          <w:szCs w:val="24"/>
        </w:rPr>
      </w:pPr>
    </w:p>
    <w:p w:rsidR="007F39B1" w:rsidRDefault="007F39B1" w:rsidP="00992E19">
      <w:pPr>
        <w:rPr>
          <w:rFonts w:asciiTheme="minorHAnsi" w:hAnsiTheme="minorHAnsi" w:cstheme="minorHAnsi"/>
          <w:sz w:val="24"/>
        </w:rPr>
      </w:pPr>
      <w:r w:rsidRPr="00992E19">
        <w:rPr>
          <w:rFonts w:asciiTheme="minorHAnsi" w:hAnsiTheme="minorHAnsi" w:cstheme="minorHAnsi"/>
          <w:sz w:val="24"/>
          <w:szCs w:val="24"/>
        </w:rPr>
        <w:t xml:space="preserve">Upon advice from the local medical officer of health, any educational facilities connected to a confirmed or probable case of COVID-19 must close on an individual or group basis, for as long as directed by that medical officer of health. </w:t>
      </w:r>
    </w:p>
    <w:p w:rsidR="007F39B1" w:rsidRPr="00992E19" w:rsidRDefault="007F39B1" w:rsidP="00992E19">
      <w:pPr>
        <w:rPr>
          <w:rFonts w:asciiTheme="minorHAnsi" w:hAnsiTheme="minorHAnsi" w:cstheme="minorHAnsi"/>
          <w:sz w:val="24"/>
        </w:rPr>
      </w:pPr>
    </w:p>
    <w:p w:rsidR="007F39B1" w:rsidRPr="00992E19" w:rsidRDefault="007F39B1" w:rsidP="00992E19">
      <w:pPr>
        <w:rPr>
          <w:rFonts w:asciiTheme="minorHAnsi" w:hAnsiTheme="minorHAnsi" w:cstheme="minorHAnsi"/>
          <w:sz w:val="24"/>
        </w:rPr>
      </w:pPr>
      <w:r w:rsidRPr="00992E19">
        <w:rPr>
          <w:rFonts w:asciiTheme="minorHAnsi" w:hAnsiTheme="minorHAnsi" w:cstheme="minorHAnsi"/>
          <w:sz w:val="24"/>
          <w:szCs w:val="24"/>
        </w:rPr>
        <w:t xml:space="preserve">However, this does not mean that the entire institution would necessarily need to close. The extent of the required closures will depend on the nature of the COVID-19 case, and may be limited to a single building or group of buildings, as required to ensure the risk of infection is managed. The decision on this should be made by the TEO in consultation with medical officer of health. </w:t>
      </w:r>
    </w:p>
    <w:p w:rsidR="00740508" w:rsidRPr="00956927" w:rsidRDefault="00740508" w:rsidP="00740508">
      <w:pPr>
        <w:spacing w:before="100" w:beforeAutospacing="1"/>
        <w:rPr>
          <w:rFonts w:asciiTheme="minorHAnsi" w:hAnsiTheme="minorHAnsi" w:cstheme="minorHAnsi"/>
          <w:b/>
          <w:sz w:val="28"/>
          <w:szCs w:val="28"/>
        </w:rPr>
      </w:pPr>
      <w:r w:rsidRPr="00956927">
        <w:rPr>
          <w:rFonts w:asciiTheme="minorHAnsi" w:eastAsia="Times New Roman" w:hAnsiTheme="minorHAnsi" w:cstheme="minorHAnsi"/>
          <w:b/>
          <w:sz w:val="24"/>
          <w:szCs w:val="24"/>
        </w:rPr>
        <w:t>Things change quickly so stay up to date by following the links below:</w:t>
      </w:r>
      <w:r w:rsidRPr="00956927">
        <w:rPr>
          <w:rFonts w:asciiTheme="minorHAnsi" w:eastAsia="Times New Roman" w:hAnsiTheme="minorHAnsi" w:cstheme="minorHAnsi"/>
          <w:b/>
          <w:sz w:val="24"/>
          <w:szCs w:val="24"/>
        </w:rPr>
        <w:br/>
      </w:r>
    </w:p>
    <w:p w:rsidR="00DB721F" w:rsidRPr="000370A4" w:rsidRDefault="00DB721F" w:rsidP="00DB721F">
      <w:pPr>
        <w:pStyle w:val="BodyText"/>
        <w:spacing w:after="0" w:line="271" w:lineRule="auto"/>
        <w:rPr>
          <w:rFonts w:asciiTheme="minorHAnsi" w:hAnsiTheme="minorHAnsi" w:cstheme="minorHAnsi"/>
          <w:sz w:val="24"/>
          <w:szCs w:val="24"/>
        </w:rPr>
      </w:pPr>
      <w:r w:rsidRPr="000370A4">
        <w:rPr>
          <w:rFonts w:asciiTheme="minorHAnsi" w:hAnsiTheme="minorHAnsi" w:cstheme="minorHAnsi"/>
          <w:sz w:val="24"/>
          <w:szCs w:val="24"/>
        </w:rPr>
        <w:t xml:space="preserve">For health advice, please refer to the Ministry of Health’s website. </w:t>
      </w:r>
    </w:p>
    <w:p w:rsidR="00DB721F" w:rsidRPr="000370A4" w:rsidRDefault="0029587B" w:rsidP="00DB721F">
      <w:pPr>
        <w:pStyle w:val="BodyText"/>
        <w:spacing w:after="0" w:line="271" w:lineRule="auto"/>
        <w:rPr>
          <w:rStyle w:val="Hyperlink"/>
          <w:rFonts w:asciiTheme="minorHAnsi" w:hAnsiTheme="minorHAnsi" w:cstheme="minorHAnsi"/>
          <w:sz w:val="24"/>
          <w:szCs w:val="24"/>
        </w:rPr>
      </w:pPr>
      <w:hyperlink r:id="rId13" w:history="1">
        <w:r w:rsidR="00DB721F" w:rsidRPr="000370A4">
          <w:rPr>
            <w:rStyle w:val="Hyperlink"/>
            <w:rFonts w:asciiTheme="minorHAnsi" w:hAnsiTheme="minorHAnsi" w:cstheme="minorHAnsi"/>
            <w:sz w:val="24"/>
            <w:szCs w:val="24"/>
          </w:rPr>
          <w:t>https://www.health.govt.nz/our-work/diseases-and-conditions/covid-19-novel-coronavirus</w:t>
        </w:r>
      </w:hyperlink>
    </w:p>
    <w:p w:rsidR="00DB721F" w:rsidRPr="000370A4" w:rsidRDefault="00DB721F" w:rsidP="00DB721F">
      <w:pPr>
        <w:pStyle w:val="BodyText"/>
        <w:spacing w:after="0" w:line="271" w:lineRule="auto"/>
        <w:rPr>
          <w:rStyle w:val="Hyperlink"/>
          <w:rFonts w:asciiTheme="minorHAnsi" w:hAnsiTheme="minorHAnsi" w:cstheme="minorHAnsi"/>
          <w:sz w:val="24"/>
          <w:szCs w:val="24"/>
        </w:rPr>
      </w:pPr>
    </w:p>
    <w:p w:rsidR="00DB721F" w:rsidRPr="000370A4" w:rsidRDefault="00DB721F" w:rsidP="00DB721F">
      <w:pPr>
        <w:spacing w:before="480" w:after="240" w:line="271" w:lineRule="auto"/>
        <w:rPr>
          <w:rFonts w:asciiTheme="minorHAnsi" w:hAnsiTheme="minorHAnsi" w:cstheme="minorHAnsi"/>
          <w:sz w:val="24"/>
          <w:szCs w:val="24"/>
        </w:rPr>
      </w:pPr>
      <w:r w:rsidRPr="000370A4">
        <w:rPr>
          <w:rFonts w:asciiTheme="minorHAnsi" w:hAnsiTheme="minorHAnsi" w:cstheme="minorHAnsi"/>
          <w:sz w:val="24"/>
          <w:szCs w:val="24"/>
        </w:rPr>
        <w:t xml:space="preserve">For Cross-agency information about COVID-19 (novel coronavirus), including health advice and travel restrictions visit the All-of-Government website </w:t>
      </w:r>
      <w:hyperlink r:id="rId14" w:history="1">
        <w:r w:rsidRPr="000370A4">
          <w:rPr>
            <w:rStyle w:val="Hyperlink"/>
            <w:rFonts w:asciiTheme="minorHAnsi" w:hAnsiTheme="minorHAnsi" w:cstheme="minorHAnsi"/>
            <w:sz w:val="24"/>
            <w:szCs w:val="24"/>
          </w:rPr>
          <w:t>https://www.govt.nz/covid-19-novel-coronavirus/</w:t>
        </w:r>
      </w:hyperlink>
    </w:p>
    <w:p w:rsidR="00740508" w:rsidRDefault="00740508" w:rsidP="00DB721F">
      <w:pPr>
        <w:pStyle w:val="BodyText"/>
        <w:spacing w:before="240" w:after="0" w:line="271" w:lineRule="auto"/>
        <w:rPr>
          <w:rFonts w:asciiTheme="minorHAnsi" w:hAnsiTheme="minorHAnsi" w:cstheme="minorHAnsi"/>
          <w:sz w:val="24"/>
          <w:szCs w:val="24"/>
        </w:rPr>
      </w:pPr>
    </w:p>
    <w:p w:rsidR="00DB721F" w:rsidRPr="000370A4" w:rsidRDefault="00DB721F" w:rsidP="00DB721F">
      <w:pPr>
        <w:pStyle w:val="BodyText"/>
        <w:spacing w:before="240" w:after="0" w:line="271" w:lineRule="auto"/>
        <w:rPr>
          <w:rFonts w:asciiTheme="minorHAnsi" w:hAnsiTheme="minorHAnsi" w:cstheme="minorHAnsi"/>
          <w:sz w:val="24"/>
          <w:szCs w:val="24"/>
        </w:rPr>
      </w:pPr>
      <w:r w:rsidRPr="000370A4">
        <w:rPr>
          <w:rFonts w:asciiTheme="minorHAnsi" w:hAnsiTheme="minorHAnsi" w:cstheme="minorHAnsi"/>
          <w:sz w:val="24"/>
          <w:szCs w:val="24"/>
        </w:rPr>
        <w:t xml:space="preserve">To keep updated on travel restrictions and visa information visit </w:t>
      </w:r>
      <w:hyperlink r:id="rId15" w:history="1">
        <w:r w:rsidRPr="000370A4">
          <w:rPr>
            <w:rStyle w:val="Hyperlink"/>
            <w:rFonts w:asciiTheme="minorHAnsi" w:hAnsiTheme="minorHAnsi" w:cstheme="minorHAnsi"/>
            <w:sz w:val="24"/>
            <w:szCs w:val="24"/>
          </w:rPr>
          <w:t>https://www.immigration.govt.nz/about-us/media-centre/news-notifications/coronavirus-update-inz-response</w:t>
        </w:r>
      </w:hyperlink>
    </w:p>
    <w:p w:rsidR="00740508" w:rsidRDefault="00740508" w:rsidP="00DB721F">
      <w:pPr>
        <w:pStyle w:val="BodyText"/>
        <w:spacing w:before="240" w:after="0" w:line="271" w:lineRule="auto"/>
        <w:rPr>
          <w:rFonts w:asciiTheme="minorHAnsi" w:hAnsiTheme="minorHAnsi" w:cstheme="minorHAnsi"/>
          <w:sz w:val="24"/>
          <w:szCs w:val="24"/>
        </w:rPr>
      </w:pPr>
    </w:p>
    <w:p w:rsidR="00DB721F" w:rsidRPr="000370A4" w:rsidRDefault="00DB721F" w:rsidP="00DB721F">
      <w:pPr>
        <w:pStyle w:val="BodyText"/>
        <w:spacing w:before="240" w:after="0" w:line="271" w:lineRule="auto"/>
        <w:rPr>
          <w:rFonts w:asciiTheme="minorHAnsi" w:hAnsiTheme="minorHAnsi" w:cstheme="minorHAnsi"/>
          <w:sz w:val="24"/>
          <w:szCs w:val="24"/>
        </w:rPr>
      </w:pPr>
      <w:r w:rsidRPr="000370A4">
        <w:rPr>
          <w:rFonts w:asciiTheme="minorHAnsi" w:hAnsiTheme="minorHAnsi" w:cstheme="minorHAnsi"/>
          <w:sz w:val="24"/>
          <w:szCs w:val="24"/>
        </w:rPr>
        <w:t xml:space="preserve">For additional advice for tertiary providers/whare wananga visit the Ministry of Education website </w:t>
      </w:r>
      <w:hyperlink r:id="rId16" w:history="1">
        <w:r w:rsidRPr="000370A4">
          <w:rPr>
            <w:rStyle w:val="Hyperlink"/>
            <w:rFonts w:asciiTheme="minorHAnsi" w:hAnsiTheme="minorHAnsi" w:cstheme="minorHAnsi"/>
            <w:sz w:val="24"/>
            <w:szCs w:val="24"/>
          </w:rPr>
          <w:t>http://www.education.govt.nz/novel-coronavirus-2019-ncov-3/</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3988"/>
      </w:tblGrid>
      <w:tr w:rsidR="00DB721F" w:rsidRPr="000370A4" w:rsidTr="0092153D">
        <w:tc>
          <w:tcPr>
            <w:tcW w:w="5650" w:type="dxa"/>
          </w:tcPr>
          <w:p w:rsidR="00DB721F" w:rsidRPr="000370A4" w:rsidRDefault="00DB721F" w:rsidP="0092153D">
            <w:pPr>
              <w:tabs>
                <w:tab w:val="right" w:pos="9638"/>
              </w:tabs>
              <w:spacing w:line="271" w:lineRule="auto"/>
              <w:rPr>
                <w:rFonts w:asciiTheme="minorHAnsi" w:hAnsiTheme="minorHAnsi" w:cstheme="minorHAnsi"/>
                <w:b/>
                <w:sz w:val="24"/>
                <w:szCs w:val="24"/>
              </w:rPr>
            </w:pPr>
          </w:p>
        </w:tc>
        <w:tc>
          <w:tcPr>
            <w:tcW w:w="3988" w:type="dxa"/>
          </w:tcPr>
          <w:p w:rsidR="00DB721F" w:rsidRPr="000370A4" w:rsidRDefault="00DB721F" w:rsidP="0092153D">
            <w:pPr>
              <w:tabs>
                <w:tab w:val="right" w:pos="9638"/>
              </w:tabs>
              <w:spacing w:line="271" w:lineRule="auto"/>
              <w:jc w:val="right"/>
              <w:rPr>
                <w:rFonts w:asciiTheme="minorHAnsi" w:hAnsiTheme="minorHAnsi" w:cstheme="minorHAnsi"/>
                <w:b/>
                <w:sz w:val="24"/>
                <w:szCs w:val="24"/>
              </w:rPr>
            </w:pPr>
            <w:r w:rsidRPr="000370A4">
              <w:rPr>
                <w:rFonts w:asciiTheme="minorHAnsi" w:hAnsiTheme="minorHAnsi" w:cstheme="minorHAnsi"/>
                <w:b/>
                <w:sz w:val="24"/>
                <w:szCs w:val="24"/>
              </w:rPr>
              <w:fldChar w:fldCharType="begin"/>
            </w:r>
            <w:r w:rsidRPr="000370A4">
              <w:rPr>
                <w:rFonts w:asciiTheme="minorHAnsi" w:hAnsiTheme="minorHAnsi" w:cstheme="minorHAnsi"/>
                <w:b/>
                <w:sz w:val="24"/>
                <w:szCs w:val="24"/>
              </w:rPr>
              <w:instrText xml:space="preserve"> DOCVARIABLE  varSecurity  \* CHARFORMAT </w:instrText>
            </w:r>
            <w:r w:rsidRPr="000370A4">
              <w:rPr>
                <w:rFonts w:asciiTheme="minorHAnsi" w:hAnsiTheme="minorHAnsi" w:cstheme="minorHAnsi"/>
                <w:b/>
                <w:sz w:val="24"/>
                <w:szCs w:val="24"/>
              </w:rPr>
              <w:fldChar w:fldCharType="separate"/>
            </w:r>
            <w:r w:rsidRPr="000370A4">
              <w:rPr>
                <w:rFonts w:asciiTheme="minorHAnsi" w:hAnsiTheme="minorHAnsi" w:cstheme="minorHAnsi"/>
                <w:b/>
                <w:sz w:val="24"/>
                <w:szCs w:val="24"/>
              </w:rPr>
              <w:t xml:space="preserve"> </w:t>
            </w:r>
            <w:r w:rsidRPr="000370A4">
              <w:rPr>
                <w:rFonts w:asciiTheme="minorHAnsi" w:hAnsiTheme="minorHAnsi" w:cstheme="minorHAnsi"/>
                <w:b/>
                <w:sz w:val="24"/>
                <w:szCs w:val="24"/>
              </w:rPr>
              <w:fldChar w:fldCharType="end"/>
            </w:r>
          </w:p>
        </w:tc>
      </w:tr>
    </w:tbl>
    <w:p w:rsidR="00DB721F" w:rsidRPr="00507CDB" w:rsidRDefault="00DB721F" w:rsidP="00DB721F">
      <w:pPr>
        <w:pStyle w:val="BodyText"/>
        <w:spacing w:before="240" w:line="271" w:lineRule="auto"/>
        <w:rPr>
          <w:rFonts w:asciiTheme="minorHAnsi" w:hAnsiTheme="minorHAnsi" w:cstheme="minorHAnsi"/>
          <w:sz w:val="28"/>
          <w:szCs w:val="28"/>
        </w:rPr>
      </w:pPr>
    </w:p>
    <w:p w:rsidR="00CB6681" w:rsidRDefault="00CB6681" w:rsidP="00DB721F">
      <w:pPr>
        <w:pStyle w:val="BodyText"/>
        <w:spacing w:before="240" w:after="0" w:line="271" w:lineRule="auto"/>
        <w:rPr>
          <w:rStyle w:val="Hyperlink"/>
          <w:rFonts w:asciiTheme="minorHAnsi" w:hAnsiTheme="minorHAnsi" w:cstheme="minorHAnsi"/>
          <w:sz w:val="24"/>
          <w:szCs w:val="24"/>
        </w:rPr>
      </w:pPr>
      <w:bookmarkStart w:id="0" w:name="_GoBack"/>
      <w:bookmarkEnd w:id="0"/>
    </w:p>
    <w:sectPr w:rsidR="00CB6681" w:rsidSect="00DB721F">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C1" w:rsidRDefault="001807C1" w:rsidP="00D8748E">
      <w:r>
        <w:separator/>
      </w:r>
    </w:p>
  </w:endnote>
  <w:endnote w:type="continuationSeparator" w:id="0">
    <w:p w:rsidR="001807C1" w:rsidRDefault="001807C1"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090BEFC0" wp14:editId="29F93B38">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59619C19" wp14:editId="10AE533C">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0ABBEAB5" wp14:editId="6627E749">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23E0CAF1" wp14:editId="01D636DA">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r>
      <w:rPr>
        <w:szCs w:val="16"/>
        <w:lang w:eastAsia="en-NZ"/>
      </w:rPr>
      <mc:AlternateContent>
        <mc:Choice Requires="wps">
          <w:drawing>
            <wp:anchor distT="0" distB="0" distL="114300" distR="114300" simplePos="0" relativeHeight="251738112" behindDoc="0" locked="0" layoutInCell="1" allowOverlap="1" wp14:anchorId="4C5FF71F" wp14:editId="18984E90">
              <wp:simplePos x="0" y="0"/>
              <wp:positionH relativeFrom="margin">
                <wp:align>left</wp:align>
              </wp:positionH>
              <wp:positionV relativeFrom="page">
                <wp:posOffset>10288270</wp:posOffset>
              </wp:positionV>
              <wp:extent cx="1057910" cy="226695"/>
              <wp:effectExtent l="0" t="0" r="0" b="1905"/>
              <wp:wrapNone/>
              <wp:docPr id="6"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B9D" w:rsidRPr="002823F5" w:rsidRDefault="00830B9D" w:rsidP="004F29D5">
                          <w:pPr>
                            <w:rPr>
                              <w:b/>
                              <w:color w:val="FCB116"/>
                              <w:sz w:val="16"/>
                              <w:szCs w:val="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FF71F" id="_x0000_t202" coordsize="21600,21600" o:spt="202" path="m,l,21600r21600,l21600,xe">
              <v:stroke joinstyle="miter"/>
              <v:path gradientshapeok="t" o:connecttype="rect"/>
            </v:shapetype>
            <v:shape id="URL_P1_Ftr" o:spid="_x0000_s1026" type="#_x0000_t202" style="position:absolute;margin-left:0;margin-top:810.1pt;width:83.3pt;height:17.8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" filled="f" stroked="f" strokeweight=".5pt">
              <v:textbox>
                <w:txbxContent>
                  <w:p w:rsidR="00830B9D" w:rsidRPr="002823F5" w:rsidRDefault="00830B9D" w:rsidP="004F29D5">
                    <w:pPr>
                      <w:rPr>
                        <w:b/>
                        <w:color w:val="FCB116"/>
                        <w:sz w:val="16"/>
                        <w:szCs w:val="16"/>
                      </w:rPr>
                    </w:pPr>
                    <w:r w:rsidRPr="002823F5">
                      <w:rPr>
                        <w:b/>
                        <w:color w:val="FCB116"/>
                        <w:sz w:val="16"/>
                        <w:szCs w:val="16"/>
                      </w:rPr>
                      <w:t>Memo</w:t>
                    </w:r>
                  </w:p>
                </w:txbxContent>
              </v:textbox>
              <w10:wrap anchorx="margin" anchory="page"/>
            </v:shape>
          </w:pict>
        </mc:Fallback>
      </mc:AlternateContent>
    </w:r>
    <w:r>
      <w:rPr>
        <w:b w:val="0"/>
        <w:lang w:eastAsia="en-NZ"/>
      </w:rPr>
      <w:drawing>
        <wp:anchor distT="0" distB="0" distL="114300" distR="114300" simplePos="0" relativeHeight="251756544" behindDoc="1" locked="0" layoutInCell="1" allowOverlap="1" wp14:anchorId="260A9CD1" wp14:editId="002EC1BD">
          <wp:simplePos x="0" y="0"/>
          <wp:positionH relativeFrom="margin">
            <wp:align>right</wp:align>
          </wp:positionH>
          <wp:positionV relativeFrom="paragraph">
            <wp:posOffset>-691075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2958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764627" w:rsidRDefault="007871C4"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Pr>
        <w:color w:val="auto"/>
      </w:rPr>
      <w:t xml:space="preserve"> </w:t>
    </w:r>
    <w:r w:rsidRPr="00764627">
      <w:rPr>
        <w:color w:val="auto"/>
      </w:rPr>
      <w:fldChar w:fldCharType="end"/>
    </w:r>
  </w:p>
  <w:p w:rsidR="00C62268" w:rsidRPr="003448E3" w:rsidRDefault="007871C4" w:rsidP="00764627">
    <w:pPr>
      <w:pStyle w:val="Footer"/>
      <w:spacing w:after="440"/>
    </w:pPr>
    <w:r>
      <w:rPr>
        <w:szCs w:val="16"/>
        <w:lang w:eastAsia="en-NZ"/>
      </w:rPr>
      <mc:AlternateContent>
        <mc:Choice Requires="wps">
          <w:drawing>
            <wp:anchor distT="0" distB="0" distL="114300" distR="114300" simplePos="0" relativeHeight="251759616" behindDoc="0" locked="0" layoutInCell="1" allowOverlap="1" wp14:anchorId="1CCB31E6" wp14:editId="3A460DE9">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7871C4" w:rsidP="00F41257">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B31E6" id="_x0000_t202" coordsize="21600,21600" o:spt="202" path="m,l,21600r21600,l21600,xe">
              <v:stroke joinstyle="miter"/>
              <v:path gradientshapeok="t" o:connecttype="rect"/>
            </v:shapetype>
            <v:shape id="URL_Ftr" o:spid="_x0000_s1027" type="#_x0000_t202" style="position:absolute;margin-left:406.4pt;margin-top:800.65pt;width:83.3pt;height:17.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" filled="f" stroked="f" strokeweight=".5pt">
              <v:textbox>
                <w:txbxContent>
                  <w:p w:rsidR="00C62268" w:rsidRPr="00B05FC9" w:rsidRDefault="007871C4" w:rsidP="00F41257">
                    <w:pPr>
                      <w:rPr>
                        <w:b/>
                        <w:color w:val="2A6EBB"/>
                        <w:sz w:val="16"/>
                        <w:szCs w:val="16"/>
                      </w:rPr>
                    </w:pPr>
                    <w:r w:rsidRPr="00B05FC9">
                      <w:rPr>
                        <w:b/>
                        <w:color w:val="2A6EBB"/>
                        <w:sz w:val="16"/>
                        <w:szCs w:val="16"/>
                      </w:rPr>
                      <w:t>education.govt.nz</w:t>
                    </w:r>
                  </w:p>
                </w:txbxContent>
              </v:textbox>
              <w10:wrap anchory="page"/>
            </v:shape>
          </w:pict>
        </mc:Fallback>
      </mc:AlternateContent>
    </w:r>
    <w:r>
      <w:rPr>
        <w:szCs w:val="16"/>
        <w:lang w:eastAsia="en-NZ"/>
      </w:rPr>
      <w:drawing>
        <wp:anchor distT="0" distB="0" distL="114300" distR="114300" simplePos="0" relativeHeight="251763712" behindDoc="1" locked="0" layoutInCell="1" allowOverlap="1" wp14:anchorId="2C908534" wp14:editId="3F52E266">
          <wp:simplePos x="0" y="0"/>
          <wp:positionH relativeFrom="page">
            <wp:posOffset>-1270</wp:posOffset>
          </wp:positionH>
          <wp:positionV relativeFrom="page">
            <wp:posOffset>10160000</wp:posOffset>
          </wp:positionV>
          <wp:extent cx="7551420" cy="311150"/>
          <wp:effectExtent l="19050" t="0" r="0" b="0"/>
          <wp:wrapNone/>
          <wp:docPr id="28"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62688" behindDoc="1" locked="0" layoutInCell="1" allowOverlap="1" wp14:anchorId="69C439F8" wp14:editId="27F0D3E9">
          <wp:simplePos x="0" y="0"/>
          <wp:positionH relativeFrom="page">
            <wp:posOffset>-1270</wp:posOffset>
          </wp:positionH>
          <wp:positionV relativeFrom="page">
            <wp:posOffset>10160000</wp:posOffset>
          </wp:positionV>
          <wp:extent cx="7551420" cy="311150"/>
          <wp:effectExtent l="19050" t="0" r="0" b="0"/>
          <wp:wrapNone/>
          <wp:docPr id="29"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64736" behindDoc="1" locked="0" layoutInCell="1" allowOverlap="1" wp14:anchorId="5CFE4BF0" wp14:editId="22B41C2B">
          <wp:simplePos x="0" y="0"/>
          <wp:positionH relativeFrom="page">
            <wp:posOffset>-1270</wp:posOffset>
          </wp:positionH>
          <wp:positionV relativeFrom="page">
            <wp:posOffset>10160000</wp:posOffset>
          </wp:positionV>
          <wp:extent cx="7551420" cy="311150"/>
          <wp:effectExtent l="19050" t="0" r="0" b="0"/>
          <wp:wrapNone/>
          <wp:docPr id="30"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61664" behindDoc="1" locked="0" layoutInCell="1" allowOverlap="1" wp14:anchorId="72A95943" wp14:editId="65D24FA8">
          <wp:simplePos x="0" y="0"/>
          <wp:positionH relativeFrom="page">
            <wp:posOffset>-1270</wp:posOffset>
          </wp:positionH>
          <wp:positionV relativeFrom="page">
            <wp:posOffset>10160000</wp:posOffset>
          </wp:positionV>
          <wp:extent cx="7551420" cy="311150"/>
          <wp:effectExtent l="19050" t="0" r="0" b="0"/>
          <wp:wrapNone/>
          <wp:docPr id="31"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760640" behindDoc="0" locked="0" layoutInCell="1" allowOverlap="1" wp14:anchorId="5046C4A9" wp14:editId="45F35F10">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268" w:rsidRDefault="002958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C4A9" id="Rectangle 7" o:spid="_x0000_s1028" style="position:absolute;margin-left:496.1pt;margin-top:-4.25pt;width:42.5pt;height:4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" stroked="f">
              <v:textbox>
                <w:txbxContent>
                  <w:p w:rsidR="00C62268" w:rsidRDefault="00F859F5"/>
                </w:txbxContent>
              </v:textbox>
            </v:rect>
          </w:pict>
        </mc:Fallback>
      </mc:AlternateContent>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 xml:space="preserve"> </w:t>
    </w:r>
    <w:r w:rsidRPr="00555CC3">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555CC3" w:rsidRDefault="007871C4" w:rsidP="00CE3011">
    <w:pPr>
      <w:pStyle w:val="Footer"/>
      <w:spacing w:after="80"/>
      <w:rPr>
        <w:szCs w:val="16"/>
      </w:rPr>
    </w:pPr>
    <w:r>
      <w:rPr>
        <w:szCs w:val="16"/>
        <w:lang w:eastAsia="en-NZ"/>
      </w:rPr>
      <w:drawing>
        <wp:anchor distT="0" distB="0" distL="114300" distR="114300" simplePos="0" relativeHeight="251785216" behindDoc="1" locked="0" layoutInCell="1" allowOverlap="1" wp14:anchorId="77D54DDE" wp14:editId="4D192619">
          <wp:simplePos x="0" y="0"/>
          <wp:positionH relativeFrom="page">
            <wp:posOffset>-1270</wp:posOffset>
          </wp:positionH>
          <wp:positionV relativeFrom="page">
            <wp:posOffset>10160000</wp:posOffset>
          </wp:positionV>
          <wp:extent cx="7553960" cy="311150"/>
          <wp:effectExtent l="19050" t="0" r="8890" b="0"/>
          <wp:wrapNone/>
          <wp:docPr id="34"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83168" behindDoc="1" locked="0" layoutInCell="1" allowOverlap="1" wp14:anchorId="58D76F03" wp14:editId="5BCAAF70">
          <wp:simplePos x="0" y="0"/>
          <wp:positionH relativeFrom="page">
            <wp:posOffset>-1270</wp:posOffset>
          </wp:positionH>
          <wp:positionV relativeFrom="page">
            <wp:posOffset>10160000</wp:posOffset>
          </wp:positionV>
          <wp:extent cx="7553960" cy="311150"/>
          <wp:effectExtent l="19050" t="0" r="8890" b="0"/>
          <wp:wrapNone/>
          <wp:docPr id="35"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82144" behindDoc="1" locked="0" layoutInCell="1" allowOverlap="1" wp14:anchorId="09B9445E" wp14:editId="2380741C">
          <wp:simplePos x="0" y="0"/>
          <wp:positionH relativeFrom="page">
            <wp:posOffset>-1270</wp:posOffset>
          </wp:positionH>
          <wp:positionV relativeFrom="page">
            <wp:posOffset>10160000</wp:posOffset>
          </wp:positionV>
          <wp:extent cx="7553960" cy="311150"/>
          <wp:effectExtent l="19050" t="0" r="8890" b="0"/>
          <wp:wrapNone/>
          <wp:docPr id="36"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81120" behindDoc="1" locked="0" layoutInCell="1" allowOverlap="1" wp14:anchorId="11F32539" wp14:editId="37E7C763">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784192" behindDoc="0" locked="0" layoutInCell="1" allowOverlap="1" wp14:anchorId="51D8E5F9" wp14:editId="08FB6677">
              <wp:simplePos x="0" y="0"/>
              <wp:positionH relativeFrom="column">
                <wp:posOffset>6122035</wp:posOffset>
              </wp:positionH>
              <wp:positionV relativeFrom="paragraph">
                <wp:posOffset>-156210</wp:posOffset>
              </wp:positionV>
              <wp:extent cx="711835" cy="58674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B2B0" id="Rectangle 16" o:spid="_x0000_s1026" style="position:absolute;margin-left:482.05pt;margin-top:-12.3pt;width:56.05pt;height:4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crfQIAAPs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" stroked="f"/>
          </w:pict>
        </mc:Fallback>
      </mc:AlternateContent>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 xml:space="preserve"> </w:t>
    </w:r>
    <w:r w:rsidRPr="00555CC3">
      <w:fldChar w:fldCharType="end"/>
    </w:r>
  </w:p>
  <w:p w:rsidR="00C62268" w:rsidRPr="00465533" w:rsidRDefault="007871C4"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Pr>
        <w:b w:val="0"/>
        <w:color w:val="A6A6A6" w:themeColor="background1" w:themeShade="A6"/>
        <w:sz w:val="16"/>
        <w:szCs w:val="16"/>
      </w:rPr>
      <w:t xml:space="preserve"> </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Pr>
        <w:b w:val="0"/>
        <w:color w:val="A6A6A6" w:themeColor="background1" w:themeShade="A6"/>
        <w:sz w:val="16"/>
        <w:szCs w:val="16"/>
      </w:rPr>
      <w:t xml:space="preserve"> </w:t>
    </w:r>
    <w:r w:rsidRPr="00465533">
      <w:rPr>
        <w:b w:val="0"/>
        <w:color w:val="A6A6A6" w:themeColor="background1" w:themeShade="A6"/>
        <w:sz w:val="16"/>
        <w:szCs w:val="16"/>
      </w:rPr>
      <w:fldChar w:fldCharType="end"/>
    </w:r>
  </w:p>
  <w:p w:rsidR="00C62268" w:rsidRPr="00465533" w:rsidRDefault="007871C4" w:rsidP="00CE3011">
    <w:pPr>
      <w:pStyle w:val="Footer"/>
      <w:rPr>
        <w:b w:val="0"/>
        <w:color w:val="A6A6A6" w:themeColor="background1" w:themeShade="A6"/>
        <w:sz w:val="16"/>
        <w:szCs w:val="16"/>
      </w:rPr>
    </w:pPr>
    <w:r>
      <w:rPr>
        <w:b w:val="0"/>
        <w:color w:val="A6A6A6" w:themeColor="background1" w:themeShade="A6"/>
        <w:sz w:val="16"/>
        <w:szCs w:val="16"/>
        <w:lang w:eastAsia="en-NZ"/>
      </w:rPr>
      <mc:AlternateContent>
        <mc:Choice Requires="wps">
          <w:drawing>
            <wp:anchor distT="0" distB="0" distL="114300" distR="114300" simplePos="0" relativeHeight="251773952" behindDoc="0" locked="0" layoutInCell="1" allowOverlap="1" wp14:anchorId="2F969103" wp14:editId="3E45F941">
              <wp:simplePos x="0" y="0"/>
              <wp:positionH relativeFrom="column">
                <wp:posOffset>5062220</wp:posOffset>
              </wp:positionH>
              <wp:positionV relativeFrom="page">
                <wp:posOffset>10164445</wp:posOffset>
              </wp:positionV>
              <wp:extent cx="1162685" cy="226695"/>
              <wp:effectExtent l="4445" t="1270" r="4445" b="635"/>
              <wp:wrapNone/>
              <wp:docPr id="10"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62268" w:rsidRPr="00B05FC9" w:rsidRDefault="007871C4"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69103" id="_x0000_t202" coordsize="21600,21600" o:spt="202" path="m,l,21600r21600,l21600,xe">
              <v:stroke joinstyle="miter"/>
              <v:path gradientshapeok="t" o:connecttype="rect"/>
            </v:shapetype>
            <v:shape id="_x0000_s1029" type="#_x0000_t202" style="position:absolute;margin-left:398.6pt;margin-top:800.35pt;width:91.55pt;height:1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" filled="f" stroked="f" strokeweight=".5pt">
              <v:textbox>
                <w:txbxContent>
                  <w:p w:rsidR="00C62268" w:rsidRPr="00B05FC9" w:rsidRDefault="007871C4" w:rsidP="003D2E9C">
                    <w:pPr>
                      <w:rPr>
                        <w:b/>
                        <w:color w:val="2A6EBB"/>
                        <w:sz w:val="16"/>
                        <w:szCs w:val="16"/>
                      </w:rPr>
                    </w:pPr>
                    <w:r w:rsidRPr="00B05FC9">
                      <w:rPr>
                        <w:b/>
                        <w:color w:val="2A6EBB"/>
                        <w:sz w:val="16"/>
                        <w:szCs w:val="16"/>
                      </w:rPr>
                      <w:t>education.govt.nz</w:t>
                    </w:r>
                  </w:p>
                </w:txbxContent>
              </v:textbox>
              <w10:wrap anchory="page"/>
            </v:shape>
          </w:pict>
        </mc:Fallback>
      </mc:AlternateConten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MailAddress \* CHARFORMAT </w:instrText>
    </w:r>
    <w:r w:rsidRPr="00465533">
      <w:rPr>
        <w:b w:val="0"/>
        <w:color w:val="A6A6A6" w:themeColor="background1" w:themeShade="A6"/>
        <w:sz w:val="16"/>
        <w:szCs w:val="16"/>
      </w:rPr>
      <w:fldChar w:fldCharType="separate"/>
    </w:r>
    <w:r>
      <w:rPr>
        <w:b w:val="0"/>
        <w:color w:val="A6A6A6" w:themeColor="background1" w:themeShade="A6"/>
        <w:sz w:val="16"/>
        <w:szCs w:val="16"/>
      </w:rPr>
      <w:t xml:space="preserve"> </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Phone: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OfficePhone \* CHARFORMAT </w:instrText>
    </w:r>
    <w:r w:rsidRPr="00465533">
      <w:rPr>
        <w:b w:val="0"/>
        <w:color w:val="A6A6A6" w:themeColor="background1" w:themeShade="A6"/>
        <w:sz w:val="16"/>
        <w:szCs w:val="16"/>
      </w:rPr>
      <w:fldChar w:fldCharType="separate"/>
    </w:r>
    <w:r>
      <w:rPr>
        <w:b w:val="0"/>
        <w:color w:val="A6A6A6" w:themeColor="background1" w:themeShade="A6"/>
        <w:sz w:val="16"/>
        <w:szCs w:val="16"/>
      </w:rPr>
      <w:t xml:space="preserve"> </w:t>
    </w:r>
    <w:r w:rsidRPr="00465533">
      <w:rPr>
        <w:b w:val="0"/>
        <w:color w:val="A6A6A6" w:themeColor="background1" w:themeShade="A6"/>
        <w:sz w:val="16"/>
        <w:szCs w:val="16"/>
      </w:rPr>
      <w:fldChar w:fldCharType="end"/>
    </w:r>
    <w:r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Pr="00465533">
      <w:rPr>
        <w:b w:val="0"/>
        <w:color w:val="A6A6A6" w:themeColor="background1" w:themeShade="A6"/>
        <w:sz w:val="16"/>
        <w:szCs w:val="16"/>
      </w:rPr>
      <w:instrText xml:space="preserve"> DOCVARIABLE varCompFax \* CHARFORMAT </w:instrText>
    </w:r>
    <w:r w:rsidRPr="00465533">
      <w:rPr>
        <w:b w:val="0"/>
        <w:color w:val="A6A6A6" w:themeColor="background1" w:themeShade="A6"/>
        <w:sz w:val="16"/>
        <w:szCs w:val="16"/>
      </w:rPr>
      <w:fldChar w:fldCharType="separate"/>
    </w:r>
    <w:r>
      <w:rPr>
        <w:b w:val="0"/>
        <w:color w:val="A6A6A6" w:themeColor="background1" w:themeShade="A6"/>
        <w:sz w:val="16"/>
        <w:szCs w:val="16"/>
      </w:rPr>
      <w:t>Fax</w:t>
    </w:r>
    <w:r w:rsidRPr="00465533">
      <w:rPr>
        <w:b w:val="0"/>
        <w:color w:val="A6A6A6" w:themeColor="background1" w:themeShade="A6"/>
        <w:sz w:val="16"/>
        <w:szCs w:val="16"/>
      </w:rPr>
      <w:fldChar w:fldCharType="end"/>
    </w:r>
  </w:p>
  <w:p w:rsidR="00C62268" w:rsidRPr="00555CC3" w:rsidRDefault="007871C4" w:rsidP="00CE3011">
    <w:pPr>
      <w:pStyle w:val="Footer"/>
      <w:spacing w:after="80"/>
      <w:rPr>
        <w:szCs w:val="16"/>
      </w:rPr>
    </w:pPr>
    <w:r>
      <w:rPr>
        <w:szCs w:val="16"/>
        <w:lang w:eastAsia="en-NZ"/>
      </w:rPr>
      <w:drawing>
        <wp:anchor distT="0" distB="0" distL="114300" distR="114300" simplePos="0" relativeHeight="251774976" behindDoc="1" locked="0" layoutInCell="1" allowOverlap="1" wp14:anchorId="1D78124D" wp14:editId="2262C5BA">
          <wp:simplePos x="0" y="0"/>
          <wp:positionH relativeFrom="page">
            <wp:posOffset>-1270</wp:posOffset>
          </wp:positionH>
          <wp:positionV relativeFrom="page">
            <wp:posOffset>10160000</wp:posOffset>
          </wp:positionV>
          <wp:extent cx="7553960" cy="311150"/>
          <wp:effectExtent l="19050" t="0" r="8890" b="0"/>
          <wp:wrapNone/>
          <wp:docPr id="37"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71904" behindDoc="1" locked="0" layoutInCell="1" allowOverlap="1" wp14:anchorId="42483B6D" wp14:editId="681C89AE">
          <wp:simplePos x="0" y="0"/>
          <wp:positionH relativeFrom="page">
            <wp:posOffset>-1270</wp:posOffset>
          </wp:positionH>
          <wp:positionV relativeFrom="page">
            <wp:posOffset>10160000</wp:posOffset>
          </wp:positionV>
          <wp:extent cx="7553960" cy="311150"/>
          <wp:effectExtent l="19050" t="0" r="8890" b="0"/>
          <wp:wrapNone/>
          <wp:docPr id="38"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70880" behindDoc="1" locked="0" layoutInCell="1" allowOverlap="1" wp14:anchorId="29DAC42F" wp14:editId="48A50F19">
          <wp:simplePos x="0" y="0"/>
          <wp:positionH relativeFrom="page">
            <wp:posOffset>-1270</wp:posOffset>
          </wp:positionH>
          <wp:positionV relativeFrom="page">
            <wp:posOffset>10160000</wp:posOffset>
          </wp:positionV>
          <wp:extent cx="7553960" cy="311150"/>
          <wp:effectExtent l="19050" t="0" r="8890" b="0"/>
          <wp:wrapNone/>
          <wp:docPr id="39"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69856" behindDoc="1" locked="0" layoutInCell="1" allowOverlap="1" wp14:anchorId="7F410B9E" wp14:editId="7D67AEEC">
          <wp:simplePos x="0" y="0"/>
          <wp:positionH relativeFrom="page">
            <wp:posOffset>-1270</wp:posOffset>
          </wp:positionH>
          <wp:positionV relativeFrom="page">
            <wp:posOffset>10160000</wp:posOffset>
          </wp:positionV>
          <wp:extent cx="7553960" cy="311150"/>
          <wp:effectExtent l="19050" t="0" r="8890" b="0"/>
          <wp:wrapNone/>
          <wp:docPr id="40"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772928" behindDoc="0" locked="0" layoutInCell="1" allowOverlap="1" wp14:anchorId="0DAE7DC3" wp14:editId="7A1B5636">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8717A" id="Rectangle 10" o:spid="_x0000_s1026" style="position:absolute;margin-left:482.05pt;margin-top:-12.3pt;width:56.05pt;height:4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" stroked="f"/>
          </w:pict>
        </mc:Fallback>
      </mc:AlternateContent>
    </w:r>
    <w:r>
      <w:rPr>
        <w:szCs w:val="16"/>
        <w:lang w:eastAsia="en-NZ"/>
      </w:rPr>
      <w:drawing>
        <wp:anchor distT="0" distB="0" distL="114300" distR="114300" simplePos="0" relativeHeight="251780096" behindDoc="1" locked="0" layoutInCell="1" allowOverlap="1" wp14:anchorId="05C7548D" wp14:editId="4B034D4F">
          <wp:simplePos x="0" y="0"/>
          <wp:positionH relativeFrom="page">
            <wp:posOffset>-1270</wp:posOffset>
          </wp:positionH>
          <wp:positionV relativeFrom="page">
            <wp:posOffset>10160000</wp:posOffset>
          </wp:positionV>
          <wp:extent cx="7553960" cy="311150"/>
          <wp:effectExtent l="19050" t="0" r="8890" b="0"/>
          <wp:wrapNone/>
          <wp:docPr id="41"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78048" behindDoc="1" locked="0" layoutInCell="1" allowOverlap="1" wp14:anchorId="58B9B05B" wp14:editId="66AF7909">
          <wp:simplePos x="0" y="0"/>
          <wp:positionH relativeFrom="page">
            <wp:posOffset>-1270</wp:posOffset>
          </wp:positionH>
          <wp:positionV relativeFrom="page">
            <wp:posOffset>10160000</wp:posOffset>
          </wp:positionV>
          <wp:extent cx="7553960" cy="311150"/>
          <wp:effectExtent l="19050" t="0" r="8890" b="0"/>
          <wp:wrapNone/>
          <wp:docPr id="42"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77024" behindDoc="1" locked="0" layoutInCell="1" allowOverlap="1" wp14:anchorId="74C33046" wp14:editId="7F1FDDBE">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76000" behindDoc="1" locked="0" layoutInCell="1" allowOverlap="1" wp14:anchorId="048ACD05" wp14:editId="5BE7EA31">
          <wp:simplePos x="0" y="0"/>
          <wp:positionH relativeFrom="page">
            <wp:posOffset>-1270</wp:posOffset>
          </wp:positionH>
          <wp:positionV relativeFrom="page">
            <wp:posOffset>10160000</wp:posOffset>
          </wp:positionV>
          <wp:extent cx="7553960" cy="311150"/>
          <wp:effectExtent l="19050" t="0" r="8890" b="0"/>
          <wp:wrapNone/>
          <wp:docPr id="43"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Pr>
        <w:szCs w:val="16"/>
        <w:lang w:eastAsia="en-NZ"/>
      </w:rPr>
      <mc:AlternateContent>
        <mc:Choice Requires="wps">
          <w:drawing>
            <wp:anchor distT="0" distB="0" distL="114300" distR="114300" simplePos="0" relativeHeight="251779072" behindDoc="0" locked="0" layoutInCell="1" allowOverlap="1" wp14:anchorId="6B104E89" wp14:editId="6BA1DDD2">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D831" id="Rectangle 14" o:spid="_x0000_s1026" style="position:absolute;margin-left:482.05pt;margin-top:-12.3pt;width:56.05pt;height:46.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3LfgIAAPw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&#1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C1" w:rsidRDefault="001807C1" w:rsidP="00D8748E">
      <w:r>
        <w:separator/>
      </w:r>
    </w:p>
  </w:footnote>
  <w:footnote w:type="continuationSeparator" w:id="0">
    <w:p w:rsidR="001807C1" w:rsidRDefault="001807C1"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1202FE9F" wp14:editId="17EEE0CD">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rsidR="00830B9D" w:rsidRDefault="00830B9D" w:rsidP="0001344C">
    <w:pPr>
      <w:pStyle w:val="BodyText"/>
    </w:pPr>
  </w:p>
  <w:p w:rsidR="00830B9D" w:rsidRDefault="00830B9D" w:rsidP="0001344C">
    <w:pPr>
      <w:pStyle w:val="BodyText"/>
    </w:pPr>
  </w:p>
  <w:p w:rsidR="00830B9D" w:rsidRDefault="00830B9D" w:rsidP="0001344C">
    <w:pPr>
      <w:pStyle w:val="BodyText"/>
    </w:pPr>
  </w:p>
  <w:p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4232C415" wp14:editId="30992888">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7EB4A725" wp14:editId="737D2A0E">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23C33F6B" wp14:editId="1464A7BE">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rsidR="00830B9D" w:rsidRDefault="00830B9D" w:rsidP="003448E3">
    <w:pPr>
      <w:pStyle w:val="Header"/>
    </w:pPr>
    <w:r>
      <w:rPr>
        <w:noProof/>
        <w:lang w:eastAsia="en-NZ"/>
      </w:rPr>
      <w:drawing>
        <wp:anchor distT="0" distB="0" distL="114300" distR="114300" simplePos="0" relativeHeight="251734016" behindDoc="0" locked="0" layoutInCell="1" allowOverlap="1" wp14:anchorId="7483DC84" wp14:editId="01AFB283">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295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2" w:rsidRDefault="002958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Default="007871C4" w:rsidP="003448E3">
    <w:pPr>
      <w:pStyle w:val="Header"/>
    </w:pPr>
    <w:r>
      <w:rPr>
        <w:b/>
        <w:noProof/>
        <w:lang w:eastAsia="en-NZ"/>
      </w:rPr>
      <mc:AlternateContent>
        <mc:Choice Requires="wps">
          <w:drawing>
            <wp:anchor distT="0" distB="0" distL="114300" distR="114300" simplePos="0" relativeHeight="251758592" behindDoc="0" locked="0" layoutInCell="1" allowOverlap="1" wp14:anchorId="2492B039" wp14:editId="2A7F3228">
              <wp:simplePos x="0" y="0"/>
              <wp:positionH relativeFrom="margin">
                <wp:posOffset>-183515</wp:posOffset>
              </wp:positionH>
              <wp:positionV relativeFrom="page">
                <wp:align>top</wp:align>
              </wp:positionV>
              <wp:extent cx="986790" cy="1616075"/>
              <wp:effectExtent l="0" t="0" r="0" b="3175"/>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A449952" id="Vertical_Spacer" o:spid="_x0000_s1026" style="position:absolute;margin-left:-14.45pt;margin-top:0;width:77.7pt;height:127.25pt;z-index:251758592;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" filled="f" stroked="f" strokeweight="1pt">
              <w10:wrap type="topAndBottom" anchorx="margin" anchory="page"/>
            </v:rect>
          </w:pict>
        </mc:Fallback>
      </mc:AlternateContent>
    </w:r>
    <w:r>
      <w:rPr>
        <w:b/>
        <w:noProof/>
        <w:lang w:eastAsia="en-NZ"/>
      </w:rPr>
      <w:drawing>
        <wp:anchor distT="0" distB="0" distL="114300" distR="114300" simplePos="0" relativeHeight="251766784" behindDoc="0" locked="0" layoutInCell="1" allowOverlap="1" wp14:anchorId="6CB3EBE4" wp14:editId="4D6D6EFB">
          <wp:simplePos x="0" y="0"/>
          <wp:positionH relativeFrom="page">
            <wp:posOffset>719455</wp:posOffset>
          </wp:positionH>
          <wp:positionV relativeFrom="page">
            <wp:posOffset>359410</wp:posOffset>
          </wp:positionV>
          <wp:extent cx="6122442" cy="887104"/>
          <wp:effectExtent l="19050" t="0" r="0" b="0"/>
          <wp:wrapNone/>
          <wp:docPr id="32" name="Logo_A4P_Corp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67808" behindDoc="0" locked="0" layoutInCell="1" allowOverlap="1" wp14:anchorId="7A477569" wp14:editId="2270425F">
          <wp:simplePos x="0" y="0"/>
          <wp:positionH relativeFrom="page">
            <wp:posOffset>719455</wp:posOffset>
          </wp:positionH>
          <wp:positionV relativeFrom="page">
            <wp:posOffset>359410</wp:posOffset>
          </wp:positionV>
          <wp:extent cx="6122442" cy="887104"/>
          <wp:effectExtent l="19050" t="0" r="0" b="0"/>
          <wp:wrapNone/>
          <wp:docPr id="33"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68832" behindDoc="0" locked="0" layoutInCell="1" allowOverlap="1" wp14:anchorId="47AEE87D" wp14:editId="1C19E32C">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65760" behindDoc="0" locked="0" layoutInCell="1" allowOverlap="1" wp14:anchorId="282CC7B5" wp14:editId="58F6317C">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A0F"/>
    <w:multiLevelType w:val="hybridMultilevel"/>
    <w:tmpl w:val="02ACF094"/>
    <w:lvl w:ilvl="0" w:tplc="C00C0220">
      <w:numFmt w:val="bullet"/>
      <w:lvlText w:val=""/>
      <w:lvlJc w:val="left"/>
      <w:pPr>
        <w:ind w:left="6" w:hanging="360"/>
      </w:pPr>
      <w:rPr>
        <w:rFonts w:ascii="Symbol" w:eastAsiaTheme="minorHAnsi" w:hAnsi="Symbol" w:cstheme="minorBidi" w:hint="default"/>
        <w:b w:val="0"/>
      </w:rPr>
    </w:lvl>
    <w:lvl w:ilvl="1" w:tplc="14090003">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 w15:restartNumberingAfterBreak="0">
    <w:nsid w:val="1F890C40"/>
    <w:multiLevelType w:val="hybridMultilevel"/>
    <w:tmpl w:val="D0C6DB7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2AE2DEE"/>
    <w:multiLevelType w:val="hybridMultilevel"/>
    <w:tmpl w:val="EA347800"/>
    <w:lvl w:ilvl="0" w:tplc="BF6055BE">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E377C7E"/>
    <w:multiLevelType w:val="hybridMultilevel"/>
    <w:tmpl w:val="A710B3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6310C56"/>
    <w:multiLevelType w:val="hybridMultilevel"/>
    <w:tmpl w:val="F69C7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5A86161"/>
    <w:multiLevelType w:val="hybridMultilevel"/>
    <w:tmpl w:val="1990F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C85587"/>
    <w:multiLevelType w:val="hybridMultilevel"/>
    <w:tmpl w:val="C1E29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E6B03B8"/>
    <w:multiLevelType w:val="hybridMultilevel"/>
    <w:tmpl w:val="FF4CB0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42933D1"/>
    <w:multiLevelType w:val="hybridMultilevel"/>
    <w:tmpl w:val="28A23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B024A91"/>
    <w:multiLevelType w:val="hybridMultilevel"/>
    <w:tmpl w:val="E7425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923107"/>
    <w:multiLevelType w:val="hybridMultilevel"/>
    <w:tmpl w:val="0E38B8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E7524A3"/>
    <w:multiLevelType w:val="hybridMultilevel"/>
    <w:tmpl w:val="0B2E520E"/>
    <w:lvl w:ilvl="0" w:tplc="C98C92EC">
      <w:numFmt w:val="bullet"/>
      <w:lvlText w:val=""/>
      <w:lvlJc w:val="left"/>
      <w:pPr>
        <w:ind w:left="2160" w:hanging="360"/>
      </w:pPr>
      <w:rPr>
        <w:rFonts w:ascii="Symbol" w:eastAsiaTheme="minorHAnsi" w:hAnsi="Symbol" w:cstheme="minorBid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1"/>
  </w:num>
  <w:num w:numId="2">
    <w:abstractNumId w:val="1"/>
  </w:num>
  <w:num w:numId="3">
    <w:abstractNumId w:val="9"/>
  </w:num>
  <w:num w:numId="4">
    <w:abstractNumId w:val="12"/>
  </w:num>
  <w:num w:numId="5">
    <w:abstractNumId w:val="0"/>
  </w:num>
  <w:num w:numId="6">
    <w:abstractNumId w:val="6"/>
  </w:num>
  <w:num w:numId="7">
    <w:abstractNumId w:val="8"/>
  </w:num>
  <w:num w:numId="8">
    <w:abstractNumId w:val="2"/>
  </w:num>
  <w:num w:numId="9">
    <w:abstractNumId w:val="3"/>
  </w:num>
  <w:num w:numId="10">
    <w:abstractNumId w:val="5"/>
  </w:num>
  <w:num w:numId="11">
    <w:abstractNumId w:val="10"/>
  </w:num>
  <w:num w:numId="12">
    <w:abstractNumId w:val="4"/>
  </w:num>
  <w:num w:numId="13">
    <w:abstractNumId w:val="7"/>
  </w:num>
  <w:num w:numId="14">
    <w:abstractNumId w:val="12"/>
  </w:num>
  <w:num w:numId="15">
    <w:abstractNumId w:val="12"/>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09FF"/>
    <w:rsid w:val="00002184"/>
    <w:rsid w:val="000074AA"/>
    <w:rsid w:val="000102C9"/>
    <w:rsid w:val="000102EB"/>
    <w:rsid w:val="000128DD"/>
    <w:rsid w:val="0001344C"/>
    <w:rsid w:val="0001446B"/>
    <w:rsid w:val="000158E1"/>
    <w:rsid w:val="00017C00"/>
    <w:rsid w:val="0002040D"/>
    <w:rsid w:val="00021620"/>
    <w:rsid w:val="00024793"/>
    <w:rsid w:val="00026CE8"/>
    <w:rsid w:val="00027B0D"/>
    <w:rsid w:val="00030815"/>
    <w:rsid w:val="0003160C"/>
    <w:rsid w:val="000316C8"/>
    <w:rsid w:val="0003308C"/>
    <w:rsid w:val="00033731"/>
    <w:rsid w:val="00037595"/>
    <w:rsid w:val="00042A7E"/>
    <w:rsid w:val="0004328B"/>
    <w:rsid w:val="000472BC"/>
    <w:rsid w:val="00051147"/>
    <w:rsid w:val="000547E5"/>
    <w:rsid w:val="0005497E"/>
    <w:rsid w:val="00057A6C"/>
    <w:rsid w:val="00060344"/>
    <w:rsid w:val="00063875"/>
    <w:rsid w:val="00063A3D"/>
    <w:rsid w:val="00064735"/>
    <w:rsid w:val="00065E88"/>
    <w:rsid w:val="000701C9"/>
    <w:rsid w:val="000704C8"/>
    <w:rsid w:val="000735C9"/>
    <w:rsid w:val="00075B43"/>
    <w:rsid w:val="00077A0C"/>
    <w:rsid w:val="000813E8"/>
    <w:rsid w:val="00081FFF"/>
    <w:rsid w:val="00083133"/>
    <w:rsid w:val="00085EB4"/>
    <w:rsid w:val="00094185"/>
    <w:rsid w:val="00095BC4"/>
    <w:rsid w:val="00096E70"/>
    <w:rsid w:val="000A361D"/>
    <w:rsid w:val="000A407A"/>
    <w:rsid w:val="000A5F6C"/>
    <w:rsid w:val="000A7B30"/>
    <w:rsid w:val="000B3008"/>
    <w:rsid w:val="000B5A50"/>
    <w:rsid w:val="000B6DCC"/>
    <w:rsid w:val="000B7044"/>
    <w:rsid w:val="000C3703"/>
    <w:rsid w:val="000C3D75"/>
    <w:rsid w:val="000C4077"/>
    <w:rsid w:val="000C43CA"/>
    <w:rsid w:val="000C4C63"/>
    <w:rsid w:val="000C5DE2"/>
    <w:rsid w:val="000D0C57"/>
    <w:rsid w:val="000D1347"/>
    <w:rsid w:val="000D1AF6"/>
    <w:rsid w:val="000D1EFB"/>
    <w:rsid w:val="000D3A6C"/>
    <w:rsid w:val="000D3E56"/>
    <w:rsid w:val="000D608F"/>
    <w:rsid w:val="000E0AD6"/>
    <w:rsid w:val="000E0B23"/>
    <w:rsid w:val="000E11F6"/>
    <w:rsid w:val="000E32DF"/>
    <w:rsid w:val="000E3F36"/>
    <w:rsid w:val="000E4F2D"/>
    <w:rsid w:val="000F1943"/>
    <w:rsid w:val="000F2F54"/>
    <w:rsid w:val="000F495B"/>
    <w:rsid w:val="000F5543"/>
    <w:rsid w:val="000F7329"/>
    <w:rsid w:val="000F7A58"/>
    <w:rsid w:val="00100A16"/>
    <w:rsid w:val="001014C1"/>
    <w:rsid w:val="001042BE"/>
    <w:rsid w:val="00111E24"/>
    <w:rsid w:val="00113219"/>
    <w:rsid w:val="0011508C"/>
    <w:rsid w:val="001168FF"/>
    <w:rsid w:val="00120042"/>
    <w:rsid w:val="0012196D"/>
    <w:rsid w:val="00124D54"/>
    <w:rsid w:val="0012634F"/>
    <w:rsid w:val="001265CB"/>
    <w:rsid w:val="00126BDC"/>
    <w:rsid w:val="00126C75"/>
    <w:rsid w:val="00127AB1"/>
    <w:rsid w:val="00130397"/>
    <w:rsid w:val="00134840"/>
    <w:rsid w:val="001411A9"/>
    <w:rsid w:val="001428C1"/>
    <w:rsid w:val="00144B67"/>
    <w:rsid w:val="00151043"/>
    <w:rsid w:val="00152F11"/>
    <w:rsid w:val="00153CC7"/>
    <w:rsid w:val="00154286"/>
    <w:rsid w:val="00154DE4"/>
    <w:rsid w:val="00154F05"/>
    <w:rsid w:val="0015783B"/>
    <w:rsid w:val="00162EE8"/>
    <w:rsid w:val="00163162"/>
    <w:rsid w:val="00164712"/>
    <w:rsid w:val="00164E21"/>
    <w:rsid w:val="001662B9"/>
    <w:rsid w:val="00166384"/>
    <w:rsid w:val="001672D5"/>
    <w:rsid w:val="0017084A"/>
    <w:rsid w:val="00170CE4"/>
    <w:rsid w:val="00174C36"/>
    <w:rsid w:val="00176BC2"/>
    <w:rsid w:val="001807C1"/>
    <w:rsid w:val="0018109F"/>
    <w:rsid w:val="00183131"/>
    <w:rsid w:val="00186C9A"/>
    <w:rsid w:val="00190A70"/>
    <w:rsid w:val="0019524C"/>
    <w:rsid w:val="001954D5"/>
    <w:rsid w:val="001956EA"/>
    <w:rsid w:val="00195767"/>
    <w:rsid w:val="001A17CE"/>
    <w:rsid w:val="001A1D77"/>
    <w:rsid w:val="001A205A"/>
    <w:rsid w:val="001A5739"/>
    <w:rsid w:val="001B2913"/>
    <w:rsid w:val="001B2F7C"/>
    <w:rsid w:val="001B4B43"/>
    <w:rsid w:val="001B4CED"/>
    <w:rsid w:val="001B65EA"/>
    <w:rsid w:val="001B7F44"/>
    <w:rsid w:val="001C090E"/>
    <w:rsid w:val="001D3C02"/>
    <w:rsid w:val="001D404B"/>
    <w:rsid w:val="001D5641"/>
    <w:rsid w:val="001D604F"/>
    <w:rsid w:val="001D7D02"/>
    <w:rsid w:val="001E05E9"/>
    <w:rsid w:val="001E5921"/>
    <w:rsid w:val="001F1594"/>
    <w:rsid w:val="001F169B"/>
    <w:rsid w:val="001F442E"/>
    <w:rsid w:val="001F7AB2"/>
    <w:rsid w:val="002008F5"/>
    <w:rsid w:val="002014F6"/>
    <w:rsid w:val="00205C61"/>
    <w:rsid w:val="0021026D"/>
    <w:rsid w:val="00210D27"/>
    <w:rsid w:val="002227DF"/>
    <w:rsid w:val="002258C4"/>
    <w:rsid w:val="00226EFD"/>
    <w:rsid w:val="00227C60"/>
    <w:rsid w:val="0024130B"/>
    <w:rsid w:val="00246580"/>
    <w:rsid w:val="0025570D"/>
    <w:rsid w:val="00256E2C"/>
    <w:rsid w:val="002579E0"/>
    <w:rsid w:val="00263EBA"/>
    <w:rsid w:val="00275E58"/>
    <w:rsid w:val="002823F5"/>
    <w:rsid w:val="00285031"/>
    <w:rsid w:val="0029135B"/>
    <w:rsid w:val="00293F4E"/>
    <w:rsid w:val="0029587B"/>
    <w:rsid w:val="002961CA"/>
    <w:rsid w:val="00297ADF"/>
    <w:rsid w:val="002A32FF"/>
    <w:rsid w:val="002A3660"/>
    <w:rsid w:val="002A4901"/>
    <w:rsid w:val="002A7211"/>
    <w:rsid w:val="002B15E1"/>
    <w:rsid w:val="002B3223"/>
    <w:rsid w:val="002B3600"/>
    <w:rsid w:val="002B7E67"/>
    <w:rsid w:val="002C1ACC"/>
    <w:rsid w:val="002C374D"/>
    <w:rsid w:val="002C414C"/>
    <w:rsid w:val="002C548C"/>
    <w:rsid w:val="002C6A52"/>
    <w:rsid w:val="002C6C91"/>
    <w:rsid w:val="002D1869"/>
    <w:rsid w:val="002D5C34"/>
    <w:rsid w:val="002E07AB"/>
    <w:rsid w:val="002F68E9"/>
    <w:rsid w:val="0030280C"/>
    <w:rsid w:val="00302E2F"/>
    <w:rsid w:val="0030353A"/>
    <w:rsid w:val="00306A3A"/>
    <w:rsid w:val="00310129"/>
    <w:rsid w:val="00311C36"/>
    <w:rsid w:val="00312209"/>
    <w:rsid w:val="003155E3"/>
    <w:rsid w:val="00315AD0"/>
    <w:rsid w:val="00317D3A"/>
    <w:rsid w:val="00321FA1"/>
    <w:rsid w:val="0032692E"/>
    <w:rsid w:val="00326BC8"/>
    <w:rsid w:val="003305BF"/>
    <w:rsid w:val="00334C2F"/>
    <w:rsid w:val="0033585C"/>
    <w:rsid w:val="00335FFF"/>
    <w:rsid w:val="0034028A"/>
    <w:rsid w:val="00343AB4"/>
    <w:rsid w:val="003448E3"/>
    <w:rsid w:val="003459D5"/>
    <w:rsid w:val="00346214"/>
    <w:rsid w:val="00354717"/>
    <w:rsid w:val="00365931"/>
    <w:rsid w:val="00365ED9"/>
    <w:rsid w:val="00370C46"/>
    <w:rsid w:val="0037107B"/>
    <w:rsid w:val="0037448E"/>
    <w:rsid w:val="00374EB4"/>
    <w:rsid w:val="0037549A"/>
    <w:rsid w:val="00376A69"/>
    <w:rsid w:val="00377EA6"/>
    <w:rsid w:val="00381DC5"/>
    <w:rsid w:val="00383372"/>
    <w:rsid w:val="0038361B"/>
    <w:rsid w:val="00384230"/>
    <w:rsid w:val="00385149"/>
    <w:rsid w:val="00387E8D"/>
    <w:rsid w:val="003917E7"/>
    <w:rsid w:val="003A057F"/>
    <w:rsid w:val="003A169E"/>
    <w:rsid w:val="003A64F9"/>
    <w:rsid w:val="003B30A6"/>
    <w:rsid w:val="003C0669"/>
    <w:rsid w:val="003C22EF"/>
    <w:rsid w:val="003C2319"/>
    <w:rsid w:val="003C3D9A"/>
    <w:rsid w:val="003D579C"/>
    <w:rsid w:val="003D6240"/>
    <w:rsid w:val="003D6E35"/>
    <w:rsid w:val="003E1058"/>
    <w:rsid w:val="003E10D2"/>
    <w:rsid w:val="003E2799"/>
    <w:rsid w:val="003E53D7"/>
    <w:rsid w:val="003E5D74"/>
    <w:rsid w:val="003E6790"/>
    <w:rsid w:val="003E7565"/>
    <w:rsid w:val="003E76F1"/>
    <w:rsid w:val="003E7FFB"/>
    <w:rsid w:val="003F2D33"/>
    <w:rsid w:val="003F34B7"/>
    <w:rsid w:val="0040026C"/>
    <w:rsid w:val="00401A0C"/>
    <w:rsid w:val="004023C0"/>
    <w:rsid w:val="00403FDD"/>
    <w:rsid w:val="004040B5"/>
    <w:rsid w:val="004072CE"/>
    <w:rsid w:val="0040740C"/>
    <w:rsid w:val="00424267"/>
    <w:rsid w:val="0042476F"/>
    <w:rsid w:val="004372FE"/>
    <w:rsid w:val="004411C5"/>
    <w:rsid w:val="00446912"/>
    <w:rsid w:val="004569E5"/>
    <w:rsid w:val="0045783F"/>
    <w:rsid w:val="00457CDB"/>
    <w:rsid w:val="0047186B"/>
    <w:rsid w:val="0047405F"/>
    <w:rsid w:val="00475A85"/>
    <w:rsid w:val="00476938"/>
    <w:rsid w:val="00476C02"/>
    <w:rsid w:val="004817D2"/>
    <w:rsid w:val="0049156F"/>
    <w:rsid w:val="00494CE6"/>
    <w:rsid w:val="00496BEA"/>
    <w:rsid w:val="004976EA"/>
    <w:rsid w:val="004A1711"/>
    <w:rsid w:val="004A42E0"/>
    <w:rsid w:val="004A7F6F"/>
    <w:rsid w:val="004B0A64"/>
    <w:rsid w:val="004B1073"/>
    <w:rsid w:val="004C11B3"/>
    <w:rsid w:val="004C21FC"/>
    <w:rsid w:val="004C3FF8"/>
    <w:rsid w:val="004D246F"/>
    <w:rsid w:val="004D4D78"/>
    <w:rsid w:val="004D64D9"/>
    <w:rsid w:val="004D7E86"/>
    <w:rsid w:val="004E1524"/>
    <w:rsid w:val="004F29D5"/>
    <w:rsid w:val="004F4A69"/>
    <w:rsid w:val="004F7669"/>
    <w:rsid w:val="00504244"/>
    <w:rsid w:val="00504C78"/>
    <w:rsid w:val="00505351"/>
    <w:rsid w:val="0050786E"/>
    <w:rsid w:val="0051002A"/>
    <w:rsid w:val="0051149F"/>
    <w:rsid w:val="0051273D"/>
    <w:rsid w:val="00514E02"/>
    <w:rsid w:val="00516AE2"/>
    <w:rsid w:val="0052392B"/>
    <w:rsid w:val="00527203"/>
    <w:rsid w:val="00527F3B"/>
    <w:rsid w:val="00533410"/>
    <w:rsid w:val="00536DA4"/>
    <w:rsid w:val="005407E8"/>
    <w:rsid w:val="00540FEF"/>
    <w:rsid w:val="005423B7"/>
    <w:rsid w:val="005423B8"/>
    <w:rsid w:val="00543D35"/>
    <w:rsid w:val="00543EFC"/>
    <w:rsid w:val="005466C1"/>
    <w:rsid w:val="00547FA4"/>
    <w:rsid w:val="005527BA"/>
    <w:rsid w:val="005532DB"/>
    <w:rsid w:val="00553947"/>
    <w:rsid w:val="00554E3D"/>
    <w:rsid w:val="00555AE1"/>
    <w:rsid w:val="00555CC3"/>
    <w:rsid w:val="00555EF7"/>
    <w:rsid w:val="00557175"/>
    <w:rsid w:val="00560013"/>
    <w:rsid w:val="00560461"/>
    <w:rsid w:val="00561F78"/>
    <w:rsid w:val="005649D1"/>
    <w:rsid w:val="00566322"/>
    <w:rsid w:val="00571D84"/>
    <w:rsid w:val="00572C00"/>
    <w:rsid w:val="00572E77"/>
    <w:rsid w:val="00574411"/>
    <w:rsid w:val="00575B79"/>
    <w:rsid w:val="00576265"/>
    <w:rsid w:val="00576737"/>
    <w:rsid w:val="00577158"/>
    <w:rsid w:val="00577E75"/>
    <w:rsid w:val="00581CF4"/>
    <w:rsid w:val="00582269"/>
    <w:rsid w:val="00585AF2"/>
    <w:rsid w:val="00587EE0"/>
    <w:rsid w:val="0059160F"/>
    <w:rsid w:val="005958D7"/>
    <w:rsid w:val="00596639"/>
    <w:rsid w:val="00596783"/>
    <w:rsid w:val="005A196A"/>
    <w:rsid w:val="005A515A"/>
    <w:rsid w:val="005A6871"/>
    <w:rsid w:val="005A7261"/>
    <w:rsid w:val="005A7A26"/>
    <w:rsid w:val="005B1304"/>
    <w:rsid w:val="005B3696"/>
    <w:rsid w:val="005B7034"/>
    <w:rsid w:val="005B7642"/>
    <w:rsid w:val="005C1A6C"/>
    <w:rsid w:val="005C5CEB"/>
    <w:rsid w:val="005C6DF8"/>
    <w:rsid w:val="005D1039"/>
    <w:rsid w:val="005D2AFD"/>
    <w:rsid w:val="005D2FD6"/>
    <w:rsid w:val="005D4A66"/>
    <w:rsid w:val="005D5DAD"/>
    <w:rsid w:val="005E3394"/>
    <w:rsid w:val="005E49B2"/>
    <w:rsid w:val="005E6CD2"/>
    <w:rsid w:val="005E7A9D"/>
    <w:rsid w:val="005E7D2B"/>
    <w:rsid w:val="005F39C6"/>
    <w:rsid w:val="005F53A6"/>
    <w:rsid w:val="005F68B1"/>
    <w:rsid w:val="005F7224"/>
    <w:rsid w:val="005F73FB"/>
    <w:rsid w:val="0060091B"/>
    <w:rsid w:val="00603703"/>
    <w:rsid w:val="006040D3"/>
    <w:rsid w:val="006055F1"/>
    <w:rsid w:val="00605C52"/>
    <w:rsid w:val="006067BF"/>
    <w:rsid w:val="00612C71"/>
    <w:rsid w:val="00613D45"/>
    <w:rsid w:val="00615845"/>
    <w:rsid w:val="006177C3"/>
    <w:rsid w:val="00621429"/>
    <w:rsid w:val="00622DE5"/>
    <w:rsid w:val="006265B9"/>
    <w:rsid w:val="00626D8D"/>
    <w:rsid w:val="00631EF1"/>
    <w:rsid w:val="00632FFF"/>
    <w:rsid w:val="006347AC"/>
    <w:rsid w:val="006364B5"/>
    <w:rsid w:val="00641374"/>
    <w:rsid w:val="006476F4"/>
    <w:rsid w:val="00647A07"/>
    <w:rsid w:val="00647B39"/>
    <w:rsid w:val="00651498"/>
    <w:rsid w:val="00651EBA"/>
    <w:rsid w:val="0065280A"/>
    <w:rsid w:val="006532C8"/>
    <w:rsid w:val="00655AFF"/>
    <w:rsid w:val="00656F18"/>
    <w:rsid w:val="00660225"/>
    <w:rsid w:val="006675C2"/>
    <w:rsid w:val="006716EE"/>
    <w:rsid w:val="0067387C"/>
    <w:rsid w:val="006746A8"/>
    <w:rsid w:val="006750A8"/>
    <w:rsid w:val="0068288E"/>
    <w:rsid w:val="0068288F"/>
    <w:rsid w:val="006933DC"/>
    <w:rsid w:val="006934C4"/>
    <w:rsid w:val="006A7C4C"/>
    <w:rsid w:val="006B07BF"/>
    <w:rsid w:val="006B4CCF"/>
    <w:rsid w:val="006C0DEB"/>
    <w:rsid w:val="006C5148"/>
    <w:rsid w:val="006C5857"/>
    <w:rsid w:val="006C6B8D"/>
    <w:rsid w:val="006D3095"/>
    <w:rsid w:val="006E09F6"/>
    <w:rsid w:val="006E16B1"/>
    <w:rsid w:val="006E1CFA"/>
    <w:rsid w:val="006E1E07"/>
    <w:rsid w:val="006E4233"/>
    <w:rsid w:val="006E555D"/>
    <w:rsid w:val="006E63A2"/>
    <w:rsid w:val="006F09A4"/>
    <w:rsid w:val="006F13DD"/>
    <w:rsid w:val="006F1F30"/>
    <w:rsid w:val="006F3283"/>
    <w:rsid w:val="006F32AA"/>
    <w:rsid w:val="00703CDA"/>
    <w:rsid w:val="00705219"/>
    <w:rsid w:val="007053C3"/>
    <w:rsid w:val="0071045B"/>
    <w:rsid w:val="00721A14"/>
    <w:rsid w:val="00722F4F"/>
    <w:rsid w:val="00724792"/>
    <w:rsid w:val="00727A65"/>
    <w:rsid w:val="0073094A"/>
    <w:rsid w:val="00731287"/>
    <w:rsid w:val="00732400"/>
    <w:rsid w:val="007334F0"/>
    <w:rsid w:val="007347E6"/>
    <w:rsid w:val="00734F7F"/>
    <w:rsid w:val="00735126"/>
    <w:rsid w:val="00736A40"/>
    <w:rsid w:val="00740508"/>
    <w:rsid w:val="007467A7"/>
    <w:rsid w:val="00750259"/>
    <w:rsid w:val="00750ECF"/>
    <w:rsid w:val="00753F58"/>
    <w:rsid w:val="007545BA"/>
    <w:rsid w:val="00755205"/>
    <w:rsid w:val="00755209"/>
    <w:rsid w:val="00755D8C"/>
    <w:rsid w:val="0075659C"/>
    <w:rsid w:val="00757557"/>
    <w:rsid w:val="00764627"/>
    <w:rsid w:val="00767CE0"/>
    <w:rsid w:val="00771620"/>
    <w:rsid w:val="00772F43"/>
    <w:rsid w:val="007733FF"/>
    <w:rsid w:val="00776FEB"/>
    <w:rsid w:val="00783EE2"/>
    <w:rsid w:val="00784A3A"/>
    <w:rsid w:val="00786062"/>
    <w:rsid w:val="00786D7A"/>
    <w:rsid w:val="007871C4"/>
    <w:rsid w:val="00790892"/>
    <w:rsid w:val="00790BC0"/>
    <w:rsid w:val="00792A54"/>
    <w:rsid w:val="007946D0"/>
    <w:rsid w:val="007950D1"/>
    <w:rsid w:val="007A2E22"/>
    <w:rsid w:val="007A3B2C"/>
    <w:rsid w:val="007A6498"/>
    <w:rsid w:val="007B0168"/>
    <w:rsid w:val="007B2CA8"/>
    <w:rsid w:val="007B6215"/>
    <w:rsid w:val="007B629F"/>
    <w:rsid w:val="007B7DC5"/>
    <w:rsid w:val="007C06E9"/>
    <w:rsid w:val="007C073E"/>
    <w:rsid w:val="007C10CF"/>
    <w:rsid w:val="007C3117"/>
    <w:rsid w:val="007C5475"/>
    <w:rsid w:val="007D1351"/>
    <w:rsid w:val="007D3897"/>
    <w:rsid w:val="007D3D9A"/>
    <w:rsid w:val="007D3EAD"/>
    <w:rsid w:val="007D57E3"/>
    <w:rsid w:val="007D6057"/>
    <w:rsid w:val="007D62D6"/>
    <w:rsid w:val="007E628A"/>
    <w:rsid w:val="007F30F9"/>
    <w:rsid w:val="007F39B1"/>
    <w:rsid w:val="007F54BC"/>
    <w:rsid w:val="007F6D84"/>
    <w:rsid w:val="007F76A9"/>
    <w:rsid w:val="00801276"/>
    <w:rsid w:val="00801E3C"/>
    <w:rsid w:val="00801FD9"/>
    <w:rsid w:val="00802CE8"/>
    <w:rsid w:val="00817A53"/>
    <w:rsid w:val="00821E24"/>
    <w:rsid w:val="00821EBF"/>
    <w:rsid w:val="008307F7"/>
    <w:rsid w:val="00830B9D"/>
    <w:rsid w:val="00832F0E"/>
    <w:rsid w:val="00834807"/>
    <w:rsid w:val="00834C5B"/>
    <w:rsid w:val="00843093"/>
    <w:rsid w:val="00843FBF"/>
    <w:rsid w:val="00844527"/>
    <w:rsid w:val="00852F94"/>
    <w:rsid w:val="00853499"/>
    <w:rsid w:val="00857986"/>
    <w:rsid w:val="00862486"/>
    <w:rsid w:val="00862C48"/>
    <w:rsid w:val="00863380"/>
    <w:rsid w:val="00866F3F"/>
    <w:rsid w:val="008804A9"/>
    <w:rsid w:val="008830B0"/>
    <w:rsid w:val="008853E2"/>
    <w:rsid w:val="008867F0"/>
    <w:rsid w:val="00893A4E"/>
    <w:rsid w:val="0089527F"/>
    <w:rsid w:val="00896D8F"/>
    <w:rsid w:val="00896E03"/>
    <w:rsid w:val="008A0D98"/>
    <w:rsid w:val="008A2794"/>
    <w:rsid w:val="008A4D5E"/>
    <w:rsid w:val="008A66A1"/>
    <w:rsid w:val="008A7C70"/>
    <w:rsid w:val="008B207F"/>
    <w:rsid w:val="008B32F6"/>
    <w:rsid w:val="008B5267"/>
    <w:rsid w:val="008B6424"/>
    <w:rsid w:val="008B654E"/>
    <w:rsid w:val="008B66D2"/>
    <w:rsid w:val="008B6B27"/>
    <w:rsid w:val="008C18A5"/>
    <w:rsid w:val="008C4193"/>
    <w:rsid w:val="008C4CBC"/>
    <w:rsid w:val="008C6275"/>
    <w:rsid w:val="008D31C9"/>
    <w:rsid w:val="008D3FE1"/>
    <w:rsid w:val="008D56E0"/>
    <w:rsid w:val="008D6B5B"/>
    <w:rsid w:val="008D76FC"/>
    <w:rsid w:val="008E0BB9"/>
    <w:rsid w:val="008E155E"/>
    <w:rsid w:val="008E4352"/>
    <w:rsid w:val="008E684C"/>
    <w:rsid w:val="008F0D70"/>
    <w:rsid w:val="008F0F99"/>
    <w:rsid w:val="008F32BE"/>
    <w:rsid w:val="008F4135"/>
    <w:rsid w:val="008F4A12"/>
    <w:rsid w:val="008F7C7F"/>
    <w:rsid w:val="00900ACA"/>
    <w:rsid w:val="0090246D"/>
    <w:rsid w:val="00906202"/>
    <w:rsid w:val="00906D37"/>
    <w:rsid w:val="00907673"/>
    <w:rsid w:val="00914D42"/>
    <w:rsid w:val="00917732"/>
    <w:rsid w:val="00923495"/>
    <w:rsid w:val="00924236"/>
    <w:rsid w:val="00925480"/>
    <w:rsid w:val="00926E6E"/>
    <w:rsid w:val="00934BB1"/>
    <w:rsid w:val="00937688"/>
    <w:rsid w:val="00937A6E"/>
    <w:rsid w:val="00941694"/>
    <w:rsid w:val="0094374E"/>
    <w:rsid w:val="00943D7D"/>
    <w:rsid w:val="009447E7"/>
    <w:rsid w:val="009478C9"/>
    <w:rsid w:val="00951311"/>
    <w:rsid w:val="00956927"/>
    <w:rsid w:val="00956E6C"/>
    <w:rsid w:val="00965DD5"/>
    <w:rsid w:val="009672E8"/>
    <w:rsid w:val="00973AE9"/>
    <w:rsid w:val="00975A44"/>
    <w:rsid w:val="00981459"/>
    <w:rsid w:val="0098246A"/>
    <w:rsid w:val="0098384B"/>
    <w:rsid w:val="00992E19"/>
    <w:rsid w:val="00993B63"/>
    <w:rsid w:val="009A0B7A"/>
    <w:rsid w:val="009A31E7"/>
    <w:rsid w:val="009A3AFE"/>
    <w:rsid w:val="009A5B4C"/>
    <w:rsid w:val="009B0245"/>
    <w:rsid w:val="009B35B5"/>
    <w:rsid w:val="009C00D4"/>
    <w:rsid w:val="009C1AAA"/>
    <w:rsid w:val="009D0E7E"/>
    <w:rsid w:val="009D30BA"/>
    <w:rsid w:val="009E142D"/>
    <w:rsid w:val="009E5F30"/>
    <w:rsid w:val="009E643F"/>
    <w:rsid w:val="009E7403"/>
    <w:rsid w:val="009F3614"/>
    <w:rsid w:val="009F4343"/>
    <w:rsid w:val="009F470C"/>
    <w:rsid w:val="009F6037"/>
    <w:rsid w:val="009F6BBA"/>
    <w:rsid w:val="00A02B2E"/>
    <w:rsid w:val="00A02D09"/>
    <w:rsid w:val="00A03037"/>
    <w:rsid w:val="00A05F00"/>
    <w:rsid w:val="00A062EF"/>
    <w:rsid w:val="00A067AB"/>
    <w:rsid w:val="00A15D1E"/>
    <w:rsid w:val="00A1773E"/>
    <w:rsid w:val="00A200D4"/>
    <w:rsid w:val="00A232E7"/>
    <w:rsid w:val="00A250C1"/>
    <w:rsid w:val="00A259B6"/>
    <w:rsid w:val="00A271EB"/>
    <w:rsid w:val="00A31C8D"/>
    <w:rsid w:val="00A329C0"/>
    <w:rsid w:val="00A32D62"/>
    <w:rsid w:val="00A365F4"/>
    <w:rsid w:val="00A369FE"/>
    <w:rsid w:val="00A403B3"/>
    <w:rsid w:val="00A429DC"/>
    <w:rsid w:val="00A42E91"/>
    <w:rsid w:val="00A440F4"/>
    <w:rsid w:val="00A44A4C"/>
    <w:rsid w:val="00A46686"/>
    <w:rsid w:val="00A5338E"/>
    <w:rsid w:val="00A54650"/>
    <w:rsid w:val="00A548CF"/>
    <w:rsid w:val="00A57A23"/>
    <w:rsid w:val="00A60C05"/>
    <w:rsid w:val="00A60F29"/>
    <w:rsid w:val="00A7247B"/>
    <w:rsid w:val="00A85515"/>
    <w:rsid w:val="00A86013"/>
    <w:rsid w:val="00A87850"/>
    <w:rsid w:val="00A93659"/>
    <w:rsid w:val="00A9381B"/>
    <w:rsid w:val="00A948B4"/>
    <w:rsid w:val="00A95722"/>
    <w:rsid w:val="00AA0A85"/>
    <w:rsid w:val="00AA4ED0"/>
    <w:rsid w:val="00AA6AC5"/>
    <w:rsid w:val="00AB2A62"/>
    <w:rsid w:val="00AC4958"/>
    <w:rsid w:val="00AC73D6"/>
    <w:rsid w:val="00AD07C2"/>
    <w:rsid w:val="00AD0FCE"/>
    <w:rsid w:val="00AE057C"/>
    <w:rsid w:val="00AE655D"/>
    <w:rsid w:val="00AF1215"/>
    <w:rsid w:val="00AF2244"/>
    <w:rsid w:val="00AF4050"/>
    <w:rsid w:val="00AF5884"/>
    <w:rsid w:val="00B0652A"/>
    <w:rsid w:val="00B13B1F"/>
    <w:rsid w:val="00B1750D"/>
    <w:rsid w:val="00B23CFD"/>
    <w:rsid w:val="00B23F54"/>
    <w:rsid w:val="00B24CC7"/>
    <w:rsid w:val="00B33DE1"/>
    <w:rsid w:val="00B36270"/>
    <w:rsid w:val="00B463FF"/>
    <w:rsid w:val="00B51375"/>
    <w:rsid w:val="00B51CC3"/>
    <w:rsid w:val="00B56203"/>
    <w:rsid w:val="00B6342D"/>
    <w:rsid w:val="00B63750"/>
    <w:rsid w:val="00B67EEC"/>
    <w:rsid w:val="00B716E6"/>
    <w:rsid w:val="00B76777"/>
    <w:rsid w:val="00B77B89"/>
    <w:rsid w:val="00B82EB9"/>
    <w:rsid w:val="00B86007"/>
    <w:rsid w:val="00B954DA"/>
    <w:rsid w:val="00B955FB"/>
    <w:rsid w:val="00B96327"/>
    <w:rsid w:val="00BA520A"/>
    <w:rsid w:val="00BB167E"/>
    <w:rsid w:val="00BB4C38"/>
    <w:rsid w:val="00BB4F7A"/>
    <w:rsid w:val="00BB5D87"/>
    <w:rsid w:val="00BC29DB"/>
    <w:rsid w:val="00BC6C11"/>
    <w:rsid w:val="00BC6D0F"/>
    <w:rsid w:val="00BC79A3"/>
    <w:rsid w:val="00BD317D"/>
    <w:rsid w:val="00BD43A3"/>
    <w:rsid w:val="00BD73A8"/>
    <w:rsid w:val="00BD76C0"/>
    <w:rsid w:val="00BE7F92"/>
    <w:rsid w:val="00BF768C"/>
    <w:rsid w:val="00C02D0C"/>
    <w:rsid w:val="00C06BA9"/>
    <w:rsid w:val="00C117C7"/>
    <w:rsid w:val="00C14D01"/>
    <w:rsid w:val="00C202AA"/>
    <w:rsid w:val="00C222B5"/>
    <w:rsid w:val="00C26C14"/>
    <w:rsid w:val="00C303C3"/>
    <w:rsid w:val="00C321C9"/>
    <w:rsid w:val="00C328A2"/>
    <w:rsid w:val="00C33F66"/>
    <w:rsid w:val="00C346F0"/>
    <w:rsid w:val="00C3751D"/>
    <w:rsid w:val="00C37E75"/>
    <w:rsid w:val="00C402C7"/>
    <w:rsid w:val="00C50452"/>
    <w:rsid w:val="00C524C4"/>
    <w:rsid w:val="00C54408"/>
    <w:rsid w:val="00C54FFC"/>
    <w:rsid w:val="00C624CF"/>
    <w:rsid w:val="00C70C13"/>
    <w:rsid w:val="00C70C99"/>
    <w:rsid w:val="00C70DCA"/>
    <w:rsid w:val="00C72EA5"/>
    <w:rsid w:val="00C73175"/>
    <w:rsid w:val="00C73798"/>
    <w:rsid w:val="00C741DA"/>
    <w:rsid w:val="00C83A10"/>
    <w:rsid w:val="00C86693"/>
    <w:rsid w:val="00CA1AF3"/>
    <w:rsid w:val="00CA1CAD"/>
    <w:rsid w:val="00CA6181"/>
    <w:rsid w:val="00CA7552"/>
    <w:rsid w:val="00CB01DA"/>
    <w:rsid w:val="00CB1598"/>
    <w:rsid w:val="00CB4A98"/>
    <w:rsid w:val="00CB6681"/>
    <w:rsid w:val="00CC17B4"/>
    <w:rsid w:val="00CD2552"/>
    <w:rsid w:val="00CD25DF"/>
    <w:rsid w:val="00CD3083"/>
    <w:rsid w:val="00CD3744"/>
    <w:rsid w:val="00CD3B5A"/>
    <w:rsid w:val="00CD42CA"/>
    <w:rsid w:val="00CD6A6C"/>
    <w:rsid w:val="00CE322A"/>
    <w:rsid w:val="00CE7E9A"/>
    <w:rsid w:val="00CF16C8"/>
    <w:rsid w:val="00CF54A7"/>
    <w:rsid w:val="00D00978"/>
    <w:rsid w:val="00D009F5"/>
    <w:rsid w:val="00D01ED2"/>
    <w:rsid w:val="00D03A90"/>
    <w:rsid w:val="00D03AE0"/>
    <w:rsid w:val="00D04A82"/>
    <w:rsid w:val="00D0566A"/>
    <w:rsid w:val="00D057AB"/>
    <w:rsid w:val="00D06593"/>
    <w:rsid w:val="00D21073"/>
    <w:rsid w:val="00D24CA0"/>
    <w:rsid w:val="00D263F3"/>
    <w:rsid w:val="00D26E1B"/>
    <w:rsid w:val="00D2729D"/>
    <w:rsid w:val="00D311C6"/>
    <w:rsid w:val="00D322E4"/>
    <w:rsid w:val="00D337AC"/>
    <w:rsid w:val="00D40A18"/>
    <w:rsid w:val="00D51209"/>
    <w:rsid w:val="00D53158"/>
    <w:rsid w:val="00D558F2"/>
    <w:rsid w:val="00D55AAB"/>
    <w:rsid w:val="00D64CF8"/>
    <w:rsid w:val="00D67CF0"/>
    <w:rsid w:val="00D7245F"/>
    <w:rsid w:val="00D729A3"/>
    <w:rsid w:val="00D744AF"/>
    <w:rsid w:val="00D76121"/>
    <w:rsid w:val="00D81AA5"/>
    <w:rsid w:val="00D827FA"/>
    <w:rsid w:val="00D82B9D"/>
    <w:rsid w:val="00D836B7"/>
    <w:rsid w:val="00D845FD"/>
    <w:rsid w:val="00D8748E"/>
    <w:rsid w:val="00D92F8A"/>
    <w:rsid w:val="00D95FF9"/>
    <w:rsid w:val="00DA2133"/>
    <w:rsid w:val="00DA2763"/>
    <w:rsid w:val="00DA34B3"/>
    <w:rsid w:val="00DB22A5"/>
    <w:rsid w:val="00DB3A18"/>
    <w:rsid w:val="00DB40FE"/>
    <w:rsid w:val="00DB57A5"/>
    <w:rsid w:val="00DB721F"/>
    <w:rsid w:val="00DB76EA"/>
    <w:rsid w:val="00DC1EF8"/>
    <w:rsid w:val="00DC23DF"/>
    <w:rsid w:val="00DC250B"/>
    <w:rsid w:val="00DC3AD5"/>
    <w:rsid w:val="00DC44F7"/>
    <w:rsid w:val="00DD59BE"/>
    <w:rsid w:val="00DE2F48"/>
    <w:rsid w:val="00DF1D05"/>
    <w:rsid w:val="00DF3927"/>
    <w:rsid w:val="00DF6C8D"/>
    <w:rsid w:val="00E00F4B"/>
    <w:rsid w:val="00E03F88"/>
    <w:rsid w:val="00E06F7F"/>
    <w:rsid w:val="00E24CFF"/>
    <w:rsid w:val="00E30941"/>
    <w:rsid w:val="00E327BF"/>
    <w:rsid w:val="00E33414"/>
    <w:rsid w:val="00E334A3"/>
    <w:rsid w:val="00E337B6"/>
    <w:rsid w:val="00E40994"/>
    <w:rsid w:val="00E47E54"/>
    <w:rsid w:val="00E50942"/>
    <w:rsid w:val="00E535BC"/>
    <w:rsid w:val="00E55C03"/>
    <w:rsid w:val="00E56212"/>
    <w:rsid w:val="00E6070E"/>
    <w:rsid w:val="00E6528C"/>
    <w:rsid w:val="00E6767B"/>
    <w:rsid w:val="00E70684"/>
    <w:rsid w:val="00E707F2"/>
    <w:rsid w:val="00E71FC2"/>
    <w:rsid w:val="00E731CE"/>
    <w:rsid w:val="00E732EA"/>
    <w:rsid w:val="00E8084B"/>
    <w:rsid w:val="00E87B24"/>
    <w:rsid w:val="00E916D5"/>
    <w:rsid w:val="00E96DF2"/>
    <w:rsid w:val="00E97ED1"/>
    <w:rsid w:val="00EA0E18"/>
    <w:rsid w:val="00EA3541"/>
    <w:rsid w:val="00EB138C"/>
    <w:rsid w:val="00EB4C9F"/>
    <w:rsid w:val="00EB4CB9"/>
    <w:rsid w:val="00EB50BB"/>
    <w:rsid w:val="00EB5F3A"/>
    <w:rsid w:val="00EB77DC"/>
    <w:rsid w:val="00EC193A"/>
    <w:rsid w:val="00EC2F55"/>
    <w:rsid w:val="00EC3F9B"/>
    <w:rsid w:val="00EC6923"/>
    <w:rsid w:val="00ED4570"/>
    <w:rsid w:val="00ED6873"/>
    <w:rsid w:val="00EE1E0F"/>
    <w:rsid w:val="00EE419C"/>
    <w:rsid w:val="00EE50DC"/>
    <w:rsid w:val="00EE6E54"/>
    <w:rsid w:val="00EF3231"/>
    <w:rsid w:val="00EF3C68"/>
    <w:rsid w:val="00EF4F5F"/>
    <w:rsid w:val="00EF58C5"/>
    <w:rsid w:val="00EF68E1"/>
    <w:rsid w:val="00F01AEE"/>
    <w:rsid w:val="00F02273"/>
    <w:rsid w:val="00F02D91"/>
    <w:rsid w:val="00F03272"/>
    <w:rsid w:val="00F033BA"/>
    <w:rsid w:val="00F06CA2"/>
    <w:rsid w:val="00F077E8"/>
    <w:rsid w:val="00F11EBD"/>
    <w:rsid w:val="00F15727"/>
    <w:rsid w:val="00F1744B"/>
    <w:rsid w:val="00F17A65"/>
    <w:rsid w:val="00F17BD3"/>
    <w:rsid w:val="00F24653"/>
    <w:rsid w:val="00F25C8F"/>
    <w:rsid w:val="00F347C5"/>
    <w:rsid w:val="00F37656"/>
    <w:rsid w:val="00F40154"/>
    <w:rsid w:val="00F41257"/>
    <w:rsid w:val="00F43A9E"/>
    <w:rsid w:val="00F455B7"/>
    <w:rsid w:val="00F466B5"/>
    <w:rsid w:val="00F53E84"/>
    <w:rsid w:val="00F57039"/>
    <w:rsid w:val="00F574B7"/>
    <w:rsid w:val="00F60ACA"/>
    <w:rsid w:val="00F62CD2"/>
    <w:rsid w:val="00F65C10"/>
    <w:rsid w:val="00F72C54"/>
    <w:rsid w:val="00F76C5E"/>
    <w:rsid w:val="00F77131"/>
    <w:rsid w:val="00F84340"/>
    <w:rsid w:val="00F859F5"/>
    <w:rsid w:val="00F85AA9"/>
    <w:rsid w:val="00F87B85"/>
    <w:rsid w:val="00F911CF"/>
    <w:rsid w:val="00F91A31"/>
    <w:rsid w:val="00F91B14"/>
    <w:rsid w:val="00FA0CC5"/>
    <w:rsid w:val="00FA2FC6"/>
    <w:rsid w:val="00FA3735"/>
    <w:rsid w:val="00FA4401"/>
    <w:rsid w:val="00FA590A"/>
    <w:rsid w:val="00FB00B3"/>
    <w:rsid w:val="00FB7CD7"/>
    <w:rsid w:val="00FC049A"/>
    <w:rsid w:val="00FC0F9D"/>
    <w:rsid w:val="00FC2CB0"/>
    <w:rsid w:val="00FC4D33"/>
    <w:rsid w:val="00FC5287"/>
    <w:rsid w:val="00FD02C5"/>
    <w:rsid w:val="00FD3CE0"/>
    <w:rsid w:val="00FD449D"/>
    <w:rsid w:val="00FD649B"/>
    <w:rsid w:val="00FE1B6C"/>
    <w:rsid w:val="00FE3AAB"/>
    <w:rsid w:val="00FE4692"/>
    <w:rsid w:val="00FE7295"/>
    <w:rsid w:val="00FE7CB8"/>
    <w:rsid w:val="00FF2539"/>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uiPriority w:val="99"/>
    <w:semiHidden/>
    <w:unhideWhenUsed/>
    <w:rsid w:val="00385149"/>
    <w:rPr>
      <w:sz w:val="20"/>
    </w:rPr>
  </w:style>
  <w:style w:type="character" w:customStyle="1" w:styleId="CommentTextChar">
    <w:name w:val="Comment Text Char"/>
    <w:basedOn w:val="DefaultParagraphFont"/>
    <w:link w:val="CommentText"/>
    <w:uiPriority w:val="99"/>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semiHidden/>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937A6E"/>
    <w:rPr>
      <w:rFonts w:ascii="Interstate-Light" w:eastAsia="Times New Roman" w:hAnsi="Interstate-Light"/>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60">
      <w:bodyDiv w:val="1"/>
      <w:marLeft w:val="0"/>
      <w:marRight w:val="0"/>
      <w:marTop w:val="0"/>
      <w:marBottom w:val="0"/>
      <w:divBdr>
        <w:top w:val="none" w:sz="0" w:space="0" w:color="auto"/>
        <w:left w:val="none" w:sz="0" w:space="0" w:color="auto"/>
        <w:bottom w:val="none" w:sz="0" w:space="0" w:color="auto"/>
        <w:right w:val="none" w:sz="0" w:space="0" w:color="auto"/>
      </w:divBdr>
    </w:div>
    <w:div w:id="142701339">
      <w:bodyDiv w:val="1"/>
      <w:marLeft w:val="0"/>
      <w:marRight w:val="0"/>
      <w:marTop w:val="0"/>
      <w:marBottom w:val="0"/>
      <w:divBdr>
        <w:top w:val="none" w:sz="0" w:space="0" w:color="auto"/>
        <w:left w:val="none" w:sz="0" w:space="0" w:color="auto"/>
        <w:bottom w:val="none" w:sz="0" w:space="0" w:color="auto"/>
        <w:right w:val="none" w:sz="0" w:space="0" w:color="auto"/>
      </w:divBdr>
    </w:div>
    <w:div w:id="186646888">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305748160">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20549054">
      <w:bodyDiv w:val="1"/>
      <w:marLeft w:val="0"/>
      <w:marRight w:val="0"/>
      <w:marTop w:val="0"/>
      <w:marBottom w:val="0"/>
      <w:divBdr>
        <w:top w:val="none" w:sz="0" w:space="0" w:color="auto"/>
        <w:left w:val="none" w:sz="0" w:space="0" w:color="auto"/>
        <w:bottom w:val="none" w:sz="0" w:space="0" w:color="auto"/>
        <w:right w:val="none" w:sz="0" w:space="0" w:color="auto"/>
      </w:divBdr>
    </w:div>
    <w:div w:id="343216263">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59110422">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08468346">
      <w:bodyDiv w:val="1"/>
      <w:marLeft w:val="0"/>
      <w:marRight w:val="0"/>
      <w:marTop w:val="0"/>
      <w:marBottom w:val="0"/>
      <w:divBdr>
        <w:top w:val="none" w:sz="0" w:space="0" w:color="auto"/>
        <w:left w:val="none" w:sz="0" w:space="0" w:color="auto"/>
        <w:bottom w:val="none" w:sz="0" w:space="0" w:color="auto"/>
        <w:right w:val="none" w:sz="0" w:space="0" w:color="auto"/>
      </w:divBdr>
    </w:div>
    <w:div w:id="616564247">
      <w:bodyDiv w:val="1"/>
      <w:marLeft w:val="0"/>
      <w:marRight w:val="0"/>
      <w:marTop w:val="0"/>
      <w:marBottom w:val="0"/>
      <w:divBdr>
        <w:top w:val="none" w:sz="0" w:space="0" w:color="auto"/>
        <w:left w:val="none" w:sz="0" w:space="0" w:color="auto"/>
        <w:bottom w:val="none" w:sz="0" w:space="0" w:color="auto"/>
        <w:right w:val="none" w:sz="0" w:space="0" w:color="auto"/>
      </w:divBdr>
    </w:div>
    <w:div w:id="617296303">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84093420">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854271957">
      <w:bodyDiv w:val="1"/>
      <w:marLeft w:val="0"/>
      <w:marRight w:val="0"/>
      <w:marTop w:val="0"/>
      <w:marBottom w:val="0"/>
      <w:divBdr>
        <w:top w:val="none" w:sz="0" w:space="0" w:color="auto"/>
        <w:left w:val="none" w:sz="0" w:space="0" w:color="auto"/>
        <w:bottom w:val="none" w:sz="0" w:space="0" w:color="auto"/>
        <w:right w:val="none" w:sz="0" w:space="0" w:color="auto"/>
      </w:divBdr>
    </w:div>
    <w:div w:id="962349309">
      <w:bodyDiv w:val="1"/>
      <w:marLeft w:val="0"/>
      <w:marRight w:val="0"/>
      <w:marTop w:val="0"/>
      <w:marBottom w:val="0"/>
      <w:divBdr>
        <w:top w:val="none" w:sz="0" w:space="0" w:color="auto"/>
        <w:left w:val="none" w:sz="0" w:space="0" w:color="auto"/>
        <w:bottom w:val="none" w:sz="0" w:space="0" w:color="auto"/>
        <w:right w:val="none" w:sz="0" w:space="0" w:color="auto"/>
      </w:divBdr>
    </w:div>
    <w:div w:id="1083650197">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09754903">
      <w:bodyDiv w:val="1"/>
      <w:marLeft w:val="0"/>
      <w:marRight w:val="0"/>
      <w:marTop w:val="0"/>
      <w:marBottom w:val="0"/>
      <w:divBdr>
        <w:top w:val="none" w:sz="0" w:space="0" w:color="auto"/>
        <w:left w:val="none" w:sz="0" w:space="0" w:color="auto"/>
        <w:bottom w:val="none" w:sz="0" w:space="0" w:color="auto"/>
        <w:right w:val="none" w:sz="0" w:space="0" w:color="auto"/>
      </w:divBdr>
    </w:div>
    <w:div w:id="1236738731">
      <w:bodyDiv w:val="1"/>
      <w:marLeft w:val="0"/>
      <w:marRight w:val="0"/>
      <w:marTop w:val="0"/>
      <w:marBottom w:val="0"/>
      <w:divBdr>
        <w:top w:val="none" w:sz="0" w:space="0" w:color="auto"/>
        <w:left w:val="none" w:sz="0" w:space="0" w:color="auto"/>
        <w:bottom w:val="none" w:sz="0" w:space="0" w:color="auto"/>
        <w:right w:val="none" w:sz="0" w:space="0" w:color="auto"/>
      </w:divBdr>
    </w:div>
    <w:div w:id="1239711016">
      <w:bodyDiv w:val="1"/>
      <w:marLeft w:val="0"/>
      <w:marRight w:val="0"/>
      <w:marTop w:val="0"/>
      <w:marBottom w:val="0"/>
      <w:divBdr>
        <w:top w:val="none" w:sz="0" w:space="0" w:color="auto"/>
        <w:left w:val="none" w:sz="0" w:space="0" w:color="auto"/>
        <w:bottom w:val="none" w:sz="0" w:space="0" w:color="auto"/>
        <w:right w:val="none" w:sz="0" w:space="0" w:color="auto"/>
      </w:divBdr>
    </w:div>
    <w:div w:id="1271428608">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48604257">
      <w:bodyDiv w:val="1"/>
      <w:marLeft w:val="0"/>
      <w:marRight w:val="0"/>
      <w:marTop w:val="0"/>
      <w:marBottom w:val="0"/>
      <w:divBdr>
        <w:top w:val="none" w:sz="0" w:space="0" w:color="auto"/>
        <w:left w:val="none" w:sz="0" w:space="0" w:color="auto"/>
        <w:bottom w:val="none" w:sz="0" w:space="0" w:color="auto"/>
        <w:right w:val="none" w:sz="0" w:space="0" w:color="auto"/>
      </w:divBdr>
    </w:div>
    <w:div w:id="1353796859">
      <w:bodyDiv w:val="1"/>
      <w:marLeft w:val="0"/>
      <w:marRight w:val="0"/>
      <w:marTop w:val="0"/>
      <w:marBottom w:val="0"/>
      <w:divBdr>
        <w:top w:val="none" w:sz="0" w:space="0" w:color="auto"/>
        <w:left w:val="none" w:sz="0" w:space="0" w:color="auto"/>
        <w:bottom w:val="none" w:sz="0" w:space="0" w:color="auto"/>
        <w:right w:val="none" w:sz="0" w:space="0" w:color="auto"/>
      </w:divBdr>
    </w:div>
    <w:div w:id="1642074689">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38630868">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200130520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19111441">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09156965">
      <w:bodyDiv w:val="1"/>
      <w:marLeft w:val="0"/>
      <w:marRight w:val="0"/>
      <w:marTop w:val="0"/>
      <w:marBottom w:val="0"/>
      <w:divBdr>
        <w:top w:val="none" w:sz="0" w:space="0" w:color="auto"/>
        <w:left w:val="none" w:sz="0" w:space="0" w:color="auto"/>
        <w:bottom w:val="none" w:sz="0" w:space="0" w:color="auto"/>
        <w:right w:val="none" w:sz="0" w:space="0" w:color="auto"/>
      </w:divBdr>
    </w:div>
    <w:div w:id="2111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t.nz/our-work/diseases-and-conditions/covid-19-novel-coronavir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ducation.govt.nz/covid-19/advice-for-tertiary-providerswhare-wananga/public-health-requirements-for-tertiary-education-organisations-at-alert-level-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ducation.govt.nz/novel-coronavirus-2019-ncov-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government-actions/covid-19-alert-syste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mmigration.govt.nz/about-us/media-centre/news-notifications/coronavirus-update-inz-response"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t.nz/covid-19-novel-coronavirus/"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4.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F276-EF2B-410F-9B9E-4FDD02A1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3</cp:revision>
  <cp:lastPrinted>2015-11-18T02:22:00Z</cp:lastPrinted>
  <dcterms:created xsi:type="dcterms:W3CDTF">2020-05-07T08:31:00Z</dcterms:created>
  <dcterms:modified xsi:type="dcterms:W3CDTF">2020-05-07T08:35:00Z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