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7" w:rsidRPr="00806E14" w:rsidRDefault="00806E14" w:rsidP="00D5199A">
      <w:pPr>
        <w:ind w:left="-567"/>
        <w:rPr>
          <w:rFonts w:ascii="Arial" w:hAnsi="Arial" w:cs="Arial"/>
          <w:sz w:val="28"/>
        </w:rPr>
      </w:pPr>
      <w:r w:rsidRPr="00806E14">
        <w:rPr>
          <w:rFonts w:ascii="Arial" w:hAnsi="Arial" w:cs="Arial"/>
          <w:sz w:val="28"/>
        </w:rPr>
        <w:t>Excursion Planning Checklist</w:t>
      </w:r>
    </w:p>
    <w:p w:rsidR="00806E14" w:rsidRPr="00D5199A" w:rsidRDefault="00806E14">
      <w:pPr>
        <w:rPr>
          <w:rFonts w:ascii="Arial" w:hAnsi="Arial" w:cs="Arial"/>
          <w:sz w:val="16"/>
        </w:rPr>
      </w:pPr>
    </w:p>
    <w:p w:rsidR="00806E14" w:rsidRPr="00806E14" w:rsidRDefault="00806E14" w:rsidP="00D5199A">
      <w:pPr>
        <w:spacing w:after="120"/>
        <w:ind w:left="-567"/>
        <w:rPr>
          <w:rFonts w:ascii="Arial" w:hAnsi="Arial" w:cs="Arial"/>
        </w:rPr>
      </w:pPr>
      <w:r>
        <w:rPr>
          <w:rFonts w:ascii="Arial" w:hAnsi="Arial" w:cs="Arial"/>
        </w:rPr>
        <w:t>Planning the Excursion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806E14" w:rsidRPr="00806E14" w:rsidTr="001F4050">
        <w:tc>
          <w:tcPr>
            <w:tcW w:w="8506" w:type="dxa"/>
          </w:tcPr>
          <w:p w:rsidR="00806E14" w:rsidRPr="00806E14" w:rsidRDefault="00806E14" w:rsidP="00D5199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06E14" w:rsidRPr="00806E14" w:rsidRDefault="00806E14" w:rsidP="00F02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Who?</w:t>
            </w:r>
          </w:p>
        </w:tc>
        <w:tc>
          <w:tcPr>
            <w:tcW w:w="851" w:type="dxa"/>
            <w:vAlign w:val="center"/>
          </w:tcPr>
          <w:p w:rsidR="00806E14" w:rsidRPr="00806E14" w:rsidRDefault="00806E14" w:rsidP="00F02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sym w:font="Wingdings" w:char="F0FB"/>
            </w: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 w:rsidRPr="00806E14">
              <w:rPr>
                <w:rFonts w:ascii="Arial" w:hAnsi="Arial" w:cs="Arial"/>
                <w:sz w:val="20"/>
              </w:rPr>
              <w:t>Discuss how the excursion links to the programme plan and learning outcomes for children.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 w:rsidRPr="00806E14">
              <w:rPr>
                <w:rFonts w:ascii="Arial" w:hAnsi="Arial" w:cs="Arial"/>
                <w:sz w:val="20"/>
              </w:rPr>
              <w:t xml:space="preserve">Draft an outline for the </w:t>
            </w:r>
            <w:r w:rsidR="00D5199A">
              <w:rPr>
                <w:rFonts w:ascii="Arial" w:hAnsi="Arial" w:cs="Arial"/>
                <w:sz w:val="20"/>
              </w:rPr>
              <w:t>excursion</w:t>
            </w:r>
            <w:r w:rsidRPr="00806E14">
              <w:rPr>
                <w:rFonts w:ascii="Arial" w:hAnsi="Arial" w:cs="Arial"/>
                <w:sz w:val="20"/>
              </w:rPr>
              <w:t xml:space="preserve"> and make a planning visit to the venue if necessary.  </w:t>
            </w:r>
            <w:r w:rsidR="00D5199A" w:rsidRPr="00806E14">
              <w:rPr>
                <w:rFonts w:ascii="Arial" w:hAnsi="Arial" w:cs="Arial"/>
                <w:sz w:val="20"/>
              </w:rPr>
              <w:t>Identify</w:t>
            </w:r>
            <w:r w:rsidRPr="00806E14">
              <w:rPr>
                <w:rFonts w:ascii="Arial" w:hAnsi="Arial" w:cs="Arial"/>
                <w:sz w:val="20"/>
              </w:rPr>
              <w:t xml:space="preserve"> such logistics as the location of toilets, places to eat, places to take shelter in bad weather, places for transport to part, identify and hazards (at the location and between </w:t>
            </w:r>
            <w:r w:rsidR="00D5199A" w:rsidRPr="00806E14">
              <w:rPr>
                <w:rFonts w:ascii="Arial" w:hAnsi="Arial" w:cs="Arial"/>
                <w:sz w:val="20"/>
              </w:rPr>
              <w:t>the</w:t>
            </w:r>
            <w:r w:rsidRPr="00806E14">
              <w:rPr>
                <w:rFonts w:ascii="Arial" w:hAnsi="Arial" w:cs="Arial"/>
                <w:sz w:val="20"/>
              </w:rPr>
              <w:t xml:space="preserve"> location and the parking area.)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your hazard management plan.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 w:rsidP="00F0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your supervision requirements.  Will you need to get parent help?  What are the appropriate ratios?  How will you organise and</w:t>
            </w:r>
            <w:r w:rsidR="00F02DCA">
              <w:rPr>
                <w:rFonts w:ascii="Arial" w:hAnsi="Arial" w:cs="Arial"/>
                <w:sz w:val="20"/>
              </w:rPr>
              <w:t xml:space="preserve"> brief the </w:t>
            </w:r>
            <w:r>
              <w:rPr>
                <w:rFonts w:ascii="Arial" w:hAnsi="Arial" w:cs="Arial"/>
                <w:sz w:val="20"/>
              </w:rPr>
              <w:t>parent helpers?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transport arrangements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 the venue as appropriate and determine if there are any special conditions attached to bringing</w:t>
            </w:r>
            <w:r w:rsidR="00D519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large </w:t>
            </w:r>
            <w:r w:rsidR="00D5199A">
              <w:rPr>
                <w:rFonts w:ascii="Arial" w:hAnsi="Arial" w:cs="Arial"/>
                <w:sz w:val="20"/>
              </w:rPr>
              <w:t>groups</w:t>
            </w:r>
            <w:r>
              <w:rPr>
                <w:rFonts w:ascii="Arial" w:hAnsi="Arial" w:cs="Arial"/>
                <w:sz w:val="20"/>
              </w:rPr>
              <w:t xml:space="preserve"> of children.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Consider your “Plan B” for the excursion if some unforeseen event makes the venue unavailable, disrupts the </w:t>
            </w:r>
            <w:r w:rsidR="00D5199A">
              <w:rPr>
                <w:rFonts w:ascii="Arial" w:hAnsi="Arial" w:cs="Arial"/>
                <w:sz w:val="20"/>
              </w:rPr>
              <w:t>transport</w:t>
            </w:r>
            <w:r>
              <w:rPr>
                <w:rFonts w:ascii="Arial" w:hAnsi="Arial" w:cs="Arial"/>
                <w:sz w:val="20"/>
              </w:rPr>
              <w:t xml:space="preserve"> plans etc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information to families – including permission slips which identify the </w:t>
            </w:r>
            <w:r w:rsidR="00D5199A">
              <w:rPr>
                <w:rFonts w:ascii="Arial" w:hAnsi="Arial" w:cs="Arial"/>
                <w:sz w:val="20"/>
              </w:rPr>
              <w:t>adult: child</w:t>
            </w:r>
            <w:r>
              <w:rPr>
                <w:rFonts w:ascii="Arial" w:hAnsi="Arial" w:cs="Arial"/>
                <w:sz w:val="20"/>
              </w:rPr>
              <w:t xml:space="preserve"> ratio.  It is also helpful to make sure that families </w:t>
            </w:r>
            <w:r w:rsidR="00D5199A">
              <w:rPr>
                <w:rFonts w:ascii="Arial" w:hAnsi="Arial" w:cs="Arial"/>
                <w:sz w:val="20"/>
              </w:rPr>
              <w:t>have</w:t>
            </w:r>
            <w:r>
              <w:rPr>
                <w:rFonts w:ascii="Arial" w:hAnsi="Arial" w:cs="Arial"/>
                <w:sz w:val="20"/>
              </w:rPr>
              <w:t xml:space="preserve"> a contact number in case they need to get hold of you during the excursion.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</w:tbl>
    <w:p w:rsidR="00806E14" w:rsidRPr="00F02DCA" w:rsidRDefault="00806E14">
      <w:pPr>
        <w:rPr>
          <w:sz w:val="14"/>
        </w:rPr>
      </w:pPr>
    </w:p>
    <w:p w:rsidR="00806E14" w:rsidRDefault="00806E14" w:rsidP="00D5199A">
      <w:pPr>
        <w:spacing w:after="120"/>
        <w:ind w:left="-567"/>
      </w:pPr>
      <w:r>
        <w:t>Managing the Excursion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806E14" w:rsidRPr="00806E14" w:rsidTr="001F4050">
        <w:tc>
          <w:tcPr>
            <w:tcW w:w="8506" w:type="dxa"/>
          </w:tcPr>
          <w:p w:rsidR="00806E14" w:rsidRPr="00806E14" w:rsidRDefault="00D5199A" w:rsidP="00D51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</w:t>
            </w:r>
            <w:r w:rsidR="00806E14">
              <w:rPr>
                <w:rFonts w:ascii="Arial" w:hAnsi="Arial" w:cs="Arial"/>
                <w:sz w:val="20"/>
              </w:rPr>
              <w:t xml:space="preserve"> the itinerary and timetable for the excursion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needs for food/drink during the day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Determine how the teaching team will </w:t>
            </w:r>
            <w:r w:rsidR="00D5199A">
              <w:rPr>
                <w:rFonts w:ascii="Arial" w:hAnsi="Arial" w:cs="Arial"/>
                <w:sz w:val="20"/>
              </w:rPr>
              <w:t>supervise</w:t>
            </w:r>
            <w:r>
              <w:rPr>
                <w:rFonts w:ascii="Arial" w:hAnsi="Arial" w:cs="Arial"/>
                <w:sz w:val="20"/>
              </w:rPr>
              <w:t xml:space="preserve"> the excursion – what roles will they take?  Will at least one member of the team be outside the required ratio so that they can respond and assist easily if any </w:t>
            </w:r>
            <w:r w:rsidR="00D5199A">
              <w:rPr>
                <w:rFonts w:ascii="Arial" w:hAnsi="Arial" w:cs="Arial"/>
                <w:sz w:val="20"/>
              </w:rPr>
              <w:t>unforeseen</w:t>
            </w:r>
            <w:r>
              <w:rPr>
                <w:rFonts w:ascii="Arial" w:hAnsi="Arial" w:cs="Arial"/>
                <w:sz w:val="20"/>
              </w:rPr>
              <w:t xml:space="preserve"> incident </w:t>
            </w:r>
            <w:r w:rsidR="00D5199A">
              <w:rPr>
                <w:rFonts w:ascii="Arial" w:hAnsi="Arial" w:cs="Arial"/>
                <w:sz w:val="20"/>
              </w:rPr>
              <w:t>occurs?</w:t>
            </w:r>
            <w:r>
              <w:rPr>
                <w:rFonts w:ascii="Arial" w:hAnsi="Arial" w:cs="Arial"/>
                <w:sz w:val="20"/>
              </w:rPr>
              <w:t xml:space="preserve"> (eg available to ring ambulance, talk with police etc)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 w:rsidP="00F0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how you will brief the supervising parents and communicate with them during the </w:t>
            </w:r>
            <w:r w:rsidR="00F02DCA">
              <w:rPr>
                <w:rFonts w:ascii="Arial" w:hAnsi="Arial" w:cs="Arial"/>
                <w:sz w:val="20"/>
              </w:rPr>
              <w:t>excursion.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</w:t>
            </w:r>
            <w:r w:rsidR="00D5199A">
              <w:rPr>
                <w:rFonts w:ascii="Arial" w:hAnsi="Arial" w:cs="Arial"/>
                <w:sz w:val="20"/>
              </w:rPr>
              <w:t>how you</w:t>
            </w:r>
            <w:r>
              <w:rPr>
                <w:rFonts w:ascii="Arial" w:hAnsi="Arial" w:cs="Arial"/>
                <w:sz w:val="20"/>
              </w:rPr>
              <w:t xml:space="preserve"> will manage transitions to/from the destination and any </w:t>
            </w:r>
            <w:r w:rsidR="00D5199A">
              <w:rPr>
                <w:rFonts w:ascii="Arial" w:hAnsi="Arial" w:cs="Arial"/>
                <w:sz w:val="20"/>
              </w:rPr>
              <w:t>parking</w:t>
            </w:r>
            <w:r>
              <w:rPr>
                <w:rFonts w:ascii="Arial" w:hAnsi="Arial" w:cs="Arial"/>
                <w:sz w:val="20"/>
              </w:rPr>
              <w:t xml:space="preserve"> area.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out how you will take roll checks during the day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out what needs to be taken on the excursion – </w:t>
            </w:r>
            <w:r w:rsidR="00D5199A">
              <w:rPr>
                <w:rFonts w:ascii="Arial" w:hAnsi="Arial" w:cs="Arial"/>
                <w:sz w:val="20"/>
              </w:rPr>
              <w:t>particularly</w:t>
            </w:r>
            <w:r>
              <w:rPr>
                <w:rFonts w:ascii="Arial" w:hAnsi="Arial" w:cs="Arial"/>
                <w:sz w:val="20"/>
              </w:rPr>
              <w:t xml:space="preserve"> any special medical provisions.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</w:tbl>
    <w:p w:rsidR="00806E14" w:rsidRPr="00F02DCA" w:rsidRDefault="00806E14">
      <w:pPr>
        <w:rPr>
          <w:rFonts w:ascii="Arial" w:hAnsi="Arial" w:cs="Arial"/>
          <w:sz w:val="14"/>
        </w:rPr>
      </w:pPr>
    </w:p>
    <w:p w:rsidR="00D5199A" w:rsidRDefault="00D5199A" w:rsidP="00D5199A">
      <w:pPr>
        <w:spacing w:after="120"/>
        <w:ind w:left="-567"/>
      </w:pPr>
      <w:r>
        <w:t>Before leaving the Centre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D5199A" w:rsidRPr="00806E14" w:rsidTr="001F4050">
        <w:tc>
          <w:tcPr>
            <w:tcW w:w="8506" w:type="dxa"/>
          </w:tcPr>
          <w:p w:rsidR="00D5199A" w:rsidRPr="00806E14" w:rsidRDefault="00D5199A" w:rsidP="00F0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Take a full roll of all adults and </w:t>
            </w:r>
            <w:r w:rsidR="00F02DCA">
              <w:rPr>
                <w:rFonts w:ascii="Arial" w:hAnsi="Arial" w:cs="Arial"/>
                <w:sz w:val="20"/>
              </w:rPr>
              <w:t xml:space="preserve">children (including any accompanying siblings) </w:t>
            </w:r>
            <w:r>
              <w:rPr>
                <w:rFonts w:ascii="Arial" w:hAnsi="Arial" w:cs="Arial"/>
                <w:sz w:val="20"/>
              </w:rPr>
              <w:t>on the excursion.</w:t>
            </w:r>
            <w:r w:rsidR="00F02DCA">
              <w:rPr>
                <w:rFonts w:ascii="Arial" w:hAnsi="Arial" w:cs="Arial"/>
                <w:sz w:val="20"/>
              </w:rPr>
              <w:t xml:space="preserve">  Make sure you have a list of all children and their emergency contact numbers.  It is also useful to have emergency contact numbers for all adults on the excursion. If possible, leave a full list of all children and adults with someone who is not going on the excursion.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Pr="00806E14" w:rsidRDefault="00D5199A" w:rsidP="00084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all required items are taken on the trip – remember to have at least one cell phone that parents can contact you on in an emergency.  </w:t>
            </w:r>
            <w:r w:rsidR="00F02DCA">
              <w:rPr>
                <w:rFonts w:ascii="Arial" w:hAnsi="Arial" w:cs="Arial"/>
                <w:sz w:val="20"/>
              </w:rPr>
              <w:t xml:space="preserve">You might want to also leave a contact number for the bus company or other service that you are using for transport.  </w:t>
            </w:r>
            <w:r>
              <w:rPr>
                <w:rFonts w:ascii="Arial" w:hAnsi="Arial" w:cs="Arial"/>
                <w:sz w:val="20"/>
              </w:rPr>
              <w:t>It is also useful to have an EFTPOS card or some cash with you.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Default="00D5199A" w:rsidP="00084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Leave a notice on the gate, door or a window advising any visitors of where the staff and children are.  Leave the contact phone number as well.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FC100F" w:rsidRPr="00806E14" w:rsidTr="001F4050">
        <w:tc>
          <w:tcPr>
            <w:tcW w:w="8506" w:type="dxa"/>
          </w:tcPr>
          <w:p w:rsidR="00FC100F" w:rsidRDefault="00FC100F" w:rsidP="00084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Consider using name tags for all children – with contact details.  Eg the number of </w:t>
            </w:r>
            <w:proofErr w:type="spellStart"/>
            <w:r>
              <w:rPr>
                <w:rFonts w:ascii="Arial" w:hAnsi="Arial" w:cs="Arial"/>
                <w:sz w:val="20"/>
              </w:rPr>
              <w:t>hte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cellphone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you are taking on the excursion, or the number of someone connected to the service that is not on the excursion with you.</w:t>
            </w:r>
          </w:p>
        </w:tc>
        <w:tc>
          <w:tcPr>
            <w:tcW w:w="850" w:type="dxa"/>
          </w:tcPr>
          <w:p w:rsidR="00FC100F" w:rsidRPr="00806E14" w:rsidRDefault="00FC100F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C100F" w:rsidRPr="00806E14" w:rsidRDefault="00FC100F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Default="00D5199A" w:rsidP="00084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all the non-employee supervising adults – make sure they are aware of the plans and also your expectations of them as part of the supervising team.</w:t>
            </w:r>
            <w:r w:rsidR="00FC100F">
              <w:rPr>
                <w:rFonts w:ascii="Arial" w:hAnsi="Arial" w:cs="Arial"/>
                <w:sz w:val="20"/>
              </w:rPr>
              <w:t xml:space="preserve">  Make sure all the helpers know which children they are responsible for.  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</w:tbl>
    <w:p w:rsidR="00D5199A" w:rsidRPr="00F02DCA" w:rsidRDefault="00D5199A">
      <w:pPr>
        <w:rPr>
          <w:rFonts w:ascii="Arial" w:hAnsi="Arial" w:cs="Arial"/>
          <w:sz w:val="14"/>
        </w:rPr>
      </w:pPr>
    </w:p>
    <w:p w:rsidR="00D5199A" w:rsidRDefault="00D5199A" w:rsidP="00D5199A">
      <w:pPr>
        <w:spacing w:after="120"/>
        <w:ind w:left="-567"/>
      </w:pPr>
      <w:r>
        <w:t>Reviewing the excursion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D5199A" w:rsidRPr="00806E14" w:rsidTr="001F4050">
        <w:trPr>
          <w:trHeight w:val="678"/>
        </w:trPr>
        <w:tc>
          <w:tcPr>
            <w:tcW w:w="8506" w:type="dxa"/>
          </w:tcPr>
          <w:p w:rsidR="00D5199A" w:rsidRPr="00806E14" w:rsidRDefault="00D5199A" w:rsidP="00D51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Get some feedback from families and children about the excursion – what worked well, what could be improved.  You may want to ask additional questions of the adults that were part of the supervision team. 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Pr="00806E14" w:rsidRDefault="00D5199A" w:rsidP="00D51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the excursion – did it provide for the planned learning outcomes? What changes need to be made in logistics and planning for the next excursion?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</w:tbl>
    <w:p w:rsidR="00D5199A" w:rsidRPr="00806E14" w:rsidRDefault="00D5199A" w:rsidP="00F02DCA">
      <w:pPr>
        <w:rPr>
          <w:rFonts w:ascii="Arial" w:hAnsi="Arial" w:cs="Arial"/>
        </w:rPr>
      </w:pPr>
    </w:p>
    <w:sectPr w:rsidR="00D5199A" w:rsidRPr="00806E14" w:rsidSect="001F4050">
      <w:headerReference w:type="default" r:id="rId7"/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3B" w:rsidRDefault="00EB303B" w:rsidP="00D5199A">
      <w:r>
        <w:separator/>
      </w:r>
    </w:p>
  </w:endnote>
  <w:endnote w:type="continuationSeparator" w:id="0">
    <w:p w:rsidR="00EB303B" w:rsidRDefault="00EB303B" w:rsidP="00D5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3B" w:rsidRDefault="00EB303B" w:rsidP="00D5199A">
      <w:r>
        <w:separator/>
      </w:r>
    </w:p>
  </w:footnote>
  <w:footnote w:type="continuationSeparator" w:id="0">
    <w:p w:rsidR="00EB303B" w:rsidRDefault="00EB303B" w:rsidP="00D5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6802"/>
      <w:docPartObj>
        <w:docPartGallery w:val="Watermarks"/>
        <w:docPartUnique/>
      </w:docPartObj>
    </w:sdtPr>
    <w:sdtContent>
      <w:p w:rsidR="00D5199A" w:rsidRDefault="004336D3">
        <w:pPr>
          <w:pStyle w:val="Header"/>
        </w:pPr>
        <w:r w:rsidRPr="004336D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E14"/>
    <w:rsid w:val="0000318E"/>
    <w:rsid w:val="00027FC5"/>
    <w:rsid w:val="00100CC1"/>
    <w:rsid w:val="0016202D"/>
    <w:rsid w:val="001F4050"/>
    <w:rsid w:val="00302327"/>
    <w:rsid w:val="00410A91"/>
    <w:rsid w:val="004336D3"/>
    <w:rsid w:val="005314FF"/>
    <w:rsid w:val="00555C5B"/>
    <w:rsid w:val="00593B04"/>
    <w:rsid w:val="0061502B"/>
    <w:rsid w:val="0069765A"/>
    <w:rsid w:val="00724E3D"/>
    <w:rsid w:val="00806E14"/>
    <w:rsid w:val="00835F0B"/>
    <w:rsid w:val="00894460"/>
    <w:rsid w:val="008E056F"/>
    <w:rsid w:val="00985709"/>
    <w:rsid w:val="00A7603F"/>
    <w:rsid w:val="00AA2111"/>
    <w:rsid w:val="00AC7EFC"/>
    <w:rsid w:val="00B24BCA"/>
    <w:rsid w:val="00BC66E1"/>
    <w:rsid w:val="00BF69A3"/>
    <w:rsid w:val="00C678D2"/>
    <w:rsid w:val="00C94F2A"/>
    <w:rsid w:val="00D4186B"/>
    <w:rsid w:val="00D453D2"/>
    <w:rsid w:val="00D5199A"/>
    <w:rsid w:val="00D77B63"/>
    <w:rsid w:val="00E52870"/>
    <w:rsid w:val="00E65DCE"/>
    <w:rsid w:val="00EB303B"/>
    <w:rsid w:val="00F02DCA"/>
    <w:rsid w:val="00F05F17"/>
    <w:rsid w:val="00F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E65DC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E65DC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E65DC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E65DC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DC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E65DC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E65DC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E65DC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E65DCE"/>
    <w:rPr>
      <w:sz w:val="16"/>
      <w:szCs w:val="16"/>
    </w:rPr>
  </w:style>
  <w:style w:type="character" w:styleId="FollowedHyperlink">
    <w:name w:val="FollowedHyperlink"/>
    <w:basedOn w:val="DefaultParagraphFont"/>
    <w:rsid w:val="00E65DCE"/>
    <w:rPr>
      <w:color w:val="800080"/>
      <w:u w:val="single"/>
    </w:rPr>
  </w:style>
  <w:style w:type="paragraph" w:styleId="Footer">
    <w:name w:val="footer"/>
    <w:basedOn w:val="Normal"/>
    <w:next w:val="Normal"/>
    <w:rsid w:val="00E65DC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E65DC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E65DCE"/>
    <w:rPr>
      <w:color w:val="0000FF"/>
      <w:u w:val="single"/>
    </w:rPr>
  </w:style>
  <w:style w:type="paragraph" w:styleId="ListBullet">
    <w:name w:val="List Bullet"/>
    <w:basedOn w:val="Normal"/>
    <w:autoRedefine/>
    <w:rsid w:val="00E65DCE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E65DCE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E65DC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E65DC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E65DCE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E65DCE"/>
    <w:pPr>
      <w:numPr>
        <w:numId w:val="6"/>
      </w:numPr>
    </w:pPr>
  </w:style>
  <w:style w:type="paragraph" w:customStyle="1" w:styleId="Space">
    <w:name w:val="Space"/>
    <w:basedOn w:val="Normal"/>
    <w:rsid w:val="00E65DC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E65DC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0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3133</Characters>
  <Application>Microsoft Office Word</Application>
  <DocSecurity>0</DocSecurity>
  <Lines>26</Lines>
  <Paragraphs>7</Paragraphs>
  <ScaleCrop>false</ScaleCrop>
  <Company>Ministry of Education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 Planning Checklist</dc:title>
  <dc:creator>Beverley Richards, MoE</dc:creator>
  <cp:lastModifiedBy>Christine Whittaker</cp:lastModifiedBy>
  <cp:revision>3</cp:revision>
  <dcterms:created xsi:type="dcterms:W3CDTF">2015-02-17T00:56:00Z</dcterms:created>
  <dcterms:modified xsi:type="dcterms:W3CDTF">2015-02-17T00:56:00Z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